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32E" w14:textId="0CDCEBD3" w:rsidR="001D568E" w:rsidRPr="00D3314E" w:rsidRDefault="00FB0EAD" w:rsidP="00CC2CA2">
      <w:pPr>
        <w:pStyle w:val="Introduction"/>
        <w:spacing w:after="120" w:line="220" w:lineRule="exact"/>
        <w:rPr>
          <w:noProof/>
          <w:sz w:val="16"/>
          <w:szCs w:val="16"/>
          <w:lang w:val="en-CA" w:eastAsia="en-CA"/>
        </w:rPr>
      </w:pPr>
      <w:r w:rsidRPr="00D3314E">
        <w:rPr>
          <w:sz w:val="16"/>
          <w:szCs w:val="16"/>
        </w:rPr>
        <w:t xml:space="preserve">See section 8 of </w:t>
      </w:r>
      <w:r w:rsidRPr="00D3314E">
        <w:rPr>
          <w:i/>
          <w:iCs/>
          <w:sz w:val="16"/>
          <w:szCs w:val="16"/>
        </w:rPr>
        <w:t>Manual 012</w:t>
      </w:r>
      <w:r w:rsidRPr="00D3314E">
        <w:rPr>
          <w:sz w:val="16"/>
          <w:szCs w:val="16"/>
        </w:rPr>
        <w:t xml:space="preserve"> for information </w:t>
      </w:r>
      <w:r w:rsidRPr="00D3314E">
        <w:rPr>
          <w:noProof/>
          <w:sz w:val="16"/>
          <w:szCs w:val="16"/>
          <w:lang w:val="en-CA" w:eastAsia="en-CA"/>
        </w:rPr>
        <w:t>on liability estimates.</w:t>
      </w:r>
    </w:p>
    <w:p w14:paraId="3B0B6DB7" w14:textId="22E53755" w:rsidR="007F1F87" w:rsidRPr="00D3314E" w:rsidRDefault="006A32BB" w:rsidP="00CC2CA2">
      <w:pPr>
        <w:pStyle w:val="Introduction"/>
        <w:tabs>
          <w:tab w:val="left" w:pos="5240"/>
        </w:tabs>
        <w:spacing w:after="120" w:line="220" w:lineRule="exact"/>
        <w:rPr>
          <w:noProof/>
          <w:sz w:val="16"/>
          <w:szCs w:val="16"/>
          <w:lang w:val="en-CA" w:eastAsia="en-CA"/>
        </w:rPr>
      </w:pPr>
      <w:r w:rsidRPr="00D3314E">
        <w:rPr>
          <w:sz w:val="16"/>
          <w:szCs w:val="16"/>
          <w:lang w:val="en-CA" w:eastAsia="en-CA"/>
        </w:rPr>
        <w:t xml:space="preserve">Attach </w:t>
      </w:r>
      <w:r w:rsidR="00A36031" w:rsidRPr="00D3314E">
        <w:rPr>
          <w:sz w:val="16"/>
          <w:szCs w:val="16"/>
          <w:lang w:val="en-CA" w:eastAsia="en-CA"/>
        </w:rPr>
        <w:t>a</w:t>
      </w:r>
      <w:r w:rsidRPr="00D3314E">
        <w:rPr>
          <w:sz w:val="16"/>
          <w:szCs w:val="16"/>
          <w:lang w:val="en-CA" w:eastAsia="en-CA"/>
        </w:rPr>
        <w:t xml:space="preserve"> completed form </w:t>
      </w:r>
      <w:r w:rsidR="00A36031" w:rsidRPr="00D3314E">
        <w:rPr>
          <w:sz w:val="16"/>
          <w:szCs w:val="16"/>
          <w:lang w:val="en-CA" w:eastAsia="en-CA"/>
        </w:rPr>
        <w:t>to</w:t>
      </w:r>
      <w:r w:rsidR="2269D94A" w:rsidRPr="00D3314E">
        <w:rPr>
          <w:sz w:val="16"/>
          <w:szCs w:val="16"/>
          <w:lang w:val="en-CA" w:eastAsia="en-CA"/>
        </w:rPr>
        <w:t xml:space="preserve"> each </w:t>
      </w:r>
      <w:r w:rsidR="005B0997" w:rsidRPr="00D3314E">
        <w:rPr>
          <w:noProof/>
          <w:sz w:val="16"/>
          <w:szCs w:val="16"/>
          <w:lang w:val="en-CA" w:eastAsia="en-CA"/>
        </w:rPr>
        <w:t>well</w:t>
      </w:r>
      <w:r w:rsidR="2269D94A" w:rsidRPr="00D3314E">
        <w:rPr>
          <w:sz w:val="16"/>
          <w:szCs w:val="16"/>
          <w:lang w:val="en-CA" w:eastAsia="en-CA"/>
        </w:rPr>
        <w:t xml:space="preserve"> </w:t>
      </w:r>
      <w:r w:rsidR="00A36031" w:rsidRPr="00D3314E">
        <w:rPr>
          <w:sz w:val="16"/>
          <w:szCs w:val="16"/>
          <w:lang w:val="en-CA" w:eastAsia="en-CA"/>
        </w:rPr>
        <w:t xml:space="preserve">application submitted </w:t>
      </w:r>
      <w:r w:rsidRPr="00D3314E">
        <w:rPr>
          <w:sz w:val="16"/>
          <w:szCs w:val="16"/>
          <w:lang w:val="en-CA" w:eastAsia="en-CA"/>
        </w:rPr>
        <w:t>via OneStop to facilitate a timely review</w:t>
      </w:r>
      <w:r w:rsidR="1EB97883" w:rsidRPr="00D3314E">
        <w:rPr>
          <w:sz w:val="16"/>
          <w:szCs w:val="16"/>
          <w:lang w:val="en-CA" w:eastAsia="en-CA"/>
        </w:rPr>
        <w:t xml:space="preserve"> of your application</w:t>
      </w:r>
      <w:r w:rsidRPr="00D3314E">
        <w:rPr>
          <w:sz w:val="16"/>
          <w:szCs w:val="16"/>
          <w:lang w:val="en-CA" w:eastAsia="en-CA"/>
        </w:rPr>
        <w:t>.</w:t>
      </w:r>
    </w:p>
    <w:p w14:paraId="341799C4" w14:textId="693D19B3" w:rsidR="00A06E90" w:rsidRPr="00D3314E" w:rsidRDefault="00E466E2" w:rsidP="00CC2CA2">
      <w:pPr>
        <w:pStyle w:val="Introduction"/>
        <w:tabs>
          <w:tab w:val="left" w:pos="5240"/>
        </w:tabs>
        <w:spacing w:before="180" w:after="120" w:line="220" w:lineRule="exact"/>
        <w:rPr>
          <w:sz w:val="16"/>
          <w:szCs w:val="16"/>
          <w:lang w:val="en-CA"/>
        </w:rPr>
      </w:pPr>
      <w:r w:rsidRPr="00D3314E">
        <w:rPr>
          <w:sz w:val="16"/>
          <w:szCs w:val="16"/>
          <w:lang w:val="en-CA"/>
        </w:rPr>
        <w:t>This checklist is not a</w:t>
      </w:r>
      <w:r w:rsidR="005B0997" w:rsidRPr="00D3314E">
        <w:rPr>
          <w:sz w:val="16"/>
          <w:szCs w:val="16"/>
          <w:lang w:val="en-CA"/>
        </w:rPr>
        <w:t>n</w:t>
      </w:r>
      <w:r w:rsidRPr="00D3314E">
        <w:rPr>
          <w:sz w:val="16"/>
          <w:szCs w:val="16"/>
          <w:lang w:val="en-CA"/>
        </w:rPr>
        <w:t xml:space="preserve"> </w:t>
      </w:r>
      <w:r w:rsidR="005B0997" w:rsidRPr="00D3314E">
        <w:rPr>
          <w:sz w:val="16"/>
          <w:szCs w:val="16"/>
          <w:lang w:val="en-CA"/>
        </w:rPr>
        <w:t>exhaustive</w:t>
      </w:r>
      <w:r w:rsidRPr="00D3314E">
        <w:rPr>
          <w:sz w:val="16"/>
          <w:szCs w:val="16"/>
          <w:lang w:val="en-CA"/>
        </w:rPr>
        <w:t xml:space="preserve"> list of </w:t>
      </w:r>
      <w:r w:rsidR="278679E6" w:rsidRPr="00D3314E">
        <w:rPr>
          <w:sz w:val="16"/>
          <w:szCs w:val="16"/>
          <w:lang w:val="en-CA"/>
        </w:rPr>
        <w:t>criteria</w:t>
      </w:r>
      <w:r w:rsidRPr="00D3314E">
        <w:rPr>
          <w:sz w:val="16"/>
          <w:szCs w:val="16"/>
          <w:lang w:val="en-CA"/>
        </w:rPr>
        <w:t xml:space="preserve"> </w:t>
      </w:r>
      <w:r w:rsidR="00250C89" w:rsidRPr="00D3314E">
        <w:rPr>
          <w:sz w:val="16"/>
          <w:szCs w:val="16"/>
          <w:lang w:val="en-CA"/>
        </w:rPr>
        <w:t>that could comprise</w:t>
      </w:r>
      <w:r w:rsidR="00557093" w:rsidRPr="00D3314E">
        <w:rPr>
          <w:sz w:val="16"/>
          <w:szCs w:val="16"/>
          <w:lang w:val="en-CA"/>
        </w:rPr>
        <w:t xml:space="preserve"> a </w:t>
      </w:r>
      <w:r w:rsidR="00250C89" w:rsidRPr="00D3314E">
        <w:rPr>
          <w:sz w:val="16"/>
          <w:szCs w:val="16"/>
          <w:lang w:val="en-CA"/>
        </w:rPr>
        <w:t xml:space="preserve">comprehensive </w:t>
      </w:r>
      <w:r w:rsidR="00557093" w:rsidRPr="00D3314E">
        <w:rPr>
          <w:sz w:val="16"/>
          <w:szCs w:val="16"/>
          <w:lang w:val="en-CA"/>
        </w:rPr>
        <w:t xml:space="preserve">liability estimate. </w:t>
      </w:r>
      <w:r w:rsidR="005B0997" w:rsidRPr="00D3314E">
        <w:rPr>
          <w:sz w:val="16"/>
          <w:szCs w:val="16"/>
          <w:lang w:val="en-CA"/>
        </w:rPr>
        <w:t>Add lines to the form for</w:t>
      </w:r>
      <w:r w:rsidR="00250C89" w:rsidRPr="00D3314E">
        <w:rPr>
          <w:sz w:val="16"/>
          <w:szCs w:val="16"/>
          <w:lang w:val="en-CA"/>
        </w:rPr>
        <w:t xml:space="preserve"> any a</w:t>
      </w:r>
      <w:r w:rsidR="00182178" w:rsidRPr="00D3314E">
        <w:rPr>
          <w:sz w:val="16"/>
          <w:szCs w:val="16"/>
          <w:lang w:val="en-CA"/>
        </w:rPr>
        <w:t xml:space="preserve">dditional items </w:t>
      </w:r>
      <w:r w:rsidR="005B0997" w:rsidRPr="00D3314E">
        <w:rPr>
          <w:sz w:val="16"/>
          <w:szCs w:val="16"/>
          <w:lang w:val="en-CA"/>
        </w:rPr>
        <w:t xml:space="preserve">specific to your </w:t>
      </w:r>
      <w:r w:rsidR="00182178" w:rsidRPr="00D3314E">
        <w:rPr>
          <w:sz w:val="16"/>
          <w:szCs w:val="16"/>
          <w:lang w:val="en-CA"/>
        </w:rPr>
        <w:t>comprehensive liability</w:t>
      </w:r>
      <w:r w:rsidR="004F796E" w:rsidRPr="00D3314E">
        <w:rPr>
          <w:sz w:val="16"/>
          <w:szCs w:val="16"/>
          <w:lang w:val="en-CA"/>
        </w:rPr>
        <w:t xml:space="preserve"> estimate. </w:t>
      </w:r>
      <w:r w:rsidR="00F51238" w:rsidRPr="00D3314E">
        <w:rPr>
          <w:sz w:val="16"/>
          <w:szCs w:val="16"/>
          <w:lang w:val="en-CA"/>
        </w:rPr>
        <w:t xml:space="preserve">If a </w:t>
      </w:r>
      <w:r w:rsidR="00046628" w:rsidRPr="00D3314E">
        <w:rPr>
          <w:sz w:val="16"/>
          <w:szCs w:val="16"/>
          <w:lang w:val="en-CA"/>
        </w:rPr>
        <w:t xml:space="preserve">checklist </w:t>
      </w:r>
      <w:r w:rsidR="00F51238" w:rsidRPr="00D3314E">
        <w:rPr>
          <w:sz w:val="16"/>
          <w:szCs w:val="16"/>
          <w:lang w:val="en-CA"/>
        </w:rPr>
        <w:t xml:space="preserve">item is not applicable, </w:t>
      </w:r>
      <w:r w:rsidR="00EF0850" w:rsidRPr="00D3314E">
        <w:rPr>
          <w:sz w:val="16"/>
          <w:szCs w:val="16"/>
          <w:lang w:val="en-CA"/>
        </w:rPr>
        <w:t>enter</w:t>
      </w:r>
      <w:r w:rsidR="00F51238" w:rsidRPr="00D3314E">
        <w:rPr>
          <w:sz w:val="16"/>
          <w:szCs w:val="16"/>
          <w:lang w:val="en-CA"/>
        </w:rPr>
        <w:t xml:space="preserve"> N/A</w:t>
      </w:r>
      <w:r w:rsidR="00D87A1A" w:rsidRPr="00D3314E">
        <w:rPr>
          <w:sz w:val="16"/>
          <w:szCs w:val="16"/>
          <w:lang w:val="en-CA"/>
        </w:rPr>
        <w:t xml:space="preserve"> (not applicable) and state why</w:t>
      </w:r>
      <w:r w:rsidR="00F51238" w:rsidRPr="00D3314E">
        <w:rPr>
          <w:sz w:val="16"/>
          <w:szCs w:val="16"/>
          <w:lang w:val="en-CA"/>
        </w:rPr>
        <w:t>.</w:t>
      </w:r>
      <w:r w:rsidR="00541C73" w:rsidRPr="00D3314E">
        <w:rPr>
          <w:sz w:val="16"/>
          <w:szCs w:val="16"/>
          <w:lang w:val="en-CA"/>
        </w:rPr>
        <w:t xml:space="preserve"> </w:t>
      </w:r>
      <w:r w:rsidR="00A06E90" w:rsidRPr="00D3314E">
        <w:rPr>
          <w:sz w:val="16"/>
          <w:szCs w:val="16"/>
          <w:lang w:val="en-CA"/>
        </w:rPr>
        <w:t xml:space="preserve">The </w:t>
      </w:r>
      <w:r w:rsidR="002421F3" w:rsidRPr="00D3314E">
        <w:rPr>
          <w:sz w:val="16"/>
          <w:szCs w:val="16"/>
          <w:lang w:val="en-CA"/>
        </w:rPr>
        <w:t>AER may request</w:t>
      </w:r>
      <w:r w:rsidR="57E65C28" w:rsidRPr="00D3314E">
        <w:rPr>
          <w:sz w:val="16"/>
          <w:szCs w:val="16"/>
          <w:lang w:val="en-CA"/>
        </w:rPr>
        <w:t xml:space="preserve"> additional</w:t>
      </w:r>
      <w:r w:rsidR="005325D7" w:rsidRPr="00D3314E">
        <w:rPr>
          <w:sz w:val="16"/>
          <w:szCs w:val="16"/>
          <w:lang w:val="en-CA"/>
        </w:rPr>
        <w:t xml:space="preserve"> </w:t>
      </w:r>
      <w:r w:rsidR="57E65C28" w:rsidRPr="00D3314E">
        <w:rPr>
          <w:sz w:val="16"/>
          <w:szCs w:val="16"/>
          <w:lang w:val="en-CA"/>
        </w:rPr>
        <w:t xml:space="preserve">information to support the </w:t>
      </w:r>
      <w:r w:rsidR="49DF90C7" w:rsidRPr="00D3314E">
        <w:rPr>
          <w:sz w:val="16"/>
          <w:szCs w:val="16"/>
          <w:lang w:val="en-CA"/>
        </w:rPr>
        <w:t xml:space="preserve">cost </w:t>
      </w:r>
      <w:r w:rsidR="57E65C28" w:rsidRPr="00D3314E">
        <w:rPr>
          <w:sz w:val="16"/>
          <w:szCs w:val="16"/>
          <w:lang w:val="en-CA"/>
        </w:rPr>
        <w:t>estimates</w:t>
      </w:r>
      <w:r w:rsidR="005325D7" w:rsidRPr="00D3314E">
        <w:rPr>
          <w:sz w:val="16"/>
          <w:szCs w:val="16"/>
          <w:lang w:val="en-CA"/>
        </w:rPr>
        <w:t xml:space="preserve"> </w:t>
      </w:r>
      <w:r w:rsidR="00254717" w:rsidRPr="00D3314E">
        <w:rPr>
          <w:sz w:val="16"/>
          <w:szCs w:val="16"/>
          <w:lang w:val="en-CA"/>
        </w:rPr>
        <w:t>provided</w:t>
      </w:r>
      <w:r w:rsidR="00F611E6" w:rsidRPr="00D3314E">
        <w:rPr>
          <w:sz w:val="16"/>
          <w:szCs w:val="16"/>
          <w:lang w:val="en-CA"/>
        </w:rPr>
        <w:t xml:space="preserve"> (e.g.</w:t>
      </w:r>
      <w:r w:rsidR="00046628" w:rsidRPr="00D3314E">
        <w:rPr>
          <w:sz w:val="16"/>
          <w:szCs w:val="16"/>
          <w:lang w:val="en-CA"/>
        </w:rPr>
        <w:t>,</w:t>
      </w:r>
      <w:r w:rsidR="00F611E6" w:rsidRPr="00D3314E">
        <w:rPr>
          <w:sz w:val="16"/>
          <w:szCs w:val="16"/>
          <w:lang w:val="en-CA"/>
        </w:rPr>
        <w:t xml:space="preserve"> </w:t>
      </w:r>
      <w:r w:rsidR="00226A80" w:rsidRPr="00D3314E">
        <w:rPr>
          <w:sz w:val="16"/>
          <w:szCs w:val="16"/>
          <w:lang w:val="en-CA"/>
        </w:rPr>
        <w:t>the</w:t>
      </w:r>
      <w:r w:rsidR="003F5390" w:rsidRPr="00D3314E">
        <w:rPr>
          <w:sz w:val="16"/>
          <w:szCs w:val="16"/>
          <w:lang w:val="en-CA"/>
        </w:rPr>
        <w:t xml:space="preserve"> tasks </w:t>
      </w:r>
      <w:r w:rsidR="00AF33D6" w:rsidRPr="00D3314E">
        <w:rPr>
          <w:sz w:val="16"/>
          <w:szCs w:val="16"/>
          <w:lang w:val="en-CA"/>
        </w:rPr>
        <w:t xml:space="preserve">and materials </w:t>
      </w:r>
      <w:r w:rsidR="003F5390" w:rsidRPr="00D3314E">
        <w:rPr>
          <w:sz w:val="16"/>
          <w:szCs w:val="16"/>
          <w:lang w:val="en-CA"/>
        </w:rPr>
        <w:t>considered</w:t>
      </w:r>
      <w:r w:rsidR="004E67F0" w:rsidRPr="00D3314E">
        <w:rPr>
          <w:sz w:val="16"/>
          <w:szCs w:val="16"/>
          <w:lang w:val="en-CA"/>
        </w:rPr>
        <w:t xml:space="preserve"> </w:t>
      </w:r>
      <w:r w:rsidR="00A966E4" w:rsidRPr="00D3314E">
        <w:rPr>
          <w:sz w:val="16"/>
          <w:szCs w:val="16"/>
          <w:lang w:val="en-CA"/>
        </w:rPr>
        <w:t xml:space="preserve">with </w:t>
      </w:r>
      <w:r w:rsidR="004E67F0" w:rsidRPr="00D3314E">
        <w:rPr>
          <w:sz w:val="16"/>
          <w:szCs w:val="16"/>
          <w:lang w:val="en-CA"/>
        </w:rPr>
        <w:t>the</w:t>
      </w:r>
      <w:r w:rsidR="00F611E6" w:rsidRPr="00D3314E">
        <w:rPr>
          <w:sz w:val="16"/>
          <w:szCs w:val="16"/>
          <w:lang w:val="en-CA"/>
        </w:rPr>
        <w:t>ir</w:t>
      </w:r>
      <w:r w:rsidR="004E67F0" w:rsidRPr="00D3314E">
        <w:rPr>
          <w:sz w:val="16"/>
          <w:szCs w:val="16"/>
          <w:lang w:val="en-CA"/>
        </w:rPr>
        <w:t xml:space="preserve"> </w:t>
      </w:r>
      <w:r w:rsidR="00A06E90" w:rsidRPr="00D3314E">
        <w:rPr>
          <w:sz w:val="16"/>
          <w:szCs w:val="16"/>
          <w:lang w:val="en-CA"/>
        </w:rPr>
        <w:t>rates</w:t>
      </w:r>
      <w:r w:rsidR="009C28A3" w:rsidRPr="00D3314E">
        <w:rPr>
          <w:sz w:val="16"/>
          <w:szCs w:val="16"/>
          <w:lang w:val="en-CA"/>
        </w:rPr>
        <w:t xml:space="preserve"> and quantities</w:t>
      </w:r>
      <w:r w:rsidR="00AF33D6" w:rsidRPr="00D3314E">
        <w:rPr>
          <w:sz w:val="16"/>
          <w:szCs w:val="16"/>
          <w:lang w:val="en-CA"/>
        </w:rPr>
        <w:t>)</w:t>
      </w:r>
      <w:r w:rsidR="00CB43DC" w:rsidRPr="00D3314E">
        <w:rPr>
          <w:sz w:val="16"/>
          <w:szCs w:val="16"/>
          <w:lang w:val="en-CA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9"/>
        <w:gridCol w:w="6622"/>
      </w:tblGrid>
      <w:tr w:rsidR="006B72C3" w14:paraId="011F4406" w14:textId="77777777" w:rsidTr="00D63019">
        <w:trPr>
          <w:trHeight w:val="300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6AE2691" w14:textId="77777777" w:rsidR="006B72C3" w:rsidRDefault="00732A5C" w:rsidP="00D3314E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Part 1: </w:t>
            </w:r>
            <w:r w:rsidR="006B72C3" w:rsidRPr="00DC124B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General </w:t>
            </w:r>
            <w:r w:rsidR="003324D9" w:rsidRPr="00DC124B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I</w:t>
            </w:r>
            <w:r w:rsidR="003324D9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CA"/>
              </w:rPr>
              <w:t>n</w:t>
            </w:r>
            <w:r w:rsidR="003324D9" w:rsidRPr="00DC124B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formation</w:t>
            </w:r>
          </w:p>
          <w:p w14:paraId="793854EF" w14:textId="01D2D514" w:rsidR="005C02B8" w:rsidRPr="005C02B8" w:rsidRDefault="005C02B8" w:rsidP="00D3314E">
            <w:pPr>
              <w:spacing w:line="220" w:lineRule="exact"/>
              <w:rPr>
                <w:rFonts w:ascii="Arial" w:hAnsi="Arial" w:cs="Arial"/>
                <w:bCs/>
                <w:i/>
                <w:sz w:val="14"/>
                <w:szCs w:val="14"/>
                <w:lang w:val="en-CA" w:eastAsia="en-CA"/>
              </w:rPr>
            </w:pPr>
            <w:r w:rsidRPr="005C02B8">
              <w:rPr>
                <w:rFonts w:ascii="Arial" w:hAnsi="Arial" w:cs="Arial"/>
                <w:bCs/>
                <w:i/>
                <w:sz w:val="14"/>
                <w:szCs w:val="14"/>
                <w:lang w:val="en-CA" w:eastAsia="en-CA"/>
              </w:rPr>
              <w:t>Complete this section for all applications.</w:t>
            </w:r>
          </w:p>
        </w:tc>
      </w:tr>
      <w:tr w:rsidR="00422335" w14:paraId="025738B5" w14:textId="77777777" w:rsidTr="00D63019">
        <w:trPr>
          <w:trHeight w:val="300"/>
        </w:trPr>
        <w:tc>
          <w:tcPr>
            <w:tcW w:w="2729" w:type="dxa"/>
          </w:tcPr>
          <w:p w14:paraId="6A165009" w14:textId="680FDA11" w:rsidR="00422335" w:rsidRPr="004B0316" w:rsidRDefault="00422335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Company </w:t>
            </w:r>
            <w:r w:rsidR="00250C89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n</w:t>
            </w:r>
            <w: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ame</w:t>
            </w:r>
          </w:p>
        </w:tc>
        <w:tc>
          <w:tcPr>
            <w:tcW w:w="6622" w:type="dxa"/>
          </w:tcPr>
          <w:p w14:paraId="750956E3" w14:textId="77777777" w:rsidR="00422335" w:rsidRPr="00F42022" w:rsidRDefault="00422335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</w:tr>
      <w:tr w:rsidR="00B841C0" w14:paraId="4386BECA" w14:textId="77777777" w:rsidTr="00D63019">
        <w:trPr>
          <w:trHeight w:val="300"/>
        </w:trPr>
        <w:tc>
          <w:tcPr>
            <w:tcW w:w="2729" w:type="dxa"/>
          </w:tcPr>
          <w:p w14:paraId="791095DC" w14:textId="7A1130FD" w:rsidR="00B841C0" w:rsidRDefault="00B841C0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BA </w:t>
            </w:r>
            <w:r w:rsidR="00250C89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c</w:t>
            </w:r>
            <w: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ode</w:t>
            </w:r>
          </w:p>
        </w:tc>
        <w:tc>
          <w:tcPr>
            <w:tcW w:w="6622" w:type="dxa"/>
          </w:tcPr>
          <w:p w14:paraId="0C5211EF" w14:textId="77777777" w:rsidR="00B841C0" w:rsidRPr="00F42022" w:rsidRDefault="00B841C0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</w:tr>
      <w:tr w:rsidR="003C548B" w14:paraId="1EC410FA" w14:textId="77777777" w:rsidTr="00D63019">
        <w:trPr>
          <w:trHeight w:val="300"/>
        </w:trPr>
        <w:tc>
          <w:tcPr>
            <w:tcW w:w="2729" w:type="dxa"/>
          </w:tcPr>
          <w:p w14:paraId="06BD9D3E" w14:textId="43E1A320" w:rsidR="003C548B" w:rsidRPr="004B0316" w:rsidRDefault="00250C89" w:rsidP="00D3314E">
            <w:pPr>
              <w:pStyle w:val="ListParagraph"/>
              <w:numPr>
                <w:ilvl w:val="0"/>
                <w:numId w:val="19"/>
              </w:numPr>
              <w:spacing w:after="0" w:line="220" w:lineRule="exact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Resource type</w:t>
            </w:r>
            <w:r w:rsidR="541A64B6">
              <w:br/>
            </w:r>
            <w:r w:rsidR="6988B8F9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(</w:t>
            </w:r>
            <w:r w:rsidR="005C02B8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E</w:t>
            </w:r>
            <w:r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nter </w:t>
            </w:r>
            <w:r w:rsidR="005B099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g</w:t>
            </w:r>
            <w:r w:rsidR="28EA54C8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eothermal</w:t>
            </w:r>
            <w:r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or </w:t>
            </w:r>
            <w:r w:rsidR="005B099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m</w:t>
            </w:r>
            <w:r w:rsidR="28EA54C8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ineral)</w:t>
            </w:r>
          </w:p>
        </w:tc>
        <w:tc>
          <w:tcPr>
            <w:tcW w:w="6622" w:type="dxa"/>
          </w:tcPr>
          <w:p w14:paraId="3345FB3D" w14:textId="119ADF5E" w:rsidR="003C548B" w:rsidRPr="005B0997" w:rsidRDefault="003C548B" w:rsidP="00D3314E">
            <w:pPr>
              <w:spacing w:line="220" w:lineRule="exact"/>
              <w:rPr>
                <w:rFonts w:ascii="Arial" w:hAnsi="Arial" w:cs="Arial"/>
                <w:iCs/>
                <w:sz w:val="16"/>
                <w:szCs w:val="16"/>
                <w:lang w:val="en-CA" w:eastAsia="en-CA"/>
              </w:rPr>
            </w:pPr>
          </w:p>
        </w:tc>
      </w:tr>
      <w:tr w:rsidR="003C548B" w14:paraId="78ACF0C3" w14:textId="77777777" w:rsidTr="00D63019">
        <w:trPr>
          <w:trHeight w:val="300"/>
        </w:trPr>
        <w:tc>
          <w:tcPr>
            <w:tcW w:w="2729" w:type="dxa"/>
          </w:tcPr>
          <w:p w14:paraId="62CC1B0A" w14:textId="4DA8E778" w:rsidR="003C548B" w:rsidRPr="004B0316" w:rsidRDefault="003C548B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Licence Type </w:t>
            </w:r>
            <w:r>
              <w:br/>
            </w:r>
            <w:r w:rsidR="24EAA8D0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(T</w:t>
            </w:r>
            <w:r w:rsidR="7F833B7D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ype</w:t>
            </w:r>
            <w:r w:rsidR="24EAA8D0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</w:t>
            </w:r>
            <w:r w:rsidR="00250C89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c</w:t>
            </w:r>
            <w:r w:rsidR="24EAA8D0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ode</w:t>
            </w:r>
            <w:r w:rsidR="6C2F583E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.</w:t>
            </w:r>
            <w:r w:rsidR="24EAA8D0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</w:t>
            </w:r>
            <w:r w:rsidR="00250C89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See</w:t>
            </w:r>
            <w:r w:rsidR="24EAA8D0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Directive 056, </w:t>
            </w:r>
            <w:r w:rsidR="00D87A1A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t</w:t>
            </w:r>
            <w:r w:rsidR="24EAA8D0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able 5</w:t>
            </w:r>
            <w:r w:rsidR="00AB374A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.</w:t>
            </w:r>
            <w:r w:rsidR="24EAA8D0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)</w:t>
            </w:r>
          </w:p>
        </w:tc>
        <w:tc>
          <w:tcPr>
            <w:tcW w:w="6622" w:type="dxa"/>
          </w:tcPr>
          <w:p w14:paraId="4B362EC4" w14:textId="0949F65E" w:rsidR="003C548B" w:rsidRPr="00F42022" w:rsidRDefault="003C548B" w:rsidP="00D3314E">
            <w:pPr>
              <w:spacing w:line="220" w:lineRule="exact"/>
              <w:rPr>
                <w:rFonts w:ascii="Arial" w:hAnsi="Arial" w:cs="Arial"/>
                <w:iCs/>
                <w:sz w:val="16"/>
                <w:szCs w:val="16"/>
                <w:lang w:val="en-CA" w:eastAsia="en-CA"/>
              </w:rPr>
            </w:pPr>
          </w:p>
        </w:tc>
      </w:tr>
      <w:tr w:rsidR="007F6958" w14:paraId="291E86AE" w14:textId="77777777" w:rsidTr="00D63019">
        <w:trPr>
          <w:trHeight w:val="330"/>
        </w:trPr>
        <w:tc>
          <w:tcPr>
            <w:tcW w:w="2729" w:type="dxa"/>
          </w:tcPr>
          <w:p w14:paraId="5E1169A7" w14:textId="0E65C8D1" w:rsidR="007F6958" w:rsidRPr="004B0316" w:rsidRDefault="00737A73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Legal </w:t>
            </w:r>
            <w:r w:rsidR="00005904"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land description</w:t>
            </w:r>
            <w:r w:rsidR="00005904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br/>
            </w:r>
            <w:r w:rsidR="584EF79F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(XX/XX-XX-XXX-XX WXM)</w:t>
            </w:r>
          </w:p>
        </w:tc>
        <w:tc>
          <w:tcPr>
            <w:tcW w:w="6622" w:type="dxa"/>
          </w:tcPr>
          <w:p w14:paraId="5D0F2580" w14:textId="0142819E" w:rsidR="007F6958" w:rsidRPr="00F42022" w:rsidRDefault="007F6958" w:rsidP="00D3314E">
            <w:pPr>
              <w:spacing w:line="220" w:lineRule="exact"/>
              <w:rPr>
                <w:rFonts w:ascii="Arial" w:hAnsi="Arial" w:cs="Arial"/>
                <w:iCs/>
                <w:noProof/>
                <w:sz w:val="16"/>
                <w:szCs w:val="16"/>
                <w:lang w:val="en-CA" w:eastAsia="en-CA"/>
              </w:rPr>
            </w:pPr>
          </w:p>
        </w:tc>
      </w:tr>
      <w:tr w:rsidR="007F6958" w14:paraId="36EAB3E5" w14:textId="77777777" w:rsidTr="00D63019">
        <w:trPr>
          <w:trHeight w:val="465"/>
        </w:trPr>
        <w:tc>
          <w:tcPr>
            <w:tcW w:w="2729" w:type="dxa"/>
          </w:tcPr>
          <w:p w14:paraId="54565664" w14:textId="43BE959E" w:rsidR="007F6958" w:rsidRPr="004B0316" w:rsidRDefault="001C2DCF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Proximity to </w:t>
            </w:r>
            <w:r w:rsidR="00005904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nearby </w:t>
            </w:r>
            <w:r w:rsidR="00250C89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e</w:t>
            </w: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nvironmentally </w:t>
            </w:r>
            <w:r w:rsidR="00250C89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s</w:t>
            </w: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ensitive </w:t>
            </w:r>
            <w:r w:rsidR="00250C89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a</w:t>
            </w: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reas</w:t>
            </w:r>
          </w:p>
        </w:tc>
        <w:tc>
          <w:tcPr>
            <w:tcW w:w="6622" w:type="dxa"/>
          </w:tcPr>
          <w:p w14:paraId="5E8CBB33" w14:textId="7F9E634A" w:rsidR="00D87A1A" w:rsidRPr="00DB1DAC" w:rsidRDefault="00D87A1A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B1DAC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 xml:space="preserve">Distance (km): </w:t>
            </w:r>
          </w:p>
          <w:p w14:paraId="47933C6C" w14:textId="77777777" w:rsidR="00D87A1A" w:rsidRPr="00DB1DAC" w:rsidRDefault="00D87A1A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  <w:p w14:paraId="0BDB1D1E" w14:textId="250F3626" w:rsidR="00424E05" w:rsidRPr="00DB1DAC" w:rsidRDefault="00005904" w:rsidP="00D3314E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</w:pP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Describe how the p</w:t>
            </w:r>
            <w:r w:rsidR="02A9A377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roximity </w:t>
            </w: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of</w:t>
            </w:r>
            <w:r w:rsidR="02A9A377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environmentally sensitive areas </w:t>
            </w: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affects the </w:t>
            </w:r>
            <w:r w:rsidR="11B00418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cost estimate (if </w:t>
            </w: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at all</w:t>
            </w:r>
            <w:r w:rsidR="11B00418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)</w:t>
            </w:r>
            <w:r w:rsidR="00254717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</w:p>
          <w:p w14:paraId="1ED14EFC" w14:textId="77777777" w:rsidR="007F6958" w:rsidRDefault="007F6958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  <w:p w14:paraId="0F3D1F69" w14:textId="4D2EFDF4" w:rsidR="00D87A1A" w:rsidRPr="00F42022" w:rsidRDefault="00D87A1A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</w:tr>
      <w:tr w:rsidR="001C2DCF" w14:paraId="470EA27A" w14:textId="77777777" w:rsidTr="00D63019">
        <w:trPr>
          <w:trHeight w:val="300"/>
        </w:trPr>
        <w:tc>
          <w:tcPr>
            <w:tcW w:w="2729" w:type="dxa"/>
          </w:tcPr>
          <w:p w14:paraId="70101033" w14:textId="06F93A8E" w:rsidR="001C2DCF" w:rsidRPr="004B0316" w:rsidRDefault="001C2DCF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Proximity to </w:t>
            </w:r>
            <w:r w:rsidR="00250C89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nearest u</w:t>
            </w: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 xml:space="preserve">rban </w:t>
            </w:r>
            <w:r w:rsidR="00250C89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a</w:t>
            </w:r>
            <w:r w:rsidRPr="004B0316"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>rea</w:t>
            </w:r>
          </w:p>
        </w:tc>
        <w:tc>
          <w:tcPr>
            <w:tcW w:w="6622" w:type="dxa"/>
          </w:tcPr>
          <w:p w14:paraId="3344B627" w14:textId="77777777" w:rsidR="00D87A1A" w:rsidRPr="007712DB" w:rsidRDefault="00D87A1A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7712DB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 xml:space="preserve">Distance (km): </w:t>
            </w:r>
          </w:p>
          <w:p w14:paraId="6E0CD553" w14:textId="77777777" w:rsidR="00D87A1A" w:rsidRPr="007712DB" w:rsidRDefault="00D87A1A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  <w:p w14:paraId="7A648B37" w14:textId="2639415D" w:rsidR="00F42022" w:rsidRPr="00DB1DAC" w:rsidRDefault="00005904" w:rsidP="00D3314E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</w:pP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Describe how the p</w:t>
            </w:r>
            <w:r w:rsidR="4A9B867B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roximity </w:t>
            </w: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of  the n</w:t>
            </w:r>
            <w:r w:rsidR="00046628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e</w:t>
            </w: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arest u</w:t>
            </w:r>
            <w:r w:rsidR="4A9B867B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rban </w:t>
            </w: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a</w:t>
            </w:r>
            <w:r w:rsidR="4A9B867B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rea </w:t>
            </w: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affects the </w:t>
            </w:r>
            <w:r w:rsidR="4A9B867B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cost estimate (if </w:t>
            </w:r>
            <w:r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at all</w:t>
            </w:r>
            <w:r w:rsidR="4A9B867B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)</w:t>
            </w:r>
            <w:r w:rsidR="00254717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</w:p>
          <w:p w14:paraId="30819BE8" w14:textId="56B2E281" w:rsidR="001C2DCF" w:rsidRPr="00D87A1A" w:rsidRDefault="001C2DCF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  <w:p w14:paraId="334A5E41" w14:textId="2D5EFFA1" w:rsidR="00424E05" w:rsidRPr="00424E05" w:rsidRDefault="00424E05" w:rsidP="00D3314E">
            <w:pPr>
              <w:spacing w:line="220" w:lineRule="exact"/>
            </w:pPr>
          </w:p>
        </w:tc>
      </w:tr>
      <w:tr w:rsidR="00895BD8" w14:paraId="329EC1BE" w14:textId="77777777" w:rsidTr="00D63019">
        <w:trPr>
          <w:trHeight w:val="300"/>
        </w:trPr>
        <w:tc>
          <w:tcPr>
            <w:tcW w:w="2729" w:type="dxa"/>
          </w:tcPr>
          <w:p w14:paraId="3FA348B8" w14:textId="63C4B425" w:rsidR="00895BD8" w:rsidRPr="00AB798B" w:rsidRDefault="00607018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68237C">
              <w:rPr>
                <w:rFonts w:ascii="Arial" w:hAnsi="Arial" w:cs="Arial"/>
                <w:sz w:val="16"/>
                <w:szCs w:val="16"/>
                <w:lang w:eastAsia="en-CA"/>
              </w:rPr>
              <w:t>Is t</w:t>
            </w:r>
            <w:r w:rsidR="0068237C" w:rsidRPr="0068237C">
              <w:rPr>
                <w:rFonts w:ascii="Arial" w:hAnsi="Arial" w:cs="Arial"/>
                <w:sz w:val="16"/>
                <w:szCs w:val="16"/>
                <w:lang w:eastAsia="en-CA"/>
              </w:rPr>
              <w:t>he well new or converted</w:t>
            </w:r>
            <w:r w:rsidRPr="0068237C">
              <w:rPr>
                <w:rFonts w:ascii="Arial" w:hAnsi="Arial" w:cs="Arial"/>
                <w:sz w:val="16"/>
                <w:szCs w:val="16"/>
                <w:lang w:eastAsia="en-CA"/>
              </w:rPr>
              <w:t>?</w:t>
            </w:r>
            <w:r w:rsidR="00D87A1A">
              <w:rPr>
                <w:rFonts w:ascii="Arial" w:hAnsi="Arial" w:cs="Arial"/>
                <w:sz w:val="16"/>
                <w:szCs w:val="16"/>
                <w:lang w:eastAsia="en-CA"/>
              </w:rPr>
              <w:br/>
            </w:r>
            <w:r w:rsidR="002B29A3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(</w:t>
            </w:r>
            <w:r w:rsidR="005C02B8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E</w:t>
            </w:r>
            <w:r w:rsidR="002B29A3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nter new or converted</w:t>
            </w:r>
            <w:r w:rsidR="00AB374A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.</w:t>
            </w:r>
            <w:r w:rsidR="002B29A3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)</w:t>
            </w:r>
          </w:p>
        </w:tc>
        <w:tc>
          <w:tcPr>
            <w:tcW w:w="6622" w:type="dxa"/>
          </w:tcPr>
          <w:p w14:paraId="762989F7" w14:textId="2F653A0F" w:rsidR="00895BD8" w:rsidRPr="00DB1DAC" w:rsidRDefault="00895BD8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</w:tr>
      <w:tr w:rsidR="00D361EF" w14:paraId="4245EE39" w14:textId="77777777" w:rsidTr="00D63019">
        <w:trPr>
          <w:trHeight w:val="300"/>
        </w:trPr>
        <w:tc>
          <w:tcPr>
            <w:tcW w:w="2729" w:type="dxa"/>
          </w:tcPr>
          <w:p w14:paraId="6017B68D" w14:textId="34FDC246" w:rsidR="00D361EF" w:rsidRPr="0068237C" w:rsidRDefault="00D361EF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Well </w:t>
            </w:r>
            <w:r w:rsidR="00250C89">
              <w:rPr>
                <w:rFonts w:ascii="Arial" w:hAnsi="Arial" w:cs="Arial"/>
                <w:sz w:val="16"/>
                <w:szCs w:val="16"/>
                <w:lang w:eastAsia="en-CA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>epth</w:t>
            </w:r>
            <w:r w:rsidR="00ED0179">
              <w:rPr>
                <w:rFonts w:ascii="Arial" w:hAnsi="Arial" w:cs="Arial"/>
                <w:sz w:val="16"/>
                <w:szCs w:val="16"/>
                <w:lang w:eastAsia="en-CA"/>
              </w:rPr>
              <w:t xml:space="preserve"> (m)</w:t>
            </w:r>
          </w:p>
        </w:tc>
        <w:tc>
          <w:tcPr>
            <w:tcW w:w="6622" w:type="dxa"/>
          </w:tcPr>
          <w:p w14:paraId="08C32A99" w14:textId="48BBEB21" w:rsidR="00D361EF" w:rsidRPr="00F42022" w:rsidRDefault="00D361EF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61EF" w14:paraId="56E3320A" w14:textId="77777777" w:rsidTr="00D63019">
        <w:trPr>
          <w:trHeight w:val="300"/>
        </w:trPr>
        <w:tc>
          <w:tcPr>
            <w:tcW w:w="2729" w:type="dxa"/>
          </w:tcPr>
          <w:p w14:paraId="2DAA1355" w14:textId="4EF5A9B0" w:rsidR="00D361EF" w:rsidRPr="0068237C" w:rsidRDefault="00D361EF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Well </w:t>
            </w:r>
            <w:r w:rsidR="00250C89">
              <w:rPr>
                <w:rFonts w:ascii="Arial" w:hAnsi="Arial" w:cs="Arial"/>
                <w:sz w:val="16"/>
                <w:szCs w:val="16"/>
                <w:lang w:eastAsia="en-CA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>iameter</w:t>
            </w:r>
            <w:r w:rsidR="00ED0179">
              <w:rPr>
                <w:rFonts w:ascii="Arial" w:hAnsi="Arial" w:cs="Arial"/>
                <w:sz w:val="16"/>
                <w:szCs w:val="16"/>
                <w:lang w:eastAsia="en-CA"/>
              </w:rPr>
              <w:t xml:space="preserve"> (m)</w:t>
            </w:r>
          </w:p>
        </w:tc>
        <w:tc>
          <w:tcPr>
            <w:tcW w:w="6622" w:type="dxa"/>
          </w:tcPr>
          <w:p w14:paraId="70B47B18" w14:textId="097A75CB" w:rsidR="003B3EB3" w:rsidRPr="00F42022" w:rsidRDefault="003B3EB3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61EF" w14:paraId="347D6E83" w14:textId="77777777" w:rsidTr="00D63019">
        <w:trPr>
          <w:trHeight w:val="300"/>
        </w:trPr>
        <w:tc>
          <w:tcPr>
            <w:tcW w:w="2729" w:type="dxa"/>
          </w:tcPr>
          <w:p w14:paraId="39F06DF7" w14:textId="71C14C93" w:rsidR="00D361EF" w:rsidRPr="31558565" w:rsidRDefault="000C726F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Downhole completion scenario</w:t>
            </w:r>
            <w:r w:rsidR="007C50C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F22CC4">
              <w:br/>
            </w:r>
            <w:r w:rsidR="007C50C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(</w:t>
            </w:r>
            <w:r w:rsidR="009530E8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i.e.</w:t>
            </w:r>
            <w:r w:rsidR="00250C89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,</w:t>
            </w:r>
            <w:r w:rsidR="009530E8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</w:t>
            </w:r>
            <w:r w:rsidR="00F22CC4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e</w:t>
            </w:r>
            <w:r w:rsidR="00EB6D1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mpty not perforated</w:t>
            </w:r>
            <w:r w:rsidR="00F22CC4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,</w:t>
            </w:r>
            <w:r w:rsidR="00EB6D1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</w:t>
            </w:r>
            <w:r w:rsidR="00F22CC4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e</w:t>
            </w:r>
            <w:r w:rsidR="00EB6D1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mpty perforated</w:t>
            </w:r>
            <w:r w:rsidR="00F22CC4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, t</w:t>
            </w:r>
            <w:r w:rsidR="00EB6D1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ubing only</w:t>
            </w:r>
            <w:r w:rsidR="00F22CC4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, t</w:t>
            </w:r>
            <w:r w:rsidR="00EB6D1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ubing </w:t>
            </w:r>
            <w:r w:rsidR="00250C89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and</w:t>
            </w:r>
            <w:r w:rsidR="00EB6D17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rods)</w:t>
            </w:r>
          </w:p>
        </w:tc>
        <w:tc>
          <w:tcPr>
            <w:tcW w:w="6622" w:type="dxa"/>
          </w:tcPr>
          <w:p w14:paraId="57B777D8" w14:textId="79FEF99C" w:rsidR="002219D3" w:rsidRPr="00F42022" w:rsidRDefault="002219D3" w:rsidP="00D3314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1EF" w14:paraId="03F02DFA" w14:textId="77777777" w:rsidTr="00D63019">
        <w:trPr>
          <w:trHeight w:val="300"/>
        </w:trPr>
        <w:tc>
          <w:tcPr>
            <w:tcW w:w="2729" w:type="dxa"/>
          </w:tcPr>
          <w:p w14:paraId="45471DA2" w14:textId="0C3FC936" w:rsidR="00D361EF" w:rsidRPr="31558565" w:rsidRDefault="00F433BB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Abandonment </w:t>
            </w:r>
            <w:r w:rsidR="00250C89">
              <w:rPr>
                <w:rFonts w:ascii="Arial" w:hAnsi="Arial" w:cs="Arial"/>
                <w:sz w:val="16"/>
                <w:szCs w:val="16"/>
                <w:lang w:eastAsia="en-CA"/>
              </w:rPr>
              <w:t>g</w:t>
            </w:r>
            <w:r w:rsidR="00EB6D17">
              <w:rPr>
                <w:rFonts w:ascii="Arial" w:hAnsi="Arial" w:cs="Arial"/>
                <w:sz w:val="16"/>
                <w:szCs w:val="16"/>
                <w:lang w:eastAsia="en-CA"/>
              </w:rPr>
              <w:t xml:space="preserve">eographic </w:t>
            </w:r>
            <w:r w:rsidR="00250C89">
              <w:rPr>
                <w:rFonts w:ascii="Arial" w:hAnsi="Arial" w:cs="Arial"/>
                <w:sz w:val="16"/>
                <w:szCs w:val="16"/>
                <w:lang w:eastAsia="en-CA"/>
              </w:rPr>
              <w:t>r</w:t>
            </w:r>
            <w:r w:rsidR="00EB6D17">
              <w:rPr>
                <w:rFonts w:ascii="Arial" w:hAnsi="Arial" w:cs="Arial"/>
                <w:sz w:val="16"/>
                <w:szCs w:val="16"/>
                <w:lang w:eastAsia="en-CA"/>
              </w:rPr>
              <w:t xml:space="preserve">egion </w:t>
            </w:r>
            <w:r w:rsidR="00EB6D17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(</w:t>
            </w:r>
            <w:r w:rsidR="00250C89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See</w:t>
            </w:r>
            <w:r w:rsidR="1A5B8AA2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</w:t>
            </w:r>
            <w:r w:rsidR="3C6B6A22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D</w:t>
            </w:r>
            <w:r w:rsidR="1A5B8AA2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irective </w:t>
            </w:r>
            <w:r w:rsidR="3C6B6A22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006</w:t>
            </w:r>
            <w:r w:rsidR="00EB6D17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, </w:t>
            </w:r>
            <w:r w:rsidR="002B29A3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appendix</w:t>
            </w:r>
            <w:r w:rsidR="00EB6D17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7</w:t>
            </w:r>
            <w:r w:rsidR="00AB374A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.</w:t>
            </w:r>
            <w:r w:rsidR="00EB6D17" w:rsidRPr="00DB1DA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)</w:t>
            </w:r>
          </w:p>
        </w:tc>
        <w:tc>
          <w:tcPr>
            <w:tcW w:w="6622" w:type="dxa"/>
          </w:tcPr>
          <w:p w14:paraId="5448B262" w14:textId="77777777" w:rsidR="00D361EF" w:rsidRPr="00F42022" w:rsidRDefault="00D361EF" w:rsidP="00D3314E">
            <w:pPr>
              <w:spacing w:line="22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C0270" w14:paraId="6D2701E9" w14:textId="77777777" w:rsidTr="00D63019">
        <w:trPr>
          <w:trHeight w:val="300"/>
        </w:trPr>
        <w:tc>
          <w:tcPr>
            <w:tcW w:w="2729" w:type="dxa"/>
          </w:tcPr>
          <w:p w14:paraId="144624E1" w14:textId="0616C0F6" w:rsidR="00CC0270" w:rsidRPr="31558565" w:rsidRDefault="00125807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Reclamation </w:t>
            </w:r>
            <w:r w:rsidR="00250C89">
              <w:rPr>
                <w:rFonts w:ascii="Arial" w:hAnsi="Arial" w:cs="Arial"/>
                <w:sz w:val="16"/>
                <w:szCs w:val="16"/>
                <w:lang w:eastAsia="en-CA"/>
              </w:rPr>
              <w:t>g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eographic </w:t>
            </w:r>
            <w:r w:rsidR="00250C89">
              <w:rPr>
                <w:rFonts w:ascii="Arial" w:hAnsi="Arial" w:cs="Arial"/>
                <w:sz w:val="16"/>
                <w:szCs w:val="16"/>
                <w:lang w:eastAsia="en-CA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egion </w:t>
            </w:r>
            <w:r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(</w:t>
            </w:r>
            <w:r w:rsidR="00250C89" w:rsidRPr="00DB1DAC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See</w:t>
            </w:r>
            <w:r w:rsidR="4629FD59" w:rsidRPr="00DB1DAC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 xml:space="preserve"> </w:t>
            </w:r>
            <w:r w:rsidR="7A55FACB" w:rsidRPr="00DB1DAC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D</w:t>
            </w:r>
            <w:r w:rsidR="6F069FF7" w:rsidRPr="00DB1DAC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 xml:space="preserve">irective </w:t>
            </w:r>
            <w:r w:rsidR="7A55FACB" w:rsidRPr="00DB1DAC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006</w:t>
            </w:r>
            <w:r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, </w:t>
            </w:r>
            <w:r w:rsidR="002B29A3"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appendix </w:t>
            </w:r>
            <w:r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8</w:t>
            </w:r>
            <w:r w:rsidR="00AB374A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.</w:t>
            </w:r>
            <w:r w:rsidRPr="00DB1DAC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)</w:t>
            </w:r>
          </w:p>
        </w:tc>
        <w:tc>
          <w:tcPr>
            <w:tcW w:w="6622" w:type="dxa"/>
          </w:tcPr>
          <w:p w14:paraId="6201765F" w14:textId="7E6ADDFC" w:rsidR="00CC0270" w:rsidRPr="00F42022" w:rsidRDefault="00CC0270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7821C828" w14:textId="38AF5A63" w:rsidR="00FE5692" w:rsidRDefault="00FE5692" w:rsidP="31558565">
      <w:pPr>
        <w:pStyle w:val="Introduction"/>
        <w:rPr>
          <w:sz w:val="16"/>
          <w:szCs w:val="16"/>
          <w:lang w:val="en-CA" w:eastAsia="en-CA"/>
        </w:rPr>
      </w:pPr>
    </w:p>
    <w:p w14:paraId="3A2B5824" w14:textId="78C4AA77" w:rsidR="00250C89" w:rsidRDefault="00250C89">
      <w:pPr>
        <w:rPr>
          <w:rFonts w:ascii="Arial" w:hAnsi="Arial" w:cs="Arial"/>
          <w:sz w:val="16"/>
          <w:szCs w:val="16"/>
          <w:lang w:val="en-CA" w:eastAsia="en-CA"/>
        </w:rPr>
      </w:pPr>
      <w:r>
        <w:rPr>
          <w:sz w:val="16"/>
          <w:szCs w:val="16"/>
          <w:lang w:val="en-CA" w:eastAsia="en-CA"/>
        </w:rP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02"/>
        <w:gridCol w:w="6549"/>
      </w:tblGrid>
      <w:tr w:rsidR="00732A5C" w:rsidRPr="00DC124B" w14:paraId="0CD116A2" w14:textId="77777777" w:rsidTr="00D63019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7732255" w14:textId="2CE46F7C" w:rsidR="00DC413A" w:rsidRDefault="00732A5C" w:rsidP="00D3314E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CA"/>
              </w:rPr>
              <w:lastRenderedPageBreak/>
              <w:t>Part 2: Converted or Exist</w:t>
            </w:r>
            <w:r w:rsidR="001017F5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ing </w:t>
            </w:r>
            <w:r w:rsidR="002B29A3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Well </w:t>
            </w:r>
            <w:r w:rsidR="030E128D" w:rsidRPr="40A4AEA5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License</w:t>
            </w:r>
          </w:p>
          <w:p w14:paraId="61BF8EAB" w14:textId="522AE10F" w:rsidR="00732A5C" w:rsidRPr="00FD5EFE" w:rsidRDefault="00046628" w:rsidP="00D3314E">
            <w:pPr>
              <w:spacing w:line="220" w:lineRule="exact"/>
              <w:rPr>
                <w:rFonts w:ascii="Arial" w:hAnsi="Arial" w:cs="Arial"/>
                <w:bCs/>
                <w:i/>
                <w:iCs/>
                <w:sz w:val="14"/>
                <w:szCs w:val="14"/>
                <w:lang w:val="en-CA" w:eastAsia="en-CA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>Complete</w:t>
            </w:r>
            <w:r w:rsidR="00DC413A" w:rsidRPr="00FD5EFE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>this section</w:t>
            </w:r>
            <w:r w:rsidR="00DC413A" w:rsidRPr="00FD5EFE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 xml:space="preserve"> if </w:t>
            </w:r>
            <w:r w:rsidR="00985337" w:rsidRPr="00FD5EFE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 xml:space="preserve">your well is being converted 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 xml:space="preserve">to geothermal or mineral use </w:t>
            </w:r>
            <w:r w:rsidR="00CD28A7" w:rsidRPr="00FD5EFE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 xml:space="preserve">or </w:t>
            </w:r>
            <w:r w:rsidR="00F64A05" w:rsidRPr="00FD5EFE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 xml:space="preserve">has </w:t>
            </w:r>
            <w:r w:rsidR="00FD5EFE" w:rsidRPr="00FD5EFE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>been previously licensed.</w:t>
            </w:r>
            <w:r w:rsidR="00732A5C" w:rsidRPr="00FD5EFE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CA"/>
              </w:rPr>
              <w:t xml:space="preserve"> </w:t>
            </w:r>
          </w:p>
        </w:tc>
      </w:tr>
      <w:tr w:rsidR="005C02B8" w:rsidRPr="31558565" w14:paraId="041F9801" w14:textId="77777777" w:rsidTr="00D63019">
        <w:tc>
          <w:tcPr>
            <w:tcW w:w="2802" w:type="dxa"/>
          </w:tcPr>
          <w:p w14:paraId="0A411AA4" w14:textId="62FB6DF4" w:rsidR="005C02B8" w:rsidRPr="722B4151" w:rsidRDefault="005C02B8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Provide </w:t>
            </w:r>
            <w:r w:rsidR="0095264D">
              <w:rPr>
                <w:rFonts w:ascii="Arial" w:hAnsi="Arial" w:cs="Arial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>existing well licence number</w:t>
            </w:r>
            <w:r w:rsidR="0095264D">
              <w:rPr>
                <w:rFonts w:ascii="Arial" w:hAnsi="Arial" w:cs="Arial"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6549" w:type="dxa"/>
          </w:tcPr>
          <w:p w14:paraId="7EA7BD8C" w14:textId="77777777" w:rsidR="005C02B8" w:rsidRPr="005C02B8" w:rsidDel="00254717" w:rsidRDefault="005C02B8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</w:tr>
      <w:tr w:rsidR="005C02B8" w:rsidRPr="31558565" w14:paraId="3822F427" w14:textId="77777777" w:rsidTr="00D63019">
        <w:tc>
          <w:tcPr>
            <w:tcW w:w="2802" w:type="dxa"/>
          </w:tcPr>
          <w:p w14:paraId="58FAB8E4" w14:textId="31F55484" w:rsidR="005C02B8" w:rsidRPr="722B4151" w:rsidRDefault="005C02B8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 xml:space="preserve">Has a </w:t>
            </w:r>
            <w:r w:rsidR="000C6B7F">
              <w:rPr>
                <w:rFonts w:ascii="Arial" w:hAnsi="Arial" w:cs="Arial"/>
                <w:sz w:val="16"/>
                <w:szCs w:val="16"/>
                <w:lang w:eastAsia="en-CA"/>
              </w:rPr>
              <w:t>P</w:t>
            </w: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 xml:space="preserve">hase 1 </w:t>
            </w:r>
            <w:r w:rsidR="00BF55FD" w:rsidRPr="722B4151">
              <w:rPr>
                <w:rFonts w:ascii="Arial" w:hAnsi="Arial" w:cs="Arial"/>
                <w:sz w:val="16"/>
                <w:szCs w:val="16"/>
                <w:lang w:eastAsia="en-CA"/>
              </w:rPr>
              <w:t>E</w:t>
            </w:r>
            <w:r w:rsidR="00BF55FD">
              <w:rPr>
                <w:rFonts w:ascii="Arial" w:hAnsi="Arial" w:cs="Arial"/>
                <w:sz w:val="16"/>
                <w:szCs w:val="16"/>
                <w:lang w:eastAsia="en-CA"/>
              </w:rPr>
              <w:t xml:space="preserve">nvironmental </w:t>
            </w: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>S</w:t>
            </w:r>
            <w:r w:rsidR="00BF55FD">
              <w:rPr>
                <w:rFonts w:ascii="Arial" w:hAnsi="Arial" w:cs="Arial"/>
                <w:sz w:val="16"/>
                <w:szCs w:val="16"/>
                <w:lang w:eastAsia="en-CA"/>
              </w:rPr>
              <w:t xml:space="preserve">ite </w:t>
            </w: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>A</w:t>
            </w:r>
            <w:r w:rsidR="00BF55FD">
              <w:rPr>
                <w:rFonts w:ascii="Arial" w:hAnsi="Arial" w:cs="Arial"/>
                <w:sz w:val="16"/>
                <w:szCs w:val="16"/>
                <w:lang w:eastAsia="en-CA"/>
              </w:rPr>
              <w:t>ssessment (ESA)</w:t>
            </w: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 xml:space="preserve"> been completed and submitted? </w:t>
            </w:r>
            <w:r w:rsidRPr="005C02B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(Enter yes or no</w:t>
            </w:r>
            <w:r w:rsidR="00AB374A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.</w:t>
            </w:r>
            <w:r w:rsidRPr="005C02B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br/>
              <w:t>See</w:t>
            </w:r>
            <w:r w:rsidRPr="00254717"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 w:rsidR="0095264D">
              <w:rPr>
                <w:rFonts w:ascii="Arial" w:hAnsi="Arial" w:cs="Arial"/>
                <w:sz w:val="16"/>
                <w:szCs w:val="16"/>
                <w:lang w:eastAsia="en-CA"/>
              </w:rPr>
              <w:t xml:space="preserve">section 8 of </w:t>
            </w:r>
            <w:r w:rsidRPr="005C02B8">
              <w:rPr>
                <w:rFonts w:ascii="Arial" w:hAnsi="Arial" w:cs="Arial"/>
                <w:i/>
                <w:iCs/>
                <w:sz w:val="16"/>
                <w:szCs w:val="16"/>
                <w:lang w:eastAsia="en-CA"/>
              </w:rPr>
              <w:t>Manual 012</w:t>
            </w:r>
            <w:r w:rsidRPr="00254717"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for </w:t>
            </w:r>
            <w:r w:rsidRPr="00254717">
              <w:rPr>
                <w:rFonts w:ascii="Arial" w:hAnsi="Arial" w:cs="Arial"/>
                <w:sz w:val="16"/>
                <w:szCs w:val="16"/>
                <w:lang w:eastAsia="en-CA"/>
              </w:rPr>
              <w:t>AER expectations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6549" w:type="dxa"/>
          </w:tcPr>
          <w:p w14:paraId="2593F4CC" w14:textId="35190675" w:rsidR="005C02B8" w:rsidRPr="00DD0FB9" w:rsidDel="00254717" w:rsidRDefault="005C02B8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</w:tr>
      <w:tr w:rsidR="00DD1937" w:rsidRPr="31558565" w14:paraId="7C8BD258" w14:textId="77777777" w:rsidTr="00D63019">
        <w:tc>
          <w:tcPr>
            <w:tcW w:w="2802" w:type="dxa"/>
          </w:tcPr>
          <w:p w14:paraId="0673708E" w14:textId="2BB819CE" w:rsidR="00277867" w:rsidRPr="00277867" w:rsidRDefault="7C81D628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 xml:space="preserve">Does the </w:t>
            </w:r>
            <w:r w:rsidR="00252DC0">
              <w:rPr>
                <w:rFonts w:ascii="Arial" w:hAnsi="Arial" w:cs="Arial"/>
                <w:sz w:val="16"/>
                <w:szCs w:val="16"/>
                <w:lang w:eastAsia="en-CA"/>
              </w:rPr>
              <w:t>P</w:t>
            </w: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>hase 1 ESA indicate potential contamination or similar environmental issues warranting further investigation?</w:t>
            </w:r>
            <w:r w:rsidR="005C02B8">
              <w:rPr>
                <w:rFonts w:ascii="Arial" w:hAnsi="Arial" w:cs="Arial"/>
                <w:sz w:val="16"/>
                <w:szCs w:val="16"/>
                <w:lang w:eastAsia="en-CA"/>
              </w:rPr>
              <w:br/>
            </w:r>
            <w:r w:rsidR="005C02B8" w:rsidRPr="005C02B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(Enter yes or no</w:t>
            </w:r>
            <w:r w:rsidR="00AB374A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.</w:t>
            </w:r>
            <w:r w:rsidR="005C02B8" w:rsidRPr="005C02B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 xml:space="preserve">) </w:t>
            </w:r>
          </w:p>
          <w:p w14:paraId="45BC6F6E" w14:textId="03AE5FCC" w:rsidR="00DD1937" w:rsidRPr="00686E7E" w:rsidRDefault="0095264D" w:rsidP="00686E7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686E7E">
              <w:rPr>
                <w:rFonts w:ascii="Arial" w:hAnsi="Arial" w:cs="Arial"/>
                <w:sz w:val="16"/>
                <w:szCs w:val="16"/>
                <w:lang w:eastAsia="en-CA"/>
              </w:rPr>
              <w:t xml:space="preserve">See section 8 of </w:t>
            </w:r>
            <w:r w:rsidRPr="00686E7E">
              <w:rPr>
                <w:rFonts w:ascii="Arial" w:hAnsi="Arial" w:cs="Arial"/>
                <w:i/>
                <w:iCs/>
                <w:sz w:val="16"/>
                <w:szCs w:val="16"/>
                <w:lang w:eastAsia="en-CA"/>
              </w:rPr>
              <w:t>Manual 012</w:t>
            </w:r>
            <w:r w:rsidRPr="00686E7E">
              <w:rPr>
                <w:rFonts w:ascii="Arial" w:hAnsi="Arial" w:cs="Arial"/>
                <w:sz w:val="16"/>
                <w:szCs w:val="16"/>
                <w:lang w:eastAsia="en-CA"/>
              </w:rPr>
              <w:t xml:space="preserve"> for more information.</w:t>
            </w:r>
          </w:p>
        </w:tc>
        <w:tc>
          <w:tcPr>
            <w:tcW w:w="6549" w:type="dxa"/>
          </w:tcPr>
          <w:p w14:paraId="690B9624" w14:textId="097E62A5" w:rsidR="00D63019" w:rsidRPr="00D63019" w:rsidRDefault="00D63019" w:rsidP="00277867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</w:tr>
      <w:tr w:rsidR="00661756" w:rsidRPr="31558565" w14:paraId="7E7C4165" w14:textId="77777777" w:rsidTr="00D63019">
        <w:tc>
          <w:tcPr>
            <w:tcW w:w="2802" w:type="dxa"/>
          </w:tcPr>
          <w:p w14:paraId="25935CE9" w14:textId="5AC3E9C1" w:rsidR="00661756" w:rsidRDefault="16CF5AA3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>Is there surface casing vent flow/gas migration?</w:t>
            </w:r>
            <w:r w:rsidR="005C02B8">
              <w:rPr>
                <w:rFonts w:ascii="Arial" w:hAnsi="Arial" w:cs="Arial"/>
                <w:sz w:val="16"/>
                <w:szCs w:val="16"/>
                <w:lang w:eastAsia="en-CA"/>
              </w:rPr>
              <w:br/>
            </w:r>
            <w:r w:rsidR="005C02B8" w:rsidRPr="005C02B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 xml:space="preserve">(Enter yes or </w:t>
            </w:r>
            <w:r w:rsidR="00AB374A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no.)</w:t>
            </w:r>
            <w:r w:rsidR="005C02B8" w:rsidRPr="005C02B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 xml:space="preserve"> </w:t>
            </w:r>
          </w:p>
        </w:tc>
        <w:tc>
          <w:tcPr>
            <w:tcW w:w="6549" w:type="dxa"/>
          </w:tcPr>
          <w:p w14:paraId="216017C2" w14:textId="464E8B93" w:rsidR="00661756" w:rsidRPr="00DD0FB9" w:rsidRDefault="00661756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highlight w:val="yellow"/>
                <w:lang w:val="en-CA" w:eastAsia="en-CA"/>
              </w:rPr>
            </w:pPr>
          </w:p>
        </w:tc>
      </w:tr>
      <w:tr w:rsidR="00661756" w:rsidRPr="31558565" w14:paraId="4541EAAE" w14:textId="77777777" w:rsidTr="00D63019">
        <w:tc>
          <w:tcPr>
            <w:tcW w:w="2802" w:type="dxa"/>
          </w:tcPr>
          <w:p w14:paraId="71979CDA" w14:textId="6B393B63" w:rsidR="00661756" w:rsidRDefault="291D0E84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>Is there an unrepaired casing failure?</w:t>
            </w:r>
            <w:r w:rsidR="005C02B8">
              <w:rPr>
                <w:rFonts w:ascii="Arial" w:hAnsi="Arial" w:cs="Arial"/>
                <w:sz w:val="16"/>
                <w:szCs w:val="16"/>
                <w:lang w:eastAsia="en-CA"/>
              </w:rPr>
              <w:br/>
            </w:r>
            <w:r w:rsidR="005C02B8" w:rsidRPr="005C02B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 xml:space="preserve">(Enter yes or </w:t>
            </w:r>
            <w:r w:rsidR="00AB374A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no.)</w:t>
            </w:r>
          </w:p>
        </w:tc>
        <w:tc>
          <w:tcPr>
            <w:tcW w:w="6549" w:type="dxa"/>
          </w:tcPr>
          <w:p w14:paraId="60695DD7" w14:textId="4E4D7239" w:rsidR="00661756" w:rsidRPr="00DD0FB9" w:rsidRDefault="00661756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highlight w:val="yellow"/>
                <w:lang w:val="en-CA" w:eastAsia="en-CA"/>
              </w:rPr>
            </w:pPr>
          </w:p>
        </w:tc>
      </w:tr>
      <w:tr w:rsidR="00732A5C" w:rsidRPr="31558565" w14:paraId="663A4504" w14:textId="77777777" w:rsidTr="00D63019">
        <w:tc>
          <w:tcPr>
            <w:tcW w:w="2802" w:type="dxa"/>
          </w:tcPr>
          <w:p w14:paraId="0C193061" w14:textId="25F635ED" w:rsidR="00732A5C" w:rsidRDefault="6E055426" w:rsidP="00D3314E">
            <w:pPr>
              <w:pStyle w:val="ListParagraph"/>
              <w:numPr>
                <w:ilvl w:val="0"/>
                <w:numId w:val="19"/>
              </w:num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 xml:space="preserve">Provide relevant OneStop </w:t>
            </w:r>
            <w:r w:rsidR="00046628">
              <w:rPr>
                <w:rFonts w:ascii="Arial" w:hAnsi="Arial" w:cs="Arial"/>
                <w:sz w:val="16"/>
                <w:szCs w:val="16"/>
                <w:lang w:eastAsia="en-CA"/>
              </w:rPr>
              <w:t>s</w:t>
            </w: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>ubmission IDs</w:t>
            </w:r>
            <w:r w:rsidR="00DD0FB9">
              <w:rPr>
                <w:rFonts w:ascii="Arial" w:hAnsi="Arial" w:cs="Arial"/>
                <w:sz w:val="16"/>
                <w:szCs w:val="16"/>
                <w:lang w:eastAsia="en-CA"/>
              </w:rPr>
              <w:t xml:space="preserve"> for any ESAs and the report title</w:t>
            </w:r>
            <w:r w:rsidRPr="722B4151">
              <w:rPr>
                <w:rFonts w:ascii="Arial" w:hAnsi="Arial" w:cs="Arial"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6549" w:type="dxa"/>
          </w:tcPr>
          <w:p w14:paraId="3D61A66C" w14:textId="77777777" w:rsidR="00732A5C" w:rsidRPr="00DD0FB9" w:rsidRDefault="00732A5C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</w:tr>
    </w:tbl>
    <w:p w14:paraId="623C3F31" w14:textId="77777777" w:rsidR="00EF4B8B" w:rsidRPr="00046628" w:rsidRDefault="00EF4B8B" w:rsidP="31558565">
      <w:pPr>
        <w:pStyle w:val="Introduction"/>
        <w:rPr>
          <w:sz w:val="16"/>
          <w:szCs w:val="16"/>
          <w:lang w:val="en-CA" w:eastAsia="en-CA"/>
        </w:rPr>
      </w:pPr>
    </w:p>
    <w:p w14:paraId="43329163" w14:textId="755402C3" w:rsidR="00046628" w:rsidRDefault="00046628">
      <w:pPr>
        <w:rPr>
          <w:rFonts w:ascii="Arial" w:hAnsi="Arial" w:cs="Arial"/>
          <w:sz w:val="18"/>
          <w:lang w:val="en-CA" w:eastAsia="en-CA"/>
        </w:rPr>
      </w:pPr>
      <w:r>
        <w:rPr>
          <w:lang w:val="en-CA" w:eastAsia="en-CA"/>
        </w:rPr>
        <w:br w:type="page"/>
      </w:r>
    </w:p>
    <w:p w14:paraId="32FAF72A" w14:textId="77777777" w:rsidR="00FE5692" w:rsidRPr="00046628" w:rsidRDefault="00FE5692" w:rsidP="002732F5">
      <w:pPr>
        <w:pStyle w:val="Introduction"/>
        <w:rPr>
          <w:lang w:val="en-CA" w:eastAsia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69"/>
        <w:gridCol w:w="3997"/>
        <w:gridCol w:w="1985"/>
      </w:tblGrid>
      <w:tr w:rsidR="00DF351A" w:rsidRPr="00547B04" w14:paraId="6A6F8DB9" w14:textId="77777777" w:rsidTr="00D6301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4298DBD" w14:textId="77777777" w:rsidR="00DF351A" w:rsidRDefault="006616CA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Part 3: </w:t>
            </w:r>
            <w:r w:rsidR="007A5E6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Estimated </w:t>
            </w:r>
            <w:r w:rsidR="00C87F67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Care and Custody and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Abandonment</w:t>
            </w:r>
            <w:r w:rsidR="005579A6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 </w:t>
            </w:r>
            <w:r w:rsidR="007A5E6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Costs</w:t>
            </w:r>
          </w:p>
          <w:p w14:paraId="7389041C" w14:textId="5B137A07" w:rsidR="00EB5B14" w:rsidRPr="00807741" w:rsidRDefault="00EB5B14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 w:rsidRPr="005C02B8">
              <w:rPr>
                <w:rFonts w:ascii="Arial" w:hAnsi="Arial" w:cs="Arial"/>
                <w:bCs/>
                <w:i/>
                <w:sz w:val="14"/>
                <w:szCs w:val="14"/>
                <w:lang w:val="en-CA" w:eastAsia="en-CA"/>
              </w:rPr>
              <w:t>Complete this section for all applications.</w:t>
            </w:r>
          </w:p>
        </w:tc>
      </w:tr>
      <w:tr w:rsidR="002A5822" w:rsidRPr="00547B04" w14:paraId="467FBE3C" w14:textId="5A94A505" w:rsidTr="00D63019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EC9214" w14:textId="6D9DC93F" w:rsidR="002A5822" w:rsidRPr="00D63019" w:rsidRDefault="002A5822" w:rsidP="00D3314E">
            <w:pPr>
              <w:pStyle w:val="pf0"/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</w:pPr>
            <w:r w:rsidRPr="00D63019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Category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3F000" w14:textId="717F80F6" w:rsidR="002A5822" w:rsidRPr="00F42022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</w:pPr>
            <w:r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 xml:space="preserve">Task </w:t>
            </w:r>
            <w:r w:rsidR="009F21F2"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d</w:t>
            </w:r>
            <w:r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 xml:space="preserve">escription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7C28F" w14:textId="0F98AB8B" w:rsidR="002A5822" w:rsidRPr="00F42022" w:rsidRDefault="009F21F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</w:pPr>
            <w:r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Task c</w:t>
            </w:r>
            <w:r w:rsidR="002A5822"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 xml:space="preserve">ost </w:t>
            </w:r>
            <w:r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e</w:t>
            </w:r>
            <w:r w:rsidR="002A5822"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stimate</w:t>
            </w:r>
            <w:r w:rsidR="00D0512D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 xml:space="preserve"> </w:t>
            </w:r>
            <w:r w:rsidR="002A5822"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($)</w:t>
            </w:r>
          </w:p>
        </w:tc>
      </w:tr>
      <w:tr w:rsidR="002A5822" w:rsidRPr="00547B04" w14:paraId="1C5F3451" w14:textId="77777777" w:rsidTr="00D63019">
        <w:trPr>
          <w:trHeight w:val="330"/>
        </w:trPr>
        <w:tc>
          <w:tcPr>
            <w:tcW w:w="3369" w:type="dxa"/>
            <w:vMerge w:val="restart"/>
          </w:tcPr>
          <w:p w14:paraId="51FC4A8B" w14:textId="5A6F44EC" w:rsidR="002A5822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97AC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Care and </w:t>
            </w:r>
            <w:r w:rsidR="00F4202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</w:t>
            </w:r>
            <w:r w:rsidRPr="00997AC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ustody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: </w:t>
            </w:r>
          </w:p>
          <w:p w14:paraId="0C65C55B" w14:textId="79B3F0D1" w:rsidR="002A5822" w:rsidRPr="00202F83" w:rsidRDefault="00C87F67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List </w:t>
            </w:r>
            <w:r w:rsidR="002A5822" w:rsidRPr="0059003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the care and custody tasks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considrered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  <w:r w:rsidR="00EB5B14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For example</w:t>
            </w:r>
            <w:r w:rsidR="009F21F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,</w:t>
            </w:r>
            <w:r w:rsidR="002A5822" w:rsidRPr="0059003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 xml:space="preserve">managing hazards to protect public safety and the environment, </w:t>
            </w:r>
            <w:r w:rsidR="002A5822" w:rsidRPr="0059003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site security, testing well head and casing integrity, 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maintaining monitoring and </w:t>
            </w:r>
            <w:r w:rsidR="002A5822" w:rsidRPr="0059003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reporting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programs</w:t>
            </w:r>
            <w:r w:rsidR="002A5822" w:rsidRPr="0059003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, lease inspection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, </w:t>
            </w:r>
            <w:r w:rsidR="002A5822" w:rsidRPr="0059003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vegetation monitoring</w:t>
            </w:r>
            <w:r w:rsidR="00EB5B14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,</w:t>
            </w:r>
            <w:r w:rsidR="002A5822" w:rsidRPr="0059003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etc.)</w:t>
            </w:r>
            <w:r w:rsidR="009F21F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</w:p>
        </w:tc>
        <w:tc>
          <w:tcPr>
            <w:tcW w:w="3997" w:type="dxa"/>
          </w:tcPr>
          <w:p w14:paraId="3750E7FC" w14:textId="77777777" w:rsidR="002A5822" w:rsidRPr="00D63019" w:rsidDel="004B0E30" w:rsidRDefault="002A5822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35E0920B" w14:textId="5E1CB5A7" w:rsidR="002A5822" w:rsidRPr="00D63019" w:rsidDel="004B0E30" w:rsidRDefault="00502604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7BD83DEC" w14:textId="77777777" w:rsidTr="00D63019">
        <w:trPr>
          <w:trHeight w:val="330"/>
        </w:trPr>
        <w:tc>
          <w:tcPr>
            <w:tcW w:w="3369" w:type="dxa"/>
            <w:vMerge/>
          </w:tcPr>
          <w:p w14:paraId="0B66B5F6" w14:textId="77777777" w:rsidR="002A5822" w:rsidRPr="00202F83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7E5F6120" w14:textId="77777777" w:rsidR="002A5822" w:rsidRPr="00D63019" w:rsidDel="004B0E30" w:rsidRDefault="002A5822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2C1E02C2" w14:textId="5E106FCA" w:rsidR="002A5822" w:rsidRPr="00D63019" w:rsidDel="004B0E30" w:rsidRDefault="00502604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54A06C89" w14:textId="77777777" w:rsidTr="00D63019">
        <w:trPr>
          <w:trHeight w:val="330"/>
        </w:trPr>
        <w:tc>
          <w:tcPr>
            <w:tcW w:w="3369" w:type="dxa"/>
            <w:vMerge/>
          </w:tcPr>
          <w:p w14:paraId="31CC7B19" w14:textId="77777777" w:rsidR="002A5822" w:rsidRPr="00202F83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0C9B4B5F" w14:textId="77777777" w:rsidR="002A5822" w:rsidRPr="00D63019" w:rsidDel="004B0E30" w:rsidRDefault="002A5822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3CA73475" w14:textId="47E1C86F" w:rsidR="002A5822" w:rsidRPr="00D63019" w:rsidDel="004B0E30" w:rsidRDefault="00CA1B59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63611948" w14:textId="77777777" w:rsidTr="00D63019">
        <w:trPr>
          <w:trHeight w:val="389"/>
        </w:trPr>
        <w:tc>
          <w:tcPr>
            <w:tcW w:w="3369" w:type="dxa"/>
            <w:vMerge/>
          </w:tcPr>
          <w:p w14:paraId="2970AD7F" w14:textId="77777777" w:rsidR="002A5822" w:rsidRPr="00202F83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62BC9FED" w14:textId="77777777" w:rsidR="002A5822" w:rsidRPr="00D63019" w:rsidDel="004B0E30" w:rsidRDefault="002A5822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7950292D" w14:textId="7238156B" w:rsidR="002A5822" w:rsidRPr="00D63019" w:rsidDel="004B0E30" w:rsidRDefault="00CA1B59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6DCF63D2" w14:textId="67A1DCDF" w:rsidTr="00D63019">
        <w:trPr>
          <w:trHeight w:val="617"/>
        </w:trPr>
        <w:tc>
          <w:tcPr>
            <w:tcW w:w="3369" w:type="dxa"/>
            <w:vMerge w:val="restart"/>
          </w:tcPr>
          <w:p w14:paraId="4A29C26C" w14:textId="431CE5AE" w:rsidR="002A5822" w:rsidRDefault="002A5822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A</w:t>
            </w:r>
            <w:r w:rsidRPr="00DC124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bandonment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:</w:t>
            </w:r>
            <w:r w:rsidRPr="00DC124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 w14:paraId="3F490044" w14:textId="37130238" w:rsidR="002A5822" w:rsidRPr="00DC124B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Consider the well depth (m), diameter (m), wellbore configuration, and geographic area (D</w:t>
            </w:r>
            <w:r w:rsidR="00EB5B14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irective 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006, </w:t>
            </w:r>
            <w:r w:rsidR="00EB5B14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appendix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7)</w:t>
            </w:r>
            <w:r w:rsidR="00C87F67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, list the abandonment tasks considered</w:t>
            </w:r>
            <w:r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. </w:t>
            </w:r>
            <w:r w:rsidRPr="00997AC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Some factors to consider in the cost estimate are </w:t>
            </w:r>
            <w:r w:rsidR="00424E05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listed</w:t>
            </w:r>
            <w:r w:rsidRPr="00997AC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below</w:t>
            </w:r>
            <w:r w:rsidR="00EB5B14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:</w:t>
            </w:r>
          </w:p>
          <w:p w14:paraId="255B7C45" w14:textId="6F48F017" w:rsidR="002A5822" w:rsidRPr="0066719F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p</w:t>
            </w:r>
            <w:r w:rsidR="002A5822" w:rsidRPr="00137919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lannin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g and preparing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the 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site for abandonment</w:t>
            </w:r>
          </w:p>
          <w:p w14:paraId="1B88840D" w14:textId="5C2F82B6" w:rsidR="002A5822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r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emoving all downhole equipment </w:t>
            </w:r>
          </w:p>
          <w:p w14:paraId="2FEDEDCB" w14:textId="25B670BD" w:rsidR="002A5822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a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bandoning all completed formations with porous zone isolation</w:t>
            </w:r>
          </w:p>
          <w:p w14:paraId="59AD7FF9" w14:textId="630FB65C" w:rsidR="00A77A30" w:rsidRPr="00DC124B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r</w:t>
            </w:r>
            <w:r w:rsidR="00A77A30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emoving surface equipment </w:t>
            </w:r>
          </w:p>
          <w:p w14:paraId="5BBA28B4" w14:textId="1492A307" w:rsidR="002A5822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t</w:t>
            </w:r>
            <w:r w:rsidR="002A5822" w:rsidRPr="00137919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esting for and</w:t>
            </w:r>
            <w:r w:rsidR="002A5822" w:rsidRPr="001C30B4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</w:t>
            </w:r>
            <w:r w:rsidR="002A5822" w:rsidRPr="00137919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eliminating surface casing vent flow and gas migration</w:t>
            </w:r>
          </w:p>
          <w:p w14:paraId="0F153B78" w14:textId="2D5D7F6A" w:rsidR="002A5822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waste d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isposal</w:t>
            </w:r>
            <w:r w:rsidR="005A34CE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, including transportation</w:t>
            </w:r>
          </w:p>
          <w:p w14:paraId="0FB87382" w14:textId="24A61021" w:rsidR="002A5822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g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roundwater protection (protected intervals)</w:t>
            </w:r>
          </w:p>
          <w:p w14:paraId="115AB53F" w14:textId="611DF20B" w:rsidR="002A5822" w:rsidRPr="00941927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p</w:t>
            </w:r>
            <w:r w:rsidR="002A5822" w:rsidRPr="00137919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roposed plugging materials (i.e.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,</w:t>
            </w:r>
            <w:r w:rsidR="002A5822" w:rsidRPr="00137919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cement</w:t>
            </w:r>
            <w:r w:rsidR="002A5822" w:rsidRPr="00941927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and other materials)</w:t>
            </w:r>
          </w:p>
          <w:p w14:paraId="7830B7E4" w14:textId="2CD1435D" w:rsidR="002A5822" w:rsidRPr="00C027EB" w:rsidRDefault="00C326BA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managing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</w:t>
            </w:r>
            <w:r w:rsidR="00424E05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on-site 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hazards to protect public safety and the environment</w:t>
            </w:r>
          </w:p>
          <w:p w14:paraId="49BCE28B" w14:textId="0B08C02D" w:rsidR="002A5822" w:rsidRDefault="00424E05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c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ontingency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allocation</w:t>
            </w:r>
          </w:p>
          <w:p w14:paraId="66B81E24" w14:textId="33F49993" w:rsidR="002A5822" w:rsidRPr="00DC124B" w:rsidRDefault="002A5822" w:rsidP="00D3314E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line="220" w:lineRule="exact"/>
              <w:ind w:left="357" w:hanging="357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 w:rsidRPr="00137919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other applicable factor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s</w:t>
            </w:r>
          </w:p>
          <w:p w14:paraId="4B3BC1C4" w14:textId="49CD9DA2" w:rsidR="002A5822" w:rsidRPr="0059003F" w:rsidRDefault="002A5822" w:rsidP="00D3314E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The list is not </w:t>
            </w:r>
            <w:r w:rsidR="00424E05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exhaustive</w:t>
            </w:r>
            <w:r w:rsidR="00F4202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</w:t>
            </w:r>
            <w:r w:rsidR="00424E05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P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lease </w:t>
            </w:r>
            <w:r w:rsidR="005069CE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list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any additional factors considered in the </w:t>
            </w:r>
            <w:r w:rsidR="005069CE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abandonment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cost estimate.</w:t>
            </w:r>
            <w:r w:rsidR="00EB5B14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Justify why</w:t>
            </w:r>
            <w:r w:rsidR="00EB5B14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a</w:t>
            </w:r>
            <w:r w:rsidR="00EB5B14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listed </w:t>
            </w:r>
            <w:r w:rsidR="00EB5B14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factor </w:t>
            </w:r>
            <w:r w:rsidR="00EB5B14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was </w:t>
            </w:r>
            <w:r w:rsidR="00EB5B14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not considered</w:t>
            </w:r>
            <w:r w:rsidR="00EB5B14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</w:p>
        </w:tc>
        <w:tc>
          <w:tcPr>
            <w:tcW w:w="3997" w:type="dxa"/>
          </w:tcPr>
          <w:p w14:paraId="4E856062" w14:textId="37EFFA59" w:rsidR="002A5822" w:rsidRPr="00D63019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4F8C94B3" w14:textId="2F57FF51" w:rsidR="002A5822" w:rsidRPr="00D63019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3C6C89A7" w14:textId="77777777" w:rsidTr="00D63019">
        <w:trPr>
          <w:trHeight w:val="617"/>
        </w:trPr>
        <w:tc>
          <w:tcPr>
            <w:tcW w:w="3369" w:type="dxa"/>
            <w:vMerge/>
          </w:tcPr>
          <w:p w14:paraId="32385BD2" w14:textId="77777777" w:rsidR="002A5822" w:rsidRPr="00D460A7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3727499A" w14:textId="67CF4ECF" w:rsidR="002A5822" w:rsidRPr="00D63019" w:rsidDel="00B73E43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1985" w:type="dxa"/>
          </w:tcPr>
          <w:p w14:paraId="793F6944" w14:textId="7297650F" w:rsidR="002A5822" w:rsidRPr="00D63019" w:rsidDel="000E1E9F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01B01892" w14:textId="77777777" w:rsidTr="00D63019">
        <w:trPr>
          <w:trHeight w:val="617"/>
        </w:trPr>
        <w:tc>
          <w:tcPr>
            <w:tcW w:w="3369" w:type="dxa"/>
            <w:vMerge/>
          </w:tcPr>
          <w:p w14:paraId="2AE997A6" w14:textId="77777777" w:rsidR="002A5822" w:rsidRPr="00D460A7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5E6B75D2" w14:textId="77777777" w:rsidR="002A5822" w:rsidRPr="00D63019" w:rsidDel="00B73E43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1985" w:type="dxa"/>
          </w:tcPr>
          <w:p w14:paraId="5B93F42C" w14:textId="482C663A" w:rsidR="002A5822" w:rsidRPr="00D63019" w:rsidDel="000E1E9F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61298DA2" w14:textId="77777777" w:rsidTr="00D63019">
        <w:trPr>
          <w:trHeight w:val="617"/>
        </w:trPr>
        <w:tc>
          <w:tcPr>
            <w:tcW w:w="3369" w:type="dxa"/>
            <w:vMerge/>
          </w:tcPr>
          <w:p w14:paraId="5BAB4CAA" w14:textId="77777777" w:rsidR="002A5822" w:rsidRPr="00D460A7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55A8F55E" w14:textId="77777777" w:rsidR="002A5822" w:rsidRPr="00D63019" w:rsidDel="00B73E43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1985" w:type="dxa"/>
          </w:tcPr>
          <w:p w14:paraId="4DD9FF4C" w14:textId="2E1C66C2" w:rsidR="002A5822" w:rsidRPr="00D63019" w:rsidDel="000E1E9F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0261097A" w14:textId="77777777" w:rsidTr="00D63019">
        <w:trPr>
          <w:trHeight w:val="617"/>
        </w:trPr>
        <w:tc>
          <w:tcPr>
            <w:tcW w:w="3369" w:type="dxa"/>
            <w:vMerge/>
          </w:tcPr>
          <w:p w14:paraId="122B6F46" w14:textId="77777777" w:rsidR="002A5822" w:rsidRPr="00D460A7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275887BB" w14:textId="77777777" w:rsidR="002A5822" w:rsidRPr="00D63019" w:rsidDel="00B73E43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1985" w:type="dxa"/>
          </w:tcPr>
          <w:p w14:paraId="0A5BC65C" w14:textId="05F33096" w:rsidR="002A5822" w:rsidRPr="00D63019" w:rsidDel="000E1E9F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6F3D14D2" w14:textId="77777777" w:rsidTr="00D63019">
        <w:trPr>
          <w:trHeight w:val="617"/>
        </w:trPr>
        <w:tc>
          <w:tcPr>
            <w:tcW w:w="3369" w:type="dxa"/>
            <w:vMerge/>
          </w:tcPr>
          <w:p w14:paraId="5FB53EFF" w14:textId="77777777" w:rsidR="002A5822" w:rsidRPr="00D460A7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473EA6E3" w14:textId="77777777" w:rsidR="002A5822" w:rsidRPr="00D63019" w:rsidDel="00B73E43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1985" w:type="dxa"/>
          </w:tcPr>
          <w:p w14:paraId="499532AC" w14:textId="718B7287" w:rsidR="002A5822" w:rsidRPr="00D63019" w:rsidDel="000E1E9F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0DA10AF4" w14:textId="77777777" w:rsidTr="00D63019">
        <w:trPr>
          <w:trHeight w:val="617"/>
        </w:trPr>
        <w:tc>
          <w:tcPr>
            <w:tcW w:w="3369" w:type="dxa"/>
            <w:vMerge/>
          </w:tcPr>
          <w:p w14:paraId="1554AA83" w14:textId="77777777" w:rsidR="002A5822" w:rsidRPr="00D460A7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6C1E1E8E" w14:textId="77777777" w:rsidR="002A5822" w:rsidRPr="00D63019" w:rsidDel="00B73E43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1985" w:type="dxa"/>
          </w:tcPr>
          <w:p w14:paraId="5A872BEA" w14:textId="55ECD843" w:rsidR="002A5822" w:rsidRPr="00D63019" w:rsidDel="000E1E9F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5EC9E235" w14:textId="77777777" w:rsidTr="00D63019">
        <w:trPr>
          <w:trHeight w:val="617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762DEF41" w14:textId="77777777" w:rsidR="002A5822" w:rsidRPr="00D460A7" w:rsidRDefault="002A5822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14:paraId="5B408ECB" w14:textId="77777777" w:rsidR="002A5822" w:rsidRPr="00D63019" w:rsidDel="00B73E43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B2D717" w14:textId="50628EEE" w:rsidR="002A5822" w:rsidRPr="00D63019" w:rsidDel="000E1E9F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A5822" w:rsidRPr="00547B04" w14:paraId="3601B011" w14:textId="0210B487" w:rsidTr="00D63019">
        <w:trPr>
          <w:trHeight w:val="869"/>
        </w:trPr>
        <w:tc>
          <w:tcPr>
            <w:tcW w:w="3369" w:type="dxa"/>
            <w:tcBorders>
              <w:top w:val="single" w:sz="4" w:space="0" w:color="auto"/>
            </w:tcBorders>
          </w:tcPr>
          <w:p w14:paraId="06711146" w14:textId="70251A54" w:rsidR="002A5822" w:rsidRPr="00DC124B" w:rsidRDefault="002A5822" w:rsidP="00D3314E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DC124B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A</w:t>
            </w:r>
            <w:r w:rsidR="00D53F4F" w:rsidRPr="00DC124B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dditional </w:t>
            </w:r>
            <w:r w:rsidR="00F42022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c</w:t>
            </w:r>
            <w:r w:rsidRPr="00DC124B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onsiderations</w:t>
            </w:r>
          </w:p>
          <w:p w14:paraId="35DD2C2B" w14:textId="63330198" w:rsidR="002A5822" w:rsidRPr="0059003F" w:rsidRDefault="005069CE" w:rsidP="00D3314E">
            <w:pPr>
              <w:spacing w:line="220" w:lineRule="exact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For example,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</w:t>
            </w:r>
            <w:r w:rsidR="00CF057A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what </w:t>
            </w: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a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dditional </w:t>
            </w:r>
            <w:r w:rsidR="009D79D8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abandonment 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costs relate to the proximity </w:t>
            </w: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of an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urban area or environmentally sensitive areas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,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an 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active mining area</w:t>
            </w:r>
            <w:r w:rsidR="00BB71BB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, remote access locations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,</w:t>
            </w:r>
            <w:r w:rsidR="002A582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etc</w:t>
            </w:r>
            <w:r w:rsidR="002A5822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14:paraId="00F444D8" w14:textId="35922AF7" w:rsidR="002A5822" w:rsidRPr="00D63019" w:rsidRDefault="002A5822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3FFF8D" w14:textId="335A0C81" w:rsidR="002A5822" w:rsidRPr="00D63019" w:rsidRDefault="00CA1B59" w:rsidP="00D3314E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9F21F2" w14:paraId="0517567A" w14:textId="04E59EB5" w:rsidTr="00D63019">
        <w:trPr>
          <w:trHeight w:val="417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7F29E3DB" w14:textId="7C701A24" w:rsidR="009F21F2" w:rsidRPr="0059003F" w:rsidRDefault="00D3314E" w:rsidP="00D3314E">
            <w:pPr>
              <w:spacing w:line="220" w:lineRule="exact"/>
              <w:jc w:val="right"/>
              <w:rPr>
                <w:rFonts w:ascii="Arial" w:hAnsi="Arial" w:cs="Arial"/>
                <w:noProof/>
                <w:sz w:val="14"/>
                <w:szCs w:val="1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Total c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are and custody and abandonment cost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e</w:t>
            </w:r>
            <w:r w:rsidR="009F21F2" w:rsidRPr="001E5B1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stimate</w:t>
            </w:r>
            <w:r w:rsidR="00D0512D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  <w:r w:rsidR="009F21F2" w:rsidRPr="001E5B1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($)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929EBE0" w14:textId="77777777" w:rsidR="009F21F2" w:rsidRPr="00D63019" w:rsidRDefault="00CA1B59" w:rsidP="00D3314E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  <w:fldChar w:fldCharType="separate"/>
            </w:r>
            <w:r w:rsidR="00502604"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  <w:fldChar w:fldCharType="end"/>
            </w:r>
          </w:p>
          <w:p w14:paraId="56C7A71F" w14:textId="34FC0BB5" w:rsidR="00B309A3" w:rsidRPr="00D63019" w:rsidRDefault="00B309A3" w:rsidP="00D3314E">
            <w:pPr>
              <w:spacing w:line="220" w:lineRule="exact"/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  <w:lang w:val="en-CA" w:eastAsia="en-CA"/>
              </w:rPr>
            </w:pPr>
            <w:r w:rsidRPr="00D63019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  <w:lang w:val="en-CA" w:eastAsia="en-CA"/>
              </w:rPr>
              <w:t>(Right click to update field)</w:t>
            </w:r>
          </w:p>
        </w:tc>
      </w:tr>
    </w:tbl>
    <w:p w14:paraId="707EA611" w14:textId="08F3B1BC" w:rsidR="00C87F67" w:rsidRDefault="00C87F67" w:rsidP="31558565">
      <w:pPr>
        <w:pStyle w:val="Introduction"/>
        <w:rPr>
          <w:b/>
          <w:bCs/>
          <w:noProof/>
          <w:sz w:val="16"/>
          <w:szCs w:val="16"/>
          <w:lang w:eastAsia="en-CA"/>
        </w:rPr>
      </w:pPr>
    </w:p>
    <w:p w14:paraId="07F6305F" w14:textId="77777777" w:rsidR="00C87F67" w:rsidRDefault="00C87F67">
      <w:pPr>
        <w:rPr>
          <w:rFonts w:ascii="Arial" w:hAnsi="Arial" w:cs="Arial"/>
          <w:b/>
          <w:bCs/>
          <w:noProof/>
          <w:sz w:val="16"/>
          <w:szCs w:val="16"/>
          <w:lang w:eastAsia="en-CA"/>
        </w:rPr>
      </w:pPr>
      <w:r>
        <w:rPr>
          <w:b/>
          <w:bCs/>
          <w:noProof/>
          <w:sz w:val="16"/>
          <w:szCs w:val="16"/>
          <w:lang w:eastAsia="en-CA"/>
        </w:rP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69"/>
        <w:gridCol w:w="3997"/>
        <w:gridCol w:w="1985"/>
      </w:tblGrid>
      <w:tr w:rsidR="007A5E69" w14:paraId="51B585E1" w14:textId="77777777" w:rsidTr="00D6301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33395370" w14:textId="77777777" w:rsidR="007A5E69" w:rsidRDefault="007A5E69" w:rsidP="00CC2CA2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lastRenderedPageBreak/>
              <w:t>Part 4: Estimated Remediation Costs</w:t>
            </w:r>
          </w:p>
          <w:p w14:paraId="1E021A3E" w14:textId="1E218990" w:rsidR="00EB5B14" w:rsidRPr="00807741" w:rsidRDefault="00EB5B14" w:rsidP="00CC2CA2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 w:rsidRPr="005C02B8">
              <w:rPr>
                <w:rFonts w:ascii="Arial" w:hAnsi="Arial" w:cs="Arial"/>
                <w:bCs/>
                <w:i/>
                <w:sz w:val="14"/>
                <w:szCs w:val="14"/>
                <w:lang w:val="en-CA" w:eastAsia="en-CA"/>
              </w:rPr>
              <w:t>Complete this section for all applications.</w:t>
            </w:r>
          </w:p>
        </w:tc>
      </w:tr>
      <w:tr w:rsidR="002E2B80" w14:paraId="44244A3C" w14:textId="77777777" w:rsidTr="00D63019">
        <w:tc>
          <w:tcPr>
            <w:tcW w:w="3369" w:type="dxa"/>
            <w:shd w:val="clear" w:color="auto" w:fill="D9D9D9" w:themeFill="background1" w:themeFillShade="D9"/>
          </w:tcPr>
          <w:p w14:paraId="3C2FBD89" w14:textId="1E2F3256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8"/>
                <w:lang w:val="en-CA" w:eastAsia="en-CA"/>
              </w:rPr>
            </w:pPr>
            <w:r w:rsidRPr="00D63019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Category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5C1E8DC9" w14:textId="6DD75B5E" w:rsidR="002E2B80" w:rsidRDefault="002E2B80" w:rsidP="00CC2CA2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</w:pPr>
            <w:r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 xml:space="preserve">Task </w:t>
            </w:r>
            <w:r w:rsid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d</w:t>
            </w:r>
            <w:r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escription</w:t>
            </w:r>
          </w:p>
          <w:p w14:paraId="0E870837" w14:textId="57FEFCFA" w:rsidR="00792187" w:rsidRPr="00F42022" w:rsidRDefault="00792187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8"/>
                <w:lang w:val="en-CA"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Enter a brief description, for example, Phase 2 ESA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52D87B" w14:textId="298A1D62" w:rsidR="002E2B80" w:rsidRPr="00F42022" w:rsidRDefault="00F42022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Task c</w:t>
            </w:r>
            <w:r w:rsidR="002E2B80"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 xml:space="preserve">ost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e</w:t>
            </w:r>
            <w:r w:rsidR="002E2B80"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stimate</w:t>
            </w:r>
            <w:r w:rsidR="00D0512D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 xml:space="preserve"> </w:t>
            </w:r>
            <w:r w:rsidR="002E2B80"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($</w:t>
            </w:r>
            <w:r w:rsidR="00EB5B14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 xml:space="preserve"> </w:t>
            </w:r>
            <w:r w:rsidR="002E2B80" w:rsidRPr="00F42022">
              <w:rPr>
                <w:rFonts w:ascii="Arial" w:hAnsi="Arial" w:cs="Arial"/>
                <w:b/>
                <w:bCs/>
                <w:noProof/>
                <w:sz w:val="16"/>
                <w:szCs w:val="18"/>
                <w:lang w:val="en-CA" w:eastAsia="en-CA"/>
              </w:rPr>
              <w:t>)</w:t>
            </w:r>
          </w:p>
        </w:tc>
      </w:tr>
      <w:tr w:rsidR="002E2B80" w14:paraId="30639B73" w14:textId="77777777" w:rsidTr="00D63019">
        <w:trPr>
          <w:trHeight w:val="468"/>
        </w:trPr>
        <w:tc>
          <w:tcPr>
            <w:tcW w:w="3369" w:type="dxa"/>
            <w:vMerge w:val="restart"/>
          </w:tcPr>
          <w:p w14:paraId="538D9498" w14:textId="1802FCEB" w:rsidR="002E2B80" w:rsidRPr="00DC124B" w:rsidRDefault="002E2B80" w:rsidP="00CC2CA2">
            <w:pPr>
              <w:spacing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C124B">
              <w:rPr>
                <w:rFonts w:ascii="Arial" w:eastAsia="Arial" w:hAnsi="Arial" w:cs="Arial"/>
                <w:b/>
                <w:sz w:val="16"/>
                <w:szCs w:val="16"/>
              </w:rPr>
              <w:t>Remediation:</w:t>
            </w:r>
          </w:p>
          <w:p w14:paraId="4D11AEA1" w14:textId="6D4C4E04" w:rsidR="002E2B80" w:rsidRPr="00B406B2" w:rsidRDefault="002E2B80" w:rsidP="00CC2CA2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 w:rsidRPr="00997AC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Some factors to consider in the </w:t>
            </w:r>
            <w:r w:rsidRPr="00B406B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cost estimate are </w:t>
            </w:r>
            <w:r w:rsidR="005069CE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listed</w:t>
            </w:r>
            <w:r w:rsidRPr="00B406B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below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:</w:t>
            </w:r>
          </w:p>
          <w:p w14:paraId="145AF7E9" w14:textId="31077A13" w:rsidR="002E2B80" w:rsidRPr="00DC124B" w:rsidRDefault="00D3428C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p</w:t>
            </w:r>
            <w:r w:rsidR="002E2B80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lanning and </w:t>
            </w:r>
            <w:r w:rsidR="4D3C28B6" w:rsidRPr="37E348D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overall</w:t>
            </w:r>
            <w:r w:rsidR="002E2B80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project coordination</w:t>
            </w:r>
          </w:p>
          <w:p w14:paraId="5D6B922D" w14:textId="2348B783" w:rsidR="002E2B80" w:rsidRPr="00B01EB1" w:rsidRDefault="00D3428C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environmental site assessment</w:t>
            </w:r>
            <w:r w:rsidR="002E2B80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</w:t>
            </w:r>
          </w:p>
          <w:p w14:paraId="31D8FDCB" w14:textId="0C31DED7" w:rsidR="002E2B80" w:rsidRPr="00B01EB1" w:rsidRDefault="00D3428C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completing</w:t>
            </w:r>
            <w:r w:rsidR="002E2B80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a </w:t>
            </w:r>
            <w:r w:rsidR="00BF55FD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P</w:t>
            </w:r>
            <w:r w:rsidR="002E2B80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hase 2 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environmental site assessment</w:t>
            </w:r>
            <w:r w:rsidR="002E2B80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</w:t>
            </w:r>
          </w:p>
          <w:p w14:paraId="67261F17" w14:textId="4CAC653D" w:rsidR="002E2B80" w:rsidRPr="00DC124B" w:rsidRDefault="00D3428C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r</w:t>
            </w:r>
            <w:r w:rsidR="6E29FB12" w:rsidRPr="37E348D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emediati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ng</w:t>
            </w:r>
            <w:r w:rsidR="002E2B80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the site</w:t>
            </w:r>
            <w:r w:rsidR="002E2B80" w:rsidRPr="00B01EB1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</w:t>
            </w:r>
          </w:p>
          <w:p w14:paraId="3B684070" w14:textId="0CB4B239" w:rsidR="002E2B80" w:rsidRDefault="00D3428C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p</w:t>
            </w:r>
            <w:r w:rsidR="002E2B80" w:rsidRPr="00B01EB1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ublic safety</w:t>
            </w:r>
            <w:r w:rsidR="002E2B80" w:rsidRPr="00997AC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and the environment </w:t>
            </w:r>
          </w:p>
          <w:p w14:paraId="2F5B4D7A" w14:textId="0B25FF1D" w:rsidR="002E2B80" w:rsidRDefault="00D3428C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c</w:t>
            </w:r>
            <w:r w:rsidR="002E2B80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ontingency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allocation</w:t>
            </w:r>
          </w:p>
          <w:p w14:paraId="6E40F1FF" w14:textId="093E1F53" w:rsidR="002E2B80" w:rsidRPr="00DC124B" w:rsidRDefault="002E2B80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 w:rsidRPr="00137919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other applicable factor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s</w:t>
            </w:r>
          </w:p>
          <w:p w14:paraId="1E3395D2" w14:textId="42659419" w:rsidR="002E2B80" w:rsidRPr="00DC124B" w:rsidRDefault="002E2B80" w:rsidP="00CC2CA2">
            <w:pPr>
              <w:spacing w:line="220" w:lineRule="exact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The list is not </w:t>
            </w:r>
            <w:r w:rsidR="00F4202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exhaustive</w:t>
            </w:r>
            <w:r w:rsidR="00DD0FB9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</w:t>
            </w:r>
            <w:r w:rsidR="00F4202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P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lease </w:t>
            </w:r>
            <w:r w:rsidR="005069CE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list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any additional factors considered in the </w:t>
            </w:r>
            <w:r w:rsidR="005069CE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remediation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cost estimate.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Justify why</w:t>
            </w:r>
            <w:r w:rsidR="00B54C2D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a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listed </w:t>
            </w:r>
            <w:r w:rsidR="00B54C2D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factor 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was </w:t>
            </w:r>
            <w:r w:rsidR="00B54C2D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not considered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</w:p>
        </w:tc>
        <w:tc>
          <w:tcPr>
            <w:tcW w:w="3997" w:type="dxa"/>
          </w:tcPr>
          <w:p w14:paraId="3C0752AF" w14:textId="127C051B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7FFBE2A8" w14:textId="19AD4509" w:rsidR="002E2B80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E2B80" w14:paraId="2B640105" w14:textId="77777777" w:rsidTr="00D63019">
        <w:trPr>
          <w:trHeight w:val="468"/>
        </w:trPr>
        <w:tc>
          <w:tcPr>
            <w:tcW w:w="3369" w:type="dxa"/>
            <w:vMerge/>
          </w:tcPr>
          <w:p w14:paraId="784F4CF0" w14:textId="77777777" w:rsidR="002E2B80" w:rsidRDefault="002E2B80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15477BF1" w14:textId="4540C994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726A7DA0" w14:textId="5E3A779E" w:rsidR="002E2B80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E2B80" w14:paraId="7226969F" w14:textId="77777777" w:rsidTr="00D63019">
        <w:trPr>
          <w:trHeight w:val="468"/>
        </w:trPr>
        <w:tc>
          <w:tcPr>
            <w:tcW w:w="3369" w:type="dxa"/>
            <w:vMerge/>
          </w:tcPr>
          <w:p w14:paraId="3687ED11" w14:textId="77777777" w:rsidR="002E2B80" w:rsidRDefault="002E2B80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179E6D42" w14:textId="33CFCC3D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33D24CC7" w14:textId="4F4ECCFF" w:rsidR="002E2B80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E2B80" w14:paraId="20E5A814" w14:textId="77777777" w:rsidTr="00D63019">
        <w:trPr>
          <w:trHeight w:val="468"/>
        </w:trPr>
        <w:tc>
          <w:tcPr>
            <w:tcW w:w="3369" w:type="dxa"/>
            <w:vMerge/>
          </w:tcPr>
          <w:p w14:paraId="4D6D3A83" w14:textId="77777777" w:rsidR="002E2B80" w:rsidRDefault="002E2B80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726A8B07" w14:textId="3BDCE0EB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7C648AC5" w14:textId="1AE83F9A" w:rsidR="002E2B80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E2B80" w14:paraId="7A939BC0" w14:textId="77777777" w:rsidTr="00D63019">
        <w:trPr>
          <w:trHeight w:val="468"/>
        </w:trPr>
        <w:tc>
          <w:tcPr>
            <w:tcW w:w="3369" w:type="dxa"/>
            <w:vMerge/>
          </w:tcPr>
          <w:p w14:paraId="256DCF59" w14:textId="77777777" w:rsidR="002E2B80" w:rsidRDefault="002E2B80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00B85923" w14:textId="0132D4B0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3B4031FD" w14:textId="3FDBAE8F" w:rsidR="002E2B80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E2B80" w14:paraId="4F109747" w14:textId="77777777" w:rsidTr="00D63019">
        <w:trPr>
          <w:trHeight w:val="468"/>
        </w:trPr>
        <w:tc>
          <w:tcPr>
            <w:tcW w:w="3369" w:type="dxa"/>
            <w:vMerge/>
          </w:tcPr>
          <w:p w14:paraId="0BCB0A64" w14:textId="77777777" w:rsidR="002E2B80" w:rsidRDefault="002E2B80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075A58B3" w14:textId="77777777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3009919C" w14:textId="42074A95" w:rsidR="002E2B80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E2B80" w14:paraId="66E17C3F" w14:textId="77777777" w:rsidTr="00D63019">
        <w:trPr>
          <w:trHeight w:val="419"/>
        </w:trPr>
        <w:tc>
          <w:tcPr>
            <w:tcW w:w="3369" w:type="dxa"/>
            <w:vMerge/>
          </w:tcPr>
          <w:p w14:paraId="4A885FD3" w14:textId="77777777" w:rsidR="002E2B80" w:rsidRDefault="002E2B80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6CD1041B" w14:textId="77777777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29977393" w14:textId="70F22AFC" w:rsidR="002E2B80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2E2B80" w14:paraId="0CD59A68" w14:textId="77777777" w:rsidTr="00D63019">
        <w:tc>
          <w:tcPr>
            <w:tcW w:w="3369" w:type="dxa"/>
          </w:tcPr>
          <w:p w14:paraId="35872A47" w14:textId="3ADC86FE" w:rsidR="002E2B80" w:rsidRPr="00DC124B" w:rsidRDefault="00D3428C" w:rsidP="00CC2CA2">
            <w:pPr>
              <w:spacing w:line="220" w:lineRule="exact"/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CA"/>
              </w:rPr>
              <w:t>A</w:t>
            </w:r>
            <w:r w:rsidR="002E2B80" w:rsidRPr="00EB5B14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dditional considerations</w:t>
            </w:r>
          </w:p>
          <w:p w14:paraId="05BB0A5A" w14:textId="24785C39" w:rsidR="002E2B80" w:rsidRPr="00A425F7" w:rsidRDefault="00D3428C" w:rsidP="00CC2CA2">
            <w:pPr>
              <w:spacing w:line="220" w:lineRule="exact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For example,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what a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dditional </w:t>
            </w:r>
            <w:r w:rsidR="009D79D8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remediation 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costs relate to the proximity </w:t>
            </w: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of an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urban area or environmentally sensitive areas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, an active mining area, remote access locations, etc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.</w:t>
            </w:r>
          </w:p>
        </w:tc>
        <w:tc>
          <w:tcPr>
            <w:tcW w:w="3997" w:type="dxa"/>
          </w:tcPr>
          <w:p w14:paraId="7388D996" w14:textId="77777777" w:rsidR="002E2B80" w:rsidRPr="00D63019" w:rsidRDefault="002E2B80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641046DA" w14:textId="37353A31" w:rsidR="002E2B80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C87F67" w14:paraId="7177D8FE" w14:textId="77777777" w:rsidTr="00D63019">
        <w:trPr>
          <w:trHeight w:val="300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1813D987" w14:textId="3E97E029" w:rsidR="00C87F67" w:rsidRDefault="00C87F67" w:rsidP="00CC2CA2">
            <w:pPr>
              <w:spacing w:line="220" w:lineRule="exact"/>
              <w:jc w:val="right"/>
              <w:rPr>
                <w:rFonts w:ascii="Arial" w:hAnsi="Arial" w:cs="Arial"/>
                <w:noProof/>
                <w:sz w:val="14"/>
                <w:szCs w:val="14"/>
                <w:lang w:val="en-CA" w:eastAsia="en-CA"/>
              </w:rPr>
            </w:pPr>
            <w:r w:rsidRPr="31558565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Total </w:t>
            </w:r>
            <w:r w:rsidR="00D3314E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emediation </w:t>
            </w:r>
            <w:r w:rsidR="00D3314E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</w:t>
            </w:r>
            <w:r w:rsidRPr="31558565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ost </w:t>
            </w:r>
            <w:r w:rsidR="00D3314E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e</w:t>
            </w:r>
            <w:r w:rsidRPr="31558565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stimate ($)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CB86AC0" w14:textId="77777777" w:rsidR="00C87F67" w:rsidRPr="00D63019" w:rsidRDefault="006B1017" w:rsidP="00CC2CA2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fldChar w:fldCharType="begin"/>
            </w:r>
            <w:r w:rsidRPr="00D6301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instrText xml:space="preserve"> =SUM(ABOVE) </w:instrText>
            </w:r>
            <w:r w:rsidRPr="00D6301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fldChar w:fldCharType="separate"/>
            </w:r>
            <w:r w:rsidR="00B309A3" w:rsidRPr="00D6301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0</w:t>
            </w:r>
            <w:r w:rsidRPr="00D63019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fldChar w:fldCharType="end"/>
            </w:r>
          </w:p>
          <w:p w14:paraId="6F7DAA7A" w14:textId="3F2DD297" w:rsidR="00B309A3" w:rsidRPr="006B1017" w:rsidRDefault="00B309A3" w:rsidP="00CC2CA2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</w:pPr>
            <w:r w:rsidRPr="0025766B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  <w:lang w:val="en-CA" w:eastAsia="en-CA"/>
              </w:rPr>
              <w:t>(Right click to update field)</w:t>
            </w:r>
          </w:p>
        </w:tc>
      </w:tr>
    </w:tbl>
    <w:p w14:paraId="500FAC77" w14:textId="4E935C30" w:rsidR="00D3428C" w:rsidRDefault="00D3428C" w:rsidP="16EAA3F6">
      <w:pPr>
        <w:pStyle w:val="Introduction"/>
      </w:pPr>
    </w:p>
    <w:p w14:paraId="064469CB" w14:textId="77777777" w:rsidR="00D3428C" w:rsidRDefault="00D3428C">
      <w:pPr>
        <w:rPr>
          <w:rFonts w:ascii="Arial" w:hAnsi="Arial" w:cs="Arial"/>
          <w:sz w:val="18"/>
        </w:rPr>
      </w:pPr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69"/>
        <w:gridCol w:w="3997"/>
        <w:gridCol w:w="1985"/>
      </w:tblGrid>
      <w:tr w:rsidR="00E75E36" w:rsidRPr="00807741" w14:paraId="4232B123" w14:textId="77777777" w:rsidTr="00D6301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17B46DC3" w14:textId="77777777" w:rsidR="00E75E36" w:rsidRDefault="00E75E36" w:rsidP="00CC2CA2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lastRenderedPageBreak/>
              <w:t>Part 5: Estimated Reclamation Costs</w:t>
            </w:r>
          </w:p>
          <w:p w14:paraId="703BD3A1" w14:textId="7F09C413" w:rsidR="00EB5B14" w:rsidRPr="00807741" w:rsidRDefault="00EB5B14" w:rsidP="00CC2CA2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 w:rsidRPr="005C02B8">
              <w:rPr>
                <w:rFonts w:ascii="Arial" w:hAnsi="Arial" w:cs="Arial"/>
                <w:bCs/>
                <w:i/>
                <w:sz w:val="14"/>
                <w:szCs w:val="14"/>
                <w:lang w:val="en-CA" w:eastAsia="en-CA"/>
              </w:rPr>
              <w:t>Complete this section for all applications.</w:t>
            </w:r>
          </w:p>
        </w:tc>
      </w:tr>
      <w:tr w:rsidR="00E75E36" w:rsidRPr="00F42022" w14:paraId="3C3CF38A" w14:textId="77777777" w:rsidTr="00D63019">
        <w:tc>
          <w:tcPr>
            <w:tcW w:w="3369" w:type="dxa"/>
            <w:shd w:val="clear" w:color="auto" w:fill="D9D9D9" w:themeFill="background1" w:themeFillShade="D9"/>
          </w:tcPr>
          <w:p w14:paraId="2DC26A0D" w14:textId="77777777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Category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7C1506BF" w14:textId="3B88A704" w:rsidR="00E75E36" w:rsidRDefault="00E75E36" w:rsidP="00CC2CA2">
            <w:pPr>
              <w:spacing w:line="220" w:lineRule="exact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</w:pPr>
            <w:r w:rsidRPr="00F4202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Task </w:t>
            </w:r>
            <w:r w:rsidR="00F4202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d</w:t>
            </w:r>
            <w:r w:rsidRPr="00F4202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escription</w:t>
            </w:r>
          </w:p>
          <w:p w14:paraId="166B4280" w14:textId="5D618A56" w:rsidR="00792187" w:rsidRPr="00F42022" w:rsidRDefault="00792187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Enter a brief description, for example, Phase 1 ESA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BE2F0CF" w14:textId="0E3792EE" w:rsidR="00E75E36" w:rsidRPr="00F42022" w:rsidRDefault="00F42022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Task c</w:t>
            </w:r>
            <w:r w:rsidR="00E75E36" w:rsidRPr="00F4202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ost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e</w:t>
            </w:r>
            <w:r w:rsidR="00E75E36" w:rsidRPr="00F4202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stimate</w:t>
            </w:r>
            <w:r w:rsidR="00D0512D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 </w:t>
            </w:r>
            <w:r w:rsidR="00E75E36" w:rsidRPr="00F4202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>($)</w:t>
            </w:r>
            <w:r w:rsidR="00E75E36" w:rsidRPr="00F42022" w:rsidDel="00807741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 w:eastAsia="en-CA"/>
              </w:rPr>
              <w:t xml:space="preserve"> </w:t>
            </w:r>
          </w:p>
        </w:tc>
      </w:tr>
      <w:tr w:rsidR="00E75E36" w:rsidRPr="00A425F7" w14:paraId="273FF67B" w14:textId="77777777" w:rsidTr="00D63019">
        <w:trPr>
          <w:trHeight w:val="468"/>
        </w:trPr>
        <w:tc>
          <w:tcPr>
            <w:tcW w:w="3369" w:type="dxa"/>
            <w:vMerge w:val="restart"/>
          </w:tcPr>
          <w:p w14:paraId="0A72CA47" w14:textId="77777777" w:rsidR="00E75E36" w:rsidRPr="00997AC6" w:rsidRDefault="00E75E36" w:rsidP="00CC2CA2">
            <w:pPr>
              <w:spacing w:line="220" w:lineRule="exact"/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</w:pPr>
            <w:r w:rsidRPr="00997AC6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>clamation</w:t>
            </w:r>
            <w:r w:rsidRPr="00997AC6">
              <w:rPr>
                <w:rFonts w:ascii="Arial" w:eastAsia="Arial" w:hAnsi="Arial" w:cs="Arial"/>
                <w:b/>
                <w:bCs/>
                <w:noProof/>
                <w:sz w:val="16"/>
                <w:szCs w:val="16"/>
              </w:rPr>
              <w:t>:</w:t>
            </w:r>
          </w:p>
          <w:p w14:paraId="70C6AF86" w14:textId="7849A231" w:rsidR="00E75E36" w:rsidRPr="00B406B2" w:rsidRDefault="00E75E36" w:rsidP="00CC2CA2">
            <w:pPr>
              <w:tabs>
                <w:tab w:val="left" w:pos="1940"/>
              </w:tabs>
              <w:spacing w:line="220" w:lineRule="exact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 w:rsidRPr="00997AC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Some factors to consider in the </w:t>
            </w:r>
            <w:r w:rsidRPr="00B406B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cost estimate are </w:t>
            </w:r>
            <w:r w:rsidR="00CF057A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listed</w:t>
            </w:r>
            <w:r w:rsidRPr="00B406B2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below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:</w:t>
            </w:r>
            <w:r w:rsidRPr="00B406B2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</w:t>
            </w:r>
          </w:p>
          <w:p w14:paraId="5871812C" w14:textId="725DCB14" w:rsidR="005646D5" w:rsidRPr="005646D5" w:rsidRDefault="00D3428C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c</w:t>
            </w:r>
            <w:r w:rsidR="005646D5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ompletion </w:t>
            </w:r>
            <w:r w:rsidR="00BF55FD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of </w:t>
            </w:r>
            <w:r w:rsidR="005646D5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a </w:t>
            </w:r>
            <w:r w:rsidR="00BF55FD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P</w:t>
            </w:r>
            <w:r w:rsidR="005646D5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hase 1 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environmental site assessment</w:t>
            </w:r>
          </w:p>
          <w:p w14:paraId="2C5D2F44" w14:textId="1BD9E43B" w:rsidR="00E75E36" w:rsidRDefault="00D3428C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r</w:t>
            </w:r>
            <w:r w:rsidR="00E75E3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emoving surface materials</w:t>
            </w:r>
          </w:p>
          <w:p w14:paraId="0DEB0797" w14:textId="7F705993" w:rsidR="00E75E36" w:rsidRDefault="00E75E36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</w:t>
            </w:r>
            <w:r w:rsidR="009D79D8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replacing </w:t>
            </w:r>
            <w:r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subsoil and topsoil</w:t>
            </w:r>
          </w:p>
          <w:p w14:paraId="0C8EF510" w14:textId="14296261" w:rsidR="00E75E36" w:rsidRDefault="009D79D8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r</w:t>
            </w:r>
            <w:r w:rsidR="314D3CAD" w:rsidRPr="68C2ADEB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 xml:space="preserve">econtouring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the site</w:t>
            </w:r>
          </w:p>
          <w:p w14:paraId="635C2C0B" w14:textId="12AFCE07" w:rsidR="00E75E36" w:rsidRDefault="009D79D8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p</w:t>
            </w:r>
            <w:r w:rsidR="314D3CAD" w:rsidRPr="2510943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lanting</w:t>
            </w:r>
            <w:r w:rsidR="00E75E36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, maintaining, and monitoring vegetation </w:t>
            </w:r>
          </w:p>
          <w:p w14:paraId="62129BE7" w14:textId="7D7F8B27" w:rsidR="00E75E36" w:rsidRDefault="009D79D8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p</w:t>
            </w:r>
            <w:r w:rsidR="314D3CAD" w:rsidRPr="1D1E1338">
              <w:rPr>
                <w:rFonts w:ascii="Arial" w:hAnsi="Arial" w:cs="Arial"/>
                <w:i/>
                <w:iCs/>
                <w:sz w:val="14"/>
                <w:szCs w:val="14"/>
                <w:lang w:eastAsia="en-CA"/>
              </w:rPr>
              <w:t>reparing</w:t>
            </w:r>
            <w:r w:rsidR="00E75E36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 xml:space="preserve"> a detailed site assessment</w:t>
            </w:r>
          </w:p>
          <w:p w14:paraId="7EF3DB0F" w14:textId="210A423E" w:rsidR="00E75E36" w:rsidRDefault="009D79D8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c</w:t>
            </w:r>
            <w:r w:rsidR="00E75E3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ontingency</w:t>
            </w:r>
            <w:r w:rsidR="00D3428C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allocation</w:t>
            </w:r>
          </w:p>
          <w:p w14:paraId="6C27CF19" w14:textId="219C0DBB" w:rsidR="00E75E36" w:rsidRDefault="009D79D8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CA"/>
              </w:rPr>
              <w:t>a</w:t>
            </w:r>
            <w:r w:rsidR="00E75E36" w:rsidRPr="00DC124B">
              <w:rPr>
                <w:rFonts w:ascii="Arial" w:hAnsi="Arial" w:cs="Arial"/>
                <w:i/>
                <w:sz w:val="14"/>
                <w:szCs w:val="14"/>
                <w:lang w:eastAsia="en-CA"/>
              </w:rPr>
              <w:t>pplying for a reclamation certificate</w:t>
            </w:r>
          </w:p>
          <w:p w14:paraId="4E40EDA3" w14:textId="5326392A" w:rsidR="00E75E36" w:rsidRPr="00DC124B" w:rsidRDefault="00E75E36" w:rsidP="00CC2CA2">
            <w:pPr>
              <w:pStyle w:val="ListParagraph"/>
              <w:numPr>
                <w:ilvl w:val="0"/>
                <w:numId w:val="22"/>
              </w:numPr>
              <w:tabs>
                <w:tab w:val="left" w:pos="1940"/>
              </w:tabs>
              <w:spacing w:before="120" w:line="220" w:lineRule="exact"/>
              <w:ind w:left="357" w:hanging="357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 w:rsidRPr="00137919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other applicable factor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s</w:t>
            </w:r>
          </w:p>
          <w:p w14:paraId="4E8F39B2" w14:textId="7661FCFB" w:rsidR="00E75E36" w:rsidRPr="00DC124B" w:rsidRDefault="00E75E36" w:rsidP="00CC2CA2">
            <w:pPr>
              <w:spacing w:line="220" w:lineRule="exact"/>
              <w:rPr>
                <w:rFonts w:ascii="Arial" w:hAnsi="Arial" w:cs="Arial"/>
                <w:i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The list is not </w:t>
            </w:r>
            <w:r w:rsidR="009D79D8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exhaustive.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</w:t>
            </w:r>
            <w:r w:rsidR="009D79D8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P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lease </w:t>
            </w:r>
            <w:r w:rsidR="009D79D8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list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any additional factors considered in the </w:t>
            </w:r>
            <w:r w:rsidR="009D79D8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reclamation 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cost estimate. 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Justify why</w:t>
            </w:r>
            <w:r w:rsidR="00B54C2D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a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 listed </w:t>
            </w:r>
            <w:r w:rsidR="00B54C2D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factor 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 xml:space="preserve">was </w:t>
            </w:r>
            <w:r w:rsidR="00B54C2D" w:rsidRPr="0026301F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not considered</w:t>
            </w:r>
            <w:r w:rsidR="00B54C2D"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  <w:t>.</w:t>
            </w:r>
          </w:p>
        </w:tc>
        <w:tc>
          <w:tcPr>
            <w:tcW w:w="3997" w:type="dxa"/>
          </w:tcPr>
          <w:p w14:paraId="67A548FD" w14:textId="28331442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4AEDFE42" w14:textId="2816DA66" w:rsidR="00E75E36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E75E36" w:rsidRPr="00A425F7" w14:paraId="4BEAC3A5" w14:textId="77777777" w:rsidTr="00D63019">
        <w:trPr>
          <w:trHeight w:val="468"/>
        </w:trPr>
        <w:tc>
          <w:tcPr>
            <w:tcW w:w="3369" w:type="dxa"/>
            <w:vMerge/>
          </w:tcPr>
          <w:p w14:paraId="5BDF919E" w14:textId="77777777" w:rsidR="00E75E36" w:rsidRDefault="00E75E36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2AE2386F" w14:textId="77777777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439BD297" w14:textId="3AA61EBA" w:rsidR="00E75E36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E75E36" w:rsidRPr="00A425F7" w14:paraId="5296BB00" w14:textId="77777777" w:rsidTr="00D63019">
        <w:trPr>
          <w:trHeight w:val="468"/>
        </w:trPr>
        <w:tc>
          <w:tcPr>
            <w:tcW w:w="3369" w:type="dxa"/>
            <w:vMerge/>
          </w:tcPr>
          <w:p w14:paraId="08607426" w14:textId="77777777" w:rsidR="00E75E36" w:rsidRDefault="00E75E36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77549C29" w14:textId="77777777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03F7C03E" w14:textId="00FEE5CA" w:rsidR="00E75E36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E75E36" w:rsidRPr="00A425F7" w14:paraId="6AB8A5E2" w14:textId="77777777" w:rsidTr="00D63019">
        <w:trPr>
          <w:trHeight w:val="468"/>
        </w:trPr>
        <w:tc>
          <w:tcPr>
            <w:tcW w:w="3369" w:type="dxa"/>
            <w:vMerge/>
          </w:tcPr>
          <w:p w14:paraId="7B90DCD7" w14:textId="77777777" w:rsidR="00E75E36" w:rsidRDefault="00E75E36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7F752F3E" w14:textId="77777777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4DA26990" w14:textId="491D67B3" w:rsidR="00E75E36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E75E36" w:rsidRPr="00A425F7" w14:paraId="1DAB74CA" w14:textId="77777777" w:rsidTr="00D63019">
        <w:trPr>
          <w:trHeight w:val="468"/>
        </w:trPr>
        <w:tc>
          <w:tcPr>
            <w:tcW w:w="3369" w:type="dxa"/>
            <w:vMerge/>
          </w:tcPr>
          <w:p w14:paraId="48C0B082" w14:textId="77777777" w:rsidR="00E75E36" w:rsidRDefault="00E75E36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23404A2A" w14:textId="77777777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7469E60D" w14:textId="4BAF9F6A" w:rsidR="00E75E36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E75E36" w:rsidRPr="00A425F7" w14:paraId="77DBF19C" w14:textId="77777777" w:rsidTr="00D63019">
        <w:trPr>
          <w:trHeight w:val="468"/>
        </w:trPr>
        <w:tc>
          <w:tcPr>
            <w:tcW w:w="3369" w:type="dxa"/>
            <w:vMerge/>
          </w:tcPr>
          <w:p w14:paraId="55AC2ACB" w14:textId="77777777" w:rsidR="00E75E36" w:rsidRDefault="00E75E36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48F29D8A" w14:textId="77777777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1E929146" w14:textId="5B7F4BAA" w:rsidR="00E75E36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E75E36" w:rsidRPr="00A425F7" w14:paraId="1FA07D0B" w14:textId="77777777" w:rsidTr="00D63019">
        <w:trPr>
          <w:trHeight w:val="547"/>
        </w:trPr>
        <w:tc>
          <w:tcPr>
            <w:tcW w:w="3369" w:type="dxa"/>
            <w:vMerge/>
          </w:tcPr>
          <w:p w14:paraId="4BD0DCF1" w14:textId="77777777" w:rsidR="00E75E36" w:rsidRDefault="00E75E36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</w:p>
        </w:tc>
        <w:tc>
          <w:tcPr>
            <w:tcW w:w="3997" w:type="dxa"/>
          </w:tcPr>
          <w:p w14:paraId="26B8D95A" w14:textId="77777777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1C771655" w14:textId="230B8207" w:rsidR="00E75E36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E75E36" w:rsidRPr="00A425F7" w14:paraId="08326293" w14:textId="77777777" w:rsidTr="00D63019">
        <w:trPr>
          <w:trHeight w:val="547"/>
        </w:trPr>
        <w:tc>
          <w:tcPr>
            <w:tcW w:w="3369" w:type="dxa"/>
          </w:tcPr>
          <w:p w14:paraId="2C5A12D6" w14:textId="4A9CF12E" w:rsidR="00E75E36" w:rsidRPr="00D63019" w:rsidRDefault="009D79D8" w:rsidP="00CC2CA2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CA"/>
              </w:rPr>
              <w:t>A</w:t>
            </w:r>
            <w:r w:rsidR="00E75E36" w:rsidRPr="00D63019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dditional considerations  </w:t>
            </w:r>
          </w:p>
          <w:p w14:paraId="23FA2754" w14:textId="06A95FCE" w:rsidR="00E75E36" w:rsidRDefault="009D79D8" w:rsidP="00CC2CA2">
            <w:pPr>
              <w:spacing w:line="220" w:lineRule="exact"/>
              <w:rPr>
                <w:rFonts w:ascii="Arial" w:eastAsia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>For example,</w:t>
            </w:r>
            <w:r w:rsidR="00E75E36" w:rsidRPr="00DC124B"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>what a</w:t>
            </w:r>
            <w:r w:rsidR="00E75E36" w:rsidRPr="00DC124B"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 xml:space="preserve">dditional </w:t>
            </w:r>
            <w:r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 xml:space="preserve">reclamation </w:t>
            </w:r>
            <w:r w:rsidR="00E75E36" w:rsidRPr="00DC124B"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 xml:space="preserve">costs relate to the proximity </w:t>
            </w:r>
            <w:r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>of an</w:t>
            </w:r>
            <w:r w:rsidR="00E75E36" w:rsidRPr="00DC124B"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 xml:space="preserve"> urban area or environmentally sensitive areas</w:t>
            </w:r>
            <w:r w:rsidR="00E75E36"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 xml:space="preserve">, </w:t>
            </w:r>
            <w:r w:rsidR="00E75E3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remote access locations</w: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>,</w:t>
            </w:r>
            <w:r w:rsidR="00E75E36">
              <w:rPr>
                <w:rFonts w:ascii="Arial" w:hAnsi="Arial" w:cs="Arial"/>
                <w:i/>
                <w:iCs/>
                <w:noProof/>
                <w:sz w:val="14"/>
                <w:szCs w:val="14"/>
                <w:lang w:eastAsia="en-CA"/>
              </w:rPr>
              <w:t xml:space="preserve"> </w:t>
            </w:r>
            <w:r w:rsidR="00E75E36" w:rsidRPr="00DC124B">
              <w:rPr>
                <w:rFonts w:ascii="Arial" w:hAnsi="Arial" w:cs="Arial"/>
                <w:i/>
                <w:sz w:val="14"/>
                <w:szCs w:val="14"/>
                <w:lang w:val="en-CA" w:eastAsia="en-CA"/>
              </w:rPr>
              <w:t>etc.</w:t>
            </w:r>
          </w:p>
        </w:tc>
        <w:tc>
          <w:tcPr>
            <w:tcW w:w="3997" w:type="dxa"/>
          </w:tcPr>
          <w:p w14:paraId="4EC392F6" w14:textId="77777777" w:rsidR="00E75E36" w:rsidRPr="00D63019" w:rsidRDefault="00E75E36" w:rsidP="00CC2CA2">
            <w:pPr>
              <w:spacing w:line="220" w:lineRule="exact"/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CA" w:eastAsia="en-CA"/>
              </w:rPr>
            </w:pPr>
          </w:p>
        </w:tc>
        <w:tc>
          <w:tcPr>
            <w:tcW w:w="1985" w:type="dxa"/>
          </w:tcPr>
          <w:p w14:paraId="3FE9D237" w14:textId="76D1F852" w:rsidR="00E75E36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</w:p>
        </w:tc>
      </w:tr>
      <w:tr w:rsidR="00C87F67" w:rsidRPr="00A425F7" w14:paraId="6C3318C2" w14:textId="77777777" w:rsidTr="00D63019">
        <w:trPr>
          <w:trHeight w:val="392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3F5EB5C2" w14:textId="3BF91CB6" w:rsidR="00C87F67" w:rsidRDefault="00C87F67" w:rsidP="00CC2CA2">
            <w:pPr>
              <w:spacing w:line="220" w:lineRule="exact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  <w:lang w:val="en-CA" w:eastAsia="en-CA"/>
              </w:rPr>
            </w:pPr>
            <w:r w:rsidRPr="31558565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Total </w:t>
            </w:r>
            <w:r w:rsidR="00D3314E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r</w:t>
            </w:r>
            <w:r w:rsidRPr="31558565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eclamation </w:t>
            </w:r>
            <w:r w:rsidR="00D3314E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</w:t>
            </w:r>
            <w:r w:rsidRPr="31558565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ost </w:t>
            </w:r>
            <w:r w:rsidR="00D3314E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e</w:t>
            </w:r>
            <w:r w:rsidRPr="31558565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stimate ($)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1F2858C" w14:textId="77777777" w:rsidR="00C87F67" w:rsidRPr="00D63019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</w:pP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fldChar w:fldCharType="begin"/>
            </w: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instrText xml:space="preserve"> =SUM(ABOVE) </w:instrText>
            </w: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fldChar w:fldCharType="separate"/>
            </w: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t>0</w:t>
            </w:r>
            <w:r w:rsidRPr="00D63019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fldChar w:fldCharType="end"/>
            </w:r>
          </w:p>
          <w:p w14:paraId="2F6FB9AE" w14:textId="3EF3A2D3" w:rsidR="00B309A3" w:rsidRPr="00A425F7" w:rsidRDefault="00B309A3" w:rsidP="00CC2CA2">
            <w:pPr>
              <w:spacing w:line="220" w:lineRule="exact"/>
              <w:rPr>
                <w:rFonts w:ascii="Arial" w:hAnsi="Arial" w:cs="Arial"/>
                <w:noProof/>
                <w:sz w:val="14"/>
                <w:szCs w:val="14"/>
                <w:lang w:val="en-CA" w:eastAsia="en-CA"/>
              </w:rPr>
            </w:pPr>
            <w:r w:rsidRPr="0025766B">
              <w:rPr>
                <w:rFonts w:ascii="Arial" w:hAnsi="Arial" w:cs="Arial"/>
                <w:b/>
                <w:bCs/>
                <w:i/>
                <w:iCs/>
                <w:noProof/>
                <w:sz w:val="14"/>
                <w:szCs w:val="14"/>
                <w:lang w:val="en-CA" w:eastAsia="en-CA"/>
              </w:rPr>
              <w:t>(Right click to update field)</w:t>
            </w:r>
          </w:p>
        </w:tc>
      </w:tr>
    </w:tbl>
    <w:p w14:paraId="108F9B0C" w14:textId="77777777" w:rsidR="00E75E36" w:rsidRDefault="00E75E36" w:rsidP="16EAA3F6">
      <w:pPr>
        <w:pStyle w:val="Introduction"/>
      </w:pPr>
    </w:p>
    <w:p w14:paraId="23426E88" w14:textId="77777777" w:rsidR="00CD5B75" w:rsidRDefault="00CD5B75" w:rsidP="16EAA3F6">
      <w:pPr>
        <w:pStyle w:val="Introduction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69"/>
        <w:gridCol w:w="5982"/>
      </w:tblGrid>
      <w:tr w:rsidR="00DC4E6D" w14:paraId="186DFD46" w14:textId="77777777" w:rsidTr="008074D5">
        <w:tc>
          <w:tcPr>
            <w:tcW w:w="3369" w:type="dxa"/>
          </w:tcPr>
          <w:p w14:paraId="529CD856" w14:textId="1635AC9E" w:rsidR="00DC4E6D" w:rsidRPr="00DC124B" w:rsidRDefault="00D3314E" w:rsidP="008074D5">
            <w:pPr>
              <w:spacing w:line="220" w:lineRule="exact"/>
              <w:rPr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Grand t</w:t>
            </w:r>
            <w:r w:rsidR="00DC4E6D" w:rsidRPr="00DC124B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otal liability estimate</w:t>
            </w:r>
            <w:r w:rsidR="00F42022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 ($)</w:t>
            </w:r>
            <w:r w:rsidR="00DC4E6D" w:rsidRPr="00DC124B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: </w:t>
            </w:r>
          </w:p>
        </w:tc>
        <w:tc>
          <w:tcPr>
            <w:tcW w:w="5982" w:type="dxa"/>
          </w:tcPr>
          <w:p w14:paraId="662444BD" w14:textId="242BE485" w:rsidR="00DC4E6D" w:rsidRPr="00DC124B" w:rsidRDefault="00DC4E6D" w:rsidP="00CC2CA2">
            <w:pPr>
              <w:pStyle w:val="Introduction"/>
              <w:spacing w:line="220" w:lineRule="exact"/>
              <w:rPr>
                <w:highlight w:val="yellow"/>
              </w:rPr>
            </w:pPr>
          </w:p>
        </w:tc>
      </w:tr>
    </w:tbl>
    <w:p w14:paraId="2400B308" w14:textId="77777777" w:rsidR="00E71095" w:rsidRDefault="00E71095" w:rsidP="00CD5B75">
      <w:pPr>
        <w:pStyle w:val="Introduction"/>
      </w:pPr>
    </w:p>
    <w:p w14:paraId="5172FFD0" w14:textId="5C3AC196" w:rsidR="00DA3449" w:rsidRPr="008074D5" w:rsidRDefault="00CD5B75" w:rsidP="00DC124B">
      <w:pPr>
        <w:pStyle w:val="Introduction"/>
        <w:rPr>
          <w:sz w:val="16"/>
          <w:szCs w:val="16"/>
        </w:rPr>
      </w:pPr>
      <w:r w:rsidRPr="008074D5">
        <w:rPr>
          <w:sz w:val="16"/>
          <w:szCs w:val="16"/>
        </w:rPr>
        <w:t xml:space="preserve">The signature below certifies that the information contained </w:t>
      </w:r>
      <w:r w:rsidR="00D63019" w:rsidRPr="008074D5">
        <w:rPr>
          <w:sz w:val="16"/>
          <w:szCs w:val="16"/>
        </w:rPr>
        <w:t>herei</w:t>
      </w:r>
      <w:r w:rsidRPr="008074D5">
        <w:rPr>
          <w:sz w:val="16"/>
          <w:szCs w:val="16"/>
        </w:rPr>
        <w:t>n is complete and accurate based on the best available information.</w:t>
      </w:r>
    </w:p>
    <w:tbl>
      <w:tblPr>
        <w:tblStyle w:val="TableGrid"/>
        <w:tblW w:w="10065" w:type="dxa"/>
        <w:tblInd w:w="-27" w:type="dxa"/>
        <w:tblLook w:val="01E0" w:firstRow="1" w:lastRow="1" w:firstColumn="1" w:lastColumn="1" w:noHBand="0" w:noVBand="0"/>
      </w:tblPr>
      <w:tblGrid>
        <w:gridCol w:w="7939"/>
        <w:gridCol w:w="2126"/>
      </w:tblGrid>
      <w:tr w:rsidR="000E14C9" w:rsidRPr="005219EF" w14:paraId="1C00D921" w14:textId="77777777" w:rsidTr="005333DB">
        <w:trPr>
          <w:trHeight w:hRule="exact" w:val="30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center"/>
          </w:tcPr>
          <w:p w14:paraId="43CC9F1C" w14:textId="699A0F3D" w:rsidR="000E14C9" w:rsidRPr="00D63019" w:rsidRDefault="6411B47E" w:rsidP="00CC2CA2">
            <w:pPr>
              <w:pStyle w:val="TableHeading"/>
              <w:spacing w:line="220" w:lineRule="exact"/>
            </w:pPr>
            <w:r w:rsidRPr="00D63019">
              <w:t>Legal acknowledg</w:t>
            </w:r>
            <w:r w:rsidR="008A6A4A">
              <w:t>e</w:t>
            </w:r>
            <w:r w:rsidRPr="00D63019">
              <w:t>ment</w:t>
            </w:r>
          </w:p>
        </w:tc>
      </w:tr>
      <w:tr w:rsidR="008074D5" w:rsidRPr="00824E8F" w14:paraId="04A2EA09" w14:textId="77777777" w:rsidTr="008074D5">
        <w:trPr>
          <w:trHeight w:hRule="exact" w:val="455"/>
        </w:trPr>
        <w:tc>
          <w:tcPr>
            <w:tcW w:w="7939" w:type="dxa"/>
            <w:tcBorders>
              <w:bottom w:val="nil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3D899F4" w14:textId="3AB5CD6D" w:rsidR="008074D5" w:rsidRPr="008074D5" w:rsidRDefault="008074D5" w:rsidP="00CC2CA2">
            <w:pPr>
              <w:spacing w:after="120" w:line="220" w:lineRule="exact"/>
              <w:rPr>
                <w:rFonts w:ascii="Arial" w:hAnsi="Arial" w:cs="Arial"/>
                <w:sz w:val="16"/>
                <w:szCs w:val="16"/>
              </w:rPr>
            </w:pPr>
            <w:r w:rsidRPr="008074D5">
              <w:rPr>
                <w:rFonts w:ascii="Arial" w:hAnsi="Arial" w:cs="Arial"/>
                <w:sz w:val="16"/>
                <w:szCs w:val="16"/>
              </w:rPr>
              <w:t xml:space="preserve">Signature of corporate signing officer or Director: </w:t>
            </w:r>
          </w:p>
          <w:p w14:paraId="6796864D" w14:textId="1F7B6FC1" w:rsidR="008074D5" w:rsidRPr="008074D5" w:rsidRDefault="008074D5" w:rsidP="00CC2CA2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14AB2479" w14:textId="2B68C5D2" w:rsidR="008074D5" w:rsidRPr="008074D5" w:rsidRDefault="008074D5" w:rsidP="008074D5">
            <w:pPr>
              <w:spacing w:line="220" w:lineRule="exact"/>
              <w:rPr>
                <w:rStyle w:val="Formfilltext"/>
                <w:rFonts w:cs="Arial"/>
                <w:szCs w:val="16"/>
              </w:rPr>
            </w:pPr>
            <w:r w:rsidRPr="008074D5">
              <w:rPr>
                <w:rFonts w:ascii="Arial" w:hAnsi="Arial" w:cs="Arial"/>
                <w:sz w:val="16"/>
                <w:szCs w:val="16"/>
              </w:rPr>
              <w:t xml:space="preserve">Date (mm/dd/yyyy): </w:t>
            </w:r>
          </w:p>
        </w:tc>
      </w:tr>
      <w:tr w:rsidR="008074D5" w:rsidRPr="00824E8F" w14:paraId="689A0477" w14:textId="77777777" w:rsidTr="00AB2462">
        <w:trPr>
          <w:trHeight w:hRule="exact" w:val="360"/>
        </w:trPr>
        <w:tc>
          <w:tcPr>
            <w:tcW w:w="7939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FB045C3" w14:textId="01AC9196" w:rsidR="008074D5" w:rsidRPr="00D63019" w:rsidRDefault="008074D5" w:rsidP="00CC2CA2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D63019">
              <w:rPr>
                <w:rFonts w:ascii="Arial" w:hAnsi="Arial" w:cs="Arial"/>
                <w:sz w:val="16"/>
                <w:szCs w:val="16"/>
              </w:rPr>
              <w:t xml:space="preserve">Position and professional designation: </w:t>
            </w:r>
          </w:p>
          <w:p w14:paraId="78F917F5" w14:textId="69240519" w:rsidR="008074D5" w:rsidRPr="00D63019" w:rsidRDefault="008074D5" w:rsidP="00CC2CA2">
            <w:pPr>
              <w:spacing w:line="22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7191728" w14:textId="25E4844C" w:rsidR="008074D5" w:rsidRPr="00CC4099" w:rsidRDefault="008074D5" w:rsidP="00CC2CA2">
            <w:pPr>
              <w:spacing w:line="220" w:lineRule="exact"/>
              <w:rPr>
                <w:rStyle w:val="Formfilltext"/>
              </w:rPr>
            </w:pPr>
          </w:p>
        </w:tc>
      </w:tr>
    </w:tbl>
    <w:p w14:paraId="77AA2623" w14:textId="77777777" w:rsidR="003C2D92" w:rsidRPr="007B17AD" w:rsidRDefault="003C2D92" w:rsidP="0037061F"/>
    <w:sectPr w:rsidR="003C2D92" w:rsidRPr="007B17AD" w:rsidSect="0020143A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75" w:right="1440" w:bottom="1080" w:left="1440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5630" w14:textId="77777777" w:rsidR="00E45FEA" w:rsidRDefault="00E45FEA">
      <w:r>
        <w:separator/>
      </w:r>
    </w:p>
    <w:p w14:paraId="0B4C6AC6" w14:textId="77777777" w:rsidR="00E45FEA" w:rsidRDefault="00E45FEA"/>
    <w:p w14:paraId="0DA8E0CF" w14:textId="77777777" w:rsidR="00E45FEA" w:rsidRDefault="00E45FEA"/>
  </w:endnote>
  <w:endnote w:type="continuationSeparator" w:id="0">
    <w:p w14:paraId="003C0069" w14:textId="77777777" w:rsidR="00E45FEA" w:rsidRDefault="00E45FEA">
      <w:r>
        <w:continuationSeparator/>
      </w:r>
    </w:p>
    <w:p w14:paraId="18E86103" w14:textId="77777777" w:rsidR="00E45FEA" w:rsidRDefault="00E45FEA"/>
    <w:p w14:paraId="25DE71A8" w14:textId="77777777" w:rsidR="00E45FEA" w:rsidRDefault="00E45FEA"/>
  </w:endnote>
  <w:endnote w:type="continuationNotice" w:id="1">
    <w:p w14:paraId="5CFEB963" w14:textId="77777777" w:rsidR="00E45FEA" w:rsidRDefault="00E45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95E2" w14:textId="77777777"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City">
      <w:r w:rsidRPr="0058124A">
        <w:rPr>
          <w:rFonts w:ascii="Arial" w:hAnsi="Arial" w:cs="Arial"/>
          <w:color w:val="808080"/>
          <w:sz w:val="14"/>
          <w:szCs w:val="14"/>
        </w:rPr>
        <w:t>Calgary</w:t>
      </w:r>
    </w:smartTag>
    <w:r w:rsidRPr="0058124A">
      <w:rPr>
        <w:rFonts w:ascii="Arial" w:hAnsi="Arial" w:cs="Arial"/>
        <w:color w:val="808080"/>
        <w:sz w:val="14"/>
        <w:szCs w:val="14"/>
      </w:rPr>
      <w:t xml:space="preserve">, </w:t>
    </w:r>
    <w:smartTag w:uri="urn:schemas-microsoft-com:office:smarttags" w:element="State">
      <w:r w:rsidRPr="0058124A">
        <w:rPr>
          <w:rFonts w:ascii="Arial" w:hAnsi="Arial" w:cs="Arial"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color w:val="808080"/>
        <w:sz w:val="14"/>
        <w:szCs w:val="14"/>
      </w:rPr>
      <w:t>, Canada</w:t>
    </w:r>
    <w:r>
      <w:rPr>
        <w:rFonts w:ascii="Arial" w:hAnsi="Arial" w:cs="Arial"/>
        <w:color w:val="808080"/>
        <w:sz w:val="14"/>
        <w:szCs w:val="14"/>
      </w:rPr>
      <w:t xml:space="preserve">  T2P 0R4</w:t>
    </w:r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CE477C">
      <w:rPr>
        <w:rFonts w:ascii="Arial" w:hAnsi="Arial" w:cs="Arial"/>
        <w:b/>
        <w:noProof/>
        <w:snapToGrid w:val="0"/>
        <w:color w:val="808080"/>
        <w:sz w:val="14"/>
        <w:szCs w:val="14"/>
      </w:rPr>
      <w:t>1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  <w:p w14:paraId="22D709DF" w14:textId="77777777" w:rsidR="00001BA2" w:rsidRDefault="00001B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E9B4" w14:textId="223629E1" w:rsidR="008A5EA6" w:rsidRPr="00F02BCE" w:rsidRDefault="008A5EA6" w:rsidP="008A5EA6">
    <w:pPr>
      <w:pStyle w:val="Footer"/>
      <w:rPr>
        <w:color w:val="auto"/>
      </w:rPr>
    </w:pPr>
    <w:r>
      <w:rPr>
        <w:color w:val="auto"/>
      </w:rPr>
      <w:t>F</w:t>
    </w:r>
    <w:r w:rsidR="00746128">
      <w:rPr>
        <w:color w:val="auto"/>
      </w:rPr>
      <w:t>102</w:t>
    </w:r>
    <w:r w:rsidRPr="00F02BCE">
      <w:rPr>
        <w:color w:val="auto"/>
      </w:rPr>
      <w:t xml:space="preserve"> – </w:t>
    </w:r>
    <w:r>
      <w:rPr>
        <w:color w:val="auto"/>
      </w:rPr>
      <w:t>M</w:t>
    </w:r>
    <w:r w:rsidR="00746128">
      <w:rPr>
        <w:color w:val="auto"/>
      </w:rPr>
      <w:t>arch</w:t>
    </w:r>
    <w:r>
      <w:rPr>
        <w:color w:val="auto"/>
      </w:rPr>
      <w:t xml:space="preserve"> 20</w:t>
    </w:r>
    <w:r w:rsidR="00746128">
      <w:rPr>
        <w:color w:val="auto"/>
      </w:rPr>
      <w:t>23</w:t>
    </w:r>
  </w:p>
  <w:p w14:paraId="622754B6" w14:textId="77777777" w:rsidR="008A5EA6" w:rsidRDefault="008A5EA6" w:rsidP="003639AA">
    <w:pPr>
      <w:pStyle w:val="RunningFootnote"/>
      <w:rPr>
        <w:b/>
      </w:rPr>
    </w:pPr>
  </w:p>
  <w:p w14:paraId="19E9BE69" w14:textId="77777777" w:rsidR="00B601CD" w:rsidRPr="0058124A" w:rsidRDefault="00B601CD" w:rsidP="003639AA">
    <w:pPr>
      <w:pStyle w:val="RunningFootnote"/>
      <w:rPr>
        <w:szCs w:val="16"/>
      </w:rPr>
    </w:pPr>
    <w:r w:rsidRPr="005A5BE8">
      <w:rPr>
        <w:b/>
      </w:rPr>
      <w:t>Alberta Energy Regulator</w:t>
    </w:r>
    <w:r>
      <w:t xml:space="preserve">   Suite 1000, 250 </w:t>
    </w:r>
    <w:r w:rsidRPr="00D514AB">
      <w:t>– 5 Street SW, Calgary, Alberta  T2P 0R4</w:t>
    </w:r>
    <w:r>
      <w:tab/>
    </w:r>
    <w:r w:rsidRPr="005A5BE8">
      <w:rPr>
        <w:rStyle w:val="PageNumber"/>
        <w:b w:val="0"/>
        <w:snapToGrid w:val="0"/>
      </w:rPr>
      <w:t>Page</w:t>
    </w:r>
    <w:r w:rsidRPr="00D220DD">
      <w:rPr>
        <w:rStyle w:val="PageNumber"/>
        <w:b w:val="0"/>
        <w:snapToGrid w:val="0"/>
      </w:rPr>
      <w:t xml:space="preserve">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PAGE </w:instrText>
    </w:r>
    <w:r w:rsidRPr="005A5BE8">
      <w:rPr>
        <w:rStyle w:val="PageNumber"/>
      </w:rPr>
      <w:fldChar w:fldCharType="separate"/>
    </w:r>
    <w:r w:rsidR="00CC4099">
      <w:rPr>
        <w:rStyle w:val="PageNumber"/>
        <w:noProof/>
      </w:rPr>
      <w:t>2</w:t>
    </w:r>
    <w:r w:rsidRPr="005A5BE8">
      <w:rPr>
        <w:rStyle w:val="PageNumber"/>
      </w:rPr>
      <w:fldChar w:fldCharType="end"/>
    </w:r>
    <w:r w:rsidRPr="005A5BE8">
      <w:rPr>
        <w:rStyle w:val="PageNumber"/>
      </w:rPr>
      <w:t xml:space="preserve"> of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NUMPAGES </w:instrText>
    </w:r>
    <w:r w:rsidRPr="005A5BE8">
      <w:rPr>
        <w:rStyle w:val="PageNumber"/>
      </w:rPr>
      <w:fldChar w:fldCharType="separate"/>
    </w:r>
    <w:r w:rsidR="00CC4099">
      <w:rPr>
        <w:rStyle w:val="PageNumber"/>
        <w:noProof/>
      </w:rPr>
      <w:t>2</w:t>
    </w:r>
    <w:r w:rsidRPr="005A5BE8">
      <w:rPr>
        <w:rStyle w:val="PageNumber"/>
      </w:rPr>
      <w:fldChar w:fldCharType="end"/>
    </w:r>
  </w:p>
  <w:p w14:paraId="373A7206" w14:textId="77777777" w:rsidR="00001BA2" w:rsidRDefault="00001B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7824" w14:textId="7D736D19" w:rsidR="008A5EA6" w:rsidRPr="00F02BCE" w:rsidRDefault="008A5EA6" w:rsidP="008A5EA6">
    <w:pPr>
      <w:pStyle w:val="Footer"/>
      <w:rPr>
        <w:color w:val="auto"/>
      </w:rPr>
    </w:pPr>
    <w:r>
      <w:rPr>
        <w:color w:val="auto"/>
      </w:rPr>
      <w:t>F</w:t>
    </w:r>
    <w:r w:rsidR="00746128">
      <w:rPr>
        <w:color w:val="auto"/>
      </w:rPr>
      <w:t>102</w:t>
    </w:r>
    <w:r w:rsidRPr="00F02BCE">
      <w:rPr>
        <w:color w:val="auto"/>
      </w:rPr>
      <w:t xml:space="preserve"> – </w:t>
    </w:r>
    <w:r>
      <w:rPr>
        <w:color w:val="auto"/>
      </w:rPr>
      <w:t>M</w:t>
    </w:r>
    <w:r w:rsidR="00746128">
      <w:rPr>
        <w:color w:val="auto"/>
      </w:rPr>
      <w:t>arch</w:t>
    </w:r>
    <w:r>
      <w:rPr>
        <w:color w:val="auto"/>
      </w:rPr>
      <w:t xml:space="preserve"> 20</w:t>
    </w:r>
    <w:r w:rsidR="00746128">
      <w:rPr>
        <w:color w:val="auto"/>
      </w:rPr>
      <w:t>23</w:t>
    </w:r>
  </w:p>
  <w:p w14:paraId="10E8CF21" w14:textId="77777777" w:rsidR="008A5EA6" w:rsidRDefault="008A5EA6" w:rsidP="003639AA">
    <w:pPr>
      <w:pStyle w:val="Footer"/>
      <w:rPr>
        <w:b/>
      </w:rPr>
    </w:pPr>
  </w:p>
  <w:p w14:paraId="4E5ED47E" w14:textId="77777777" w:rsidR="00B601CD" w:rsidRDefault="00B601CD" w:rsidP="003639AA">
    <w:pPr>
      <w:pStyle w:val="Footer"/>
    </w:pPr>
    <w:r w:rsidRPr="003639AA">
      <w:rPr>
        <w:b/>
      </w:rPr>
      <w:t>Alberta Energy Regulator</w:t>
    </w:r>
    <w:r w:rsidRPr="00B540D5">
      <w:t xml:space="preserve">   </w:t>
    </w:r>
    <w:r w:rsidRPr="003639AA">
      <w:t>Suite 1000, 250 – 5 Street SW, Calgary, Alberta  T2P 0R4</w:t>
    </w:r>
    <w:r>
      <w:tab/>
    </w:r>
    <w:r w:rsidRPr="003639AA">
      <w:rPr>
        <w:rStyle w:val="PageNumber"/>
        <w:b w:val="0"/>
        <w:snapToGrid w:val="0"/>
      </w:rPr>
      <w:t>Page</w:t>
    </w:r>
    <w:r w:rsidRPr="00D220DD">
      <w:rPr>
        <w:rStyle w:val="PageNumber"/>
        <w:b w:val="0"/>
        <w:snapToGrid w:val="0"/>
      </w:rPr>
      <w:t xml:space="preserve">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PAGE </w:instrText>
    </w:r>
    <w:r w:rsidRPr="003639AA">
      <w:rPr>
        <w:rStyle w:val="PageNumber"/>
      </w:rPr>
      <w:fldChar w:fldCharType="separate"/>
    </w:r>
    <w:r w:rsidR="0026652E">
      <w:rPr>
        <w:rStyle w:val="PageNumber"/>
        <w:noProof/>
      </w:rPr>
      <w:t>1</w:t>
    </w:r>
    <w:r w:rsidRPr="003639AA">
      <w:rPr>
        <w:rStyle w:val="PageNumber"/>
      </w:rPr>
      <w:fldChar w:fldCharType="end"/>
    </w:r>
    <w:r w:rsidRPr="003639AA">
      <w:rPr>
        <w:rStyle w:val="PageNumber"/>
      </w:rPr>
      <w:t xml:space="preserve"> of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NUMPAGES </w:instrText>
    </w:r>
    <w:r w:rsidRPr="003639AA">
      <w:rPr>
        <w:rStyle w:val="PageNumber"/>
      </w:rPr>
      <w:fldChar w:fldCharType="separate"/>
    </w:r>
    <w:r w:rsidR="0026652E">
      <w:rPr>
        <w:rStyle w:val="PageNumber"/>
        <w:noProof/>
      </w:rPr>
      <w:t>1</w:t>
    </w:r>
    <w:r w:rsidRPr="003639AA">
      <w:rPr>
        <w:rStyle w:val="PageNumber"/>
      </w:rPr>
      <w:fldChar w:fldCharType="end"/>
    </w:r>
  </w:p>
  <w:p w14:paraId="270AC5C2" w14:textId="77777777" w:rsidR="00001BA2" w:rsidRDefault="00001B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9852" w14:textId="77777777" w:rsidR="00E45FEA" w:rsidRDefault="00E45FEA">
      <w:r>
        <w:separator/>
      </w:r>
    </w:p>
    <w:p w14:paraId="17C85077" w14:textId="77777777" w:rsidR="00E45FEA" w:rsidRDefault="00E45FEA"/>
    <w:p w14:paraId="7AC3B46D" w14:textId="77777777" w:rsidR="00E45FEA" w:rsidRDefault="00E45FEA"/>
  </w:footnote>
  <w:footnote w:type="continuationSeparator" w:id="0">
    <w:p w14:paraId="7AF51F87" w14:textId="77777777" w:rsidR="00E45FEA" w:rsidRDefault="00E45FEA">
      <w:r>
        <w:continuationSeparator/>
      </w:r>
    </w:p>
    <w:p w14:paraId="28C78A29" w14:textId="77777777" w:rsidR="00E45FEA" w:rsidRDefault="00E45FEA"/>
    <w:p w14:paraId="0A0C1426" w14:textId="77777777" w:rsidR="00E45FEA" w:rsidRDefault="00E45FEA"/>
  </w:footnote>
  <w:footnote w:type="continuationNotice" w:id="1">
    <w:p w14:paraId="67938EDA" w14:textId="77777777" w:rsidR="00E45FEA" w:rsidRDefault="00E45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6EF7" w14:textId="579524D0" w:rsidR="003639AA" w:rsidRDefault="00FF1091" w:rsidP="002732F5">
    <w:pPr>
      <w:pStyle w:val="Header"/>
      <w:spacing w:after="40"/>
      <w:rPr>
        <w:sz w:val="32"/>
        <w:szCs w:val="32"/>
      </w:rPr>
    </w:pPr>
    <w:r>
      <w:rPr>
        <w:sz w:val="32"/>
        <w:szCs w:val="32"/>
      </w:rPr>
      <w:t xml:space="preserve">Liability </w:t>
    </w:r>
    <w:r w:rsidR="005A0080">
      <w:rPr>
        <w:sz w:val="32"/>
        <w:szCs w:val="32"/>
      </w:rPr>
      <w:t>Assessment</w:t>
    </w:r>
    <w:r w:rsidR="00F46426">
      <w:rPr>
        <w:sz w:val="32"/>
        <w:szCs w:val="32"/>
      </w:rPr>
      <w:t xml:space="preserve"> </w:t>
    </w:r>
    <w:r w:rsidR="00DB1DAC">
      <w:rPr>
        <w:sz w:val="32"/>
        <w:szCs w:val="32"/>
      </w:rPr>
      <w:t xml:space="preserve">for </w:t>
    </w:r>
    <w:r w:rsidR="005A0080">
      <w:rPr>
        <w:sz w:val="32"/>
        <w:szCs w:val="32"/>
      </w:rPr>
      <w:t>Brine-Hosted Mineral</w:t>
    </w:r>
  </w:p>
  <w:p w14:paraId="2AC111B2" w14:textId="5D6BDA95" w:rsidR="00001BA2" w:rsidRDefault="005A0080" w:rsidP="005B0997">
    <w:pPr>
      <w:pStyle w:val="Title"/>
      <w:spacing w:after="240"/>
    </w:pPr>
    <w:r>
      <w:t xml:space="preserve">or </w:t>
    </w:r>
    <w:r w:rsidR="00FF1091">
      <w:t xml:space="preserve">Geothermal </w:t>
    </w:r>
    <w:r w:rsidR="002732F5">
      <w:rPr>
        <w:noProof/>
        <w:lang w:val="en-CA" w:eastAsia="en-CA"/>
      </w:rPr>
      <w:drawing>
        <wp:anchor distT="0" distB="0" distL="114300" distR="114300" simplePos="0" relativeHeight="251658240" behindDoc="1" locked="1" layoutInCell="1" allowOverlap="0" wp14:anchorId="57EE524B" wp14:editId="6CD7E5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4" name="Picture 4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DAC">
      <w:t>Wells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CD"/>
    <w:multiLevelType w:val="hybridMultilevel"/>
    <w:tmpl w:val="0DDC2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64FEC"/>
    <w:multiLevelType w:val="hybridMultilevel"/>
    <w:tmpl w:val="C1AA1A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63C62"/>
    <w:multiLevelType w:val="multilevel"/>
    <w:tmpl w:val="78D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440746"/>
    <w:multiLevelType w:val="hybridMultilevel"/>
    <w:tmpl w:val="8C8A2246"/>
    <w:lvl w:ilvl="0" w:tplc="8E54C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160D9"/>
    <w:multiLevelType w:val="hybridMultilevel"/>
    <w:tmpl w:val="0AC45B46"/>
    <w:lvl w:ilvl="0" w:tplc="83BC5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216E8"/>
    <w:multiLevelType w:val="multilevel"/>
    <w:tmpl w:val="078AA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92485"/>
    <w:multiLevelType w:val="hybridMultilevel"/>
    <w:tmpl w:val="B07402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1FAA"/>
    <w:multiLevelType w:val="hybridMultilevel"/>
    <w:tmpl w:val="2FB6B9E6"/>
    <w:lvl w:ilvl="0" w:tplc="16C040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C00B8"/>
    <w:multiLevelType w:val="hybridMultilevel"/>
    <w:tmpl w:val="53F0A308"/>
    <w:lvl w:ilvl="0" w:tplc="898A1A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21" w15:restartNumberingAfterBreak="0">
    <w:nsid w:val="736A74DF"/>
    <w:multiLevelType w:val="hybridMultilevel"/>
    <w:tmpl w:val="58645DDC"/>
    <w:lvl w:ilvl="0" w:tplc="D1E61D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923989">
    <w:abstractNumId w:val="9"/>
  </w:num>
  <w:num w:numId="2" w16cid:durableId="1163160510">
    <w:abstractNumId w:val="10"/>
  </w:num>
  <w:num w:numId="3" w16cid:durableId="172309678">
    <w:abstractNumId w:val="18"/>
  </w:num>
  <w:num w:numId="4" w16cid:durableId="2028752759">
    <w:abstractNumId w:val="8"/>
  </w:num>
  <w:num w:numId="5" w16cid:durableId="797838015">
    <w:abstractNumId w:val="15"/>
  </w:num>
  <w:num w:numId="6" w16cid:durableId="936409220">
    <w:abstractNumId w:val="2"/>
  </w:num>
  <w:num w:numId="7" w16cid:durableId="824053768">
    <w:abstractNumId w:val="11"/>
  </w:num>
  <w:num w:numId="8" w16cid:durableId="1583221809">
    <w:abstractNumId w:val="13"/>
  </w:num>
  <w:num w:numId="9" w16cid:durableId="1729567046">
    <w:abstractNumId w:val="1"/>
  </w:num>
  <w:num w:numId="10" w16cid:durableId="1275941072">
    <w:abstractNumId w:val="6"/>
  </w:num>
  <w:num w:numId="11" w16cid:durableId="543181926">
    <w:abstractNumId w:val="20"/>
  </w:num>
  <w:num w:numId="12" w16cid:durableId="1521160430">
    <w:abstractNumId w:val="7"/>
  </w:num>
  <w:num w:numId="13" w16cid:durableId="142085656">
    <w:abstractNumId w:val="3"/>
  </w:num>
  <w:num w:numId="14" w16cid:durableId="1845778720">
    <w:abstractNumId w:val="0"/>
  </w:num>
  <w:num w:numId="15" w16cid:durableId="65302553">
    <w:abstractNumId w:val="14"/>
  </w:num>
  <w:num w:numId="16" w16cid:durableId="1354526933">
    <w:abstractNumId w:val="4"/>
  </w:num>
  <w:num w:numId="17" w16cid:durableId="1196697237">
    <w:abstractNumId w:val="16"/>
  </w:num>
  <w:num w:numId="18" w16cid:durableId="303703544">
    <w:abstractNumId w:val="12"/>
  </w:num>
  <w:num w:numId="19" w16cid:durableId="1460683922">
    <w:abstractNumId w:val="5"/>
  </w:num>
  <w:num w:numId="20" w16cid:durableId="1517965182">
    <w:abstractNumId w:val="21"/>
  </w:num>
  <w:num w:numId="21" w16cid:durableId="1460299289">
    <w:abstractNumId w:val="17"/>
  </w:num>
  <w:num w:numId="22" w16cid:durableId="19334640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4C"/>
    <w:rsid w:val="00001BA2"/>
    <w:rsid w:val="00002800"/>
    <w:rsid w:val="000030F0"/>
    <w:rsid w:val="00003768"/>
    <w:rsid w:val="00005904"/>
    <w:rsid w:val="00005C75"/>
    <w:rsid w:val="0000643B"/>
    <w:rsid w:val="000117BB"/>
    <w:rsid w:val="00011DD8"/>
    <w:rsid w:val="00012F4B"/>
    <w:rsid w:val="00017274"/>
    <w:rsid w:val="0002054B"/>
    <w:rsid w:val="00020C44"/>
    <w:rsid w:val="00021109"/>
    <w:rsid w:val="00021D59"/>
    <w:rsid w:val="00023FFB"/>
    <w:rsid w:val="00024F20"/>
    <w:rsid w:val="000256B0"/>
    <w:rsid w:val="00025E15"/>
    <w:rsid w:val="000304EE"/>
    <w:rsid w:val="00031D90"/>
    <w:rsid w:val="00032642"/>
    <w:rsid w:val="0003532A"/>
    <w:rsid w:val="00035377"/>
    <w:rsid w:val="000404EB"/>
    <w:rsid w:val="000419BA"/>
    <w:rsid w:val="00041DD4"/>
    <w:rsid w:val="00042160"/>
    <w:rsid w:val="00045F89"/>
    <w:rsid w:val="00046628"/>
    <w:rsid w:val="00050F0D"/>
    <w:rsid w:val="00052168"/>
    <w:rsid w:val="00053438"/>
    <w:rsid w:val="00056292"/>
    <w:rsid w:val="00056784"/>
    <w:rsid w:val="000578BF"/>
    <w:rsid w:val="000607B0"/>
    <w:rsid w:val="00060CDD"/>
    <w:rsid w:val="00065B2F"/>
    <w:rsid w:val="00065B42"/>
    <w:rsid w:val="00067452"/>
    <w:rsid w:val="00070FA6"/>
    <w:rsid w:val="0007114B"/>
    <w:rsid w:val="00071DF5"/>
    <w:rsid w:val="000720CC"/>
    <w:rsid w:val="00073E9C"/>
    <w:rsid w:val="00075221"/>
    <w:rsid w:val="0007539A"/>
    <w:rsid w:val="00075699"/>
    <w:rsid w:val="00076E92"/>
    <w:rsid w:val="00080F3D"/>
    <w:rsid w:val="00081DA9"/>
    <w:rsid w:val="00090122"/>
    <w:rsid w:val="000933AD"/>
    <w:rsid w:val="00095686"/>
    <w:rsid w:val="00096ED1"/>
    <w:rsid w:val="00097DC4"/>
    <w:rsid w:val="000A0E44"/>
    <w:rsid w:val="000A2B36"/>
    <w:rsid w:val="000A3C74"/>
    <w:rsid w:val="000A42FF"/>
    <w:rsid w:val="000A6845"/>
    <w:rsid w:val="000A7522"/>
    <w:rsid w:val="000A75FA"/>
    <w:rsid w:val="000A7B59"/>
    <w:rsid w:val="000A7BA1"/>
    <w:rsid w:val="000B0FE6"/>
    <w:rsid w:val="000B10D2"/>
    <w:rsid w:val="000B26D0"/>
    <w:rsid w:val="000B3B5F"/>
    <w:rsid w:val="000B6592"/>
    <w:rsid w:val="000B7795"/>
    <w:rsid w:val="000C0F33"/>
    <w:rsid w:val="000C1F1E"/>
    <w:rsid w:val="000C1F40"/>
    <w:rsid w:val="000C24CE"/>
    <w:rsid w:val="000C536B"/>
    <w:rsid w:val="000C55CE"/>
    <w:rsid w:val="000C6B7F"/>
    <w:rsid w:val="000C726F"/>
    <w:rsid w:val="000C7D87"/>
    <w:rsid w:val="000D113A"/>
    <w:rsid w:val="000D23F0"/>
    <w:rsid w:val="000D2633"/>
    <w:rsid w:val="000D276A"/>
    <w:rsid w:val="000D39E0"/>
    <w:rsid w:val="000D4546"/>
    <w:rsid w:val="000D5230"/>
    <w:rsid w:val="000D54C7"/>
    <w:rsid w:val="000D632E"/>
    <w:rsid w:val="000D66E4"/>
    <w:rsid w:val="000E0C85"/>
    <w:rsid w:val="000E0EBE"/>
    <w:rsid w:val="000E14C9"/>
    <w:rsid w:val="000E1E9F"/>
    <w:rsid w:val="000E60C1"/>
    <w:rsid w:val="000F3D60"/>
    <w:rsid w:val="000F57FB"/>
    <w:rsid w:val="000F6FAC"/>
    <w:rsid w:val="000F7D9A"/>
    <w:rsid w:val="00100D7E"/>
    <w:rsid w:val="001017F5"/>
    <w:rsid w:val="00101916"/>
    <w:rsid w:val="001047EA"/>
    <w:rsid w:val="0010486A"/>
    <w:rsid w:val="00104AA5"/>
    <w:rsid w:val="0010545A"/>
    <w:rsid w:val="0011090A"/>
    <w:rsid w:val="0011176F"/>
    <w:rsid w:val="00111ACD"/>
    <w:rsid w:val="00111E44"/>
    <w:rsid w:val="001126AE"/>
    <w:rsid w:val="00113D21"/>
    <w:rsid w:val="0011427F"/>
    <w:rsid w:val="00114896"/>
    <w:rsid w:val="00115004"/>
    <w:rsid w:val="001161DE"/>
    <w:rsid w:val="00116E57"/>
    <w:rsid w:val="00117435"/>
    <w:rsid w:val="00117C4C"/>
    <w:rsid w:val="00120891"/>
    <w:rsid w:val="00123077"/>
    <w:rsid w:val="001230E4"/>
    <w:rsid w:val="00124584"/>
    <w:rsid w:val="00125807"/>
    <w:rsid w:val="0012676C"/>
    <w:rsid w:val="001268B5"/>
    <w:rsid w:val="001269C5"/>
    <w:rsid w:val="00127B2C"/>
    <w:rsid w:val="001308BF"/>
    <w:rsid w:val="00130BAA"/>
    <w:rsid w:val="00130C2A"/>
    <w:rsid w:val="00130CFA"/>
    <w:rsid w:val="00133CD1"/>
    <w:rsid w:val="00136AD2"/>
    <w:rsid w:val="00137919"/>
    <w:rsid w:val="0014079C"/>
    <w:rsid w:val="00141A87"/>
    <w:rsid w:val="0014258E"/>
    <w:rsid w:val="00142C25"/>
    <w:rsid w:val="001459B4"/>
    <w:rsid w:val="00145A04"/>
    <w:rsid w:val="00146994"/>
    <w:rsid w:val="00147267"/>
    <w:rsid w:val="00147F55"/>
    <w:rsid w:val="0015039B"/>
    <w:rsid w:val="00152596"/>
    <w:rsid w:val="0015270C"/>
    <w:rsid w:val="00152779"/>
    <w:rsid w:val="00153F30"/>
    <w:rsid w:val="0015415D"/>
    <w:rsid w:val="00154175"/>
    <w:rsid w:val="001542E5"/>
    <w:rsid w:val="001562F5"/>
    <w:rsid w:val="001578AB"/>
    <w:rsid w:val="001619AB"/>
    <w:rsid w:val="00162B40"/>
    <w:rsid w:val="00163B69"/>
    <w:rsid w:val="00164C1D"/>
    <w:rsid w:val="00164DB8"/>
    <w:rsid w:val="00165787"/>
    <w:rsid w:val="0016712D"/>
    <w:rsid w:val="00167D9C"/>
    <w:rsid w:val="00170BAA"/>
    <w:rsid w:val="00171432"/>
    <w:rsid w:val="00172001"/>
    <w:rsid w:val="00174D7A"/>
    <w:rsid w:val="00175733"/>
    <w:rsid w:val="0017574B"/>
    <w:rsid w:val="0017687B"/>
    <w:rsid w:val="0017698E"/>
    <w:rsid w:val="00176E10"/>
    <w:rsid w:val="00177749"/>
    <w:rsid w:val="00177E09"/>
    <w:rsid w:val="00181D17"/>
    <w:rsid w:val="00182178"/>
    <w:rsid w:val="00184437"/>
    <w:rsid w:val="00184A97"/>
    <w:rsid w:val="00185E3D"/>
    <w:rsid w:val="00187F1D"/>
    <w:rsid w:val="00190964"/>
    <w:rsid w:val="00191CC4"/>
    <w:rsid w:val="00191E39"/>
    <w:rsid w:val="00192431"/>
    <w:rsid w:val="001939D9"/>
    <w:rsid w:val="00194BBC"/>
    <w:rsid w:val="00194DAF"/>
    <w:rsid w:val="0019718A"/>
    <w:rsid w:val="00197980"/>
    <w:rsid w:val="001A1950"/>
    <w:rsid w:val="001A2459"/>
    <w:rsid w:val="001A63DE"/>
    <w:rsid w:val="001A7822"/>
    <w:rsid w:val="001B3A0F"/>
    <w:rsid w:val="001B5C06"/>
    <w:rsid w:val="001B6246"/>
    <w:rsid w:val="001B6FB3"/>
    <w:rsid w:val="001C2DCF"/>
    <w:rsid w:val="001C2E86"/>
    <w:rsid w:val="001C30B4"/>
    <w:rsid w:val="001C3190"/>
    <w:rsid w:val="001C4078"/>
    <w:rsid w:val="001C4A6B"/>
    <w:rsid w:val="001C4B7D"/>
    <w:rsid w:val="001D15DB"/>
    <w:rsid w:val="001D568E"/>
    <w:rsid w:val="001D6058"/>
    <w:rsid w:val="001D65F8"/>
    <w:rsid w:val="001D777C"/>
    <w:rsid w:val="001E1F10"/>
    <w:rsid w:val="001E461B"/>
    <w:rsid w:val="001E46F7"/>
    <w:rsid w:val="001E5B17"/>
    <w:rsid w:val="001F0AE9"/>
    <w:rsid w:val="001F0BD8"/>
    <w:rsid w:val="001F16BB"/>
    <w:rsid w:val="001F63A1"/>
    <w:rsid w:val="001F63E3"/>
    <w:rsid w:val="001F6534"/>
    <w:rsid w:val="001F6C82"/>
    <w:rsid w:val="00200390"/>
    <w:rsid w:val="002011E6"/>
    <w:rsid w:val="0020120F"/>
    <w:rsid w:val="0020143A"/>
    <w:rsid w:val="002026D3"/>
    <w:rsid w:val="00202F83"/>
    <w:rsid w:val="0020308F"/>
    <w:rsid w:val="00204BAB"/>
    <w:rsid w:val="00204C7E"/>
    <w:rsid w:val="00206204"/>
    <w:rsid w:val="00206EC2"/>
    <w:rsid w:val="00207E59"/>
    <w:rsid w:val="00207FFD"/>
    <w:rsid w:val="00212AB7"/>
    <w:rsid w:val="00213C02"/>
    <w:rsid w:val="00213D75"/>
    <w:rsid w:val="00217319"/>
    <w:rsid w:val="00217805"/>
    <w:rsid w:val="00220175"/>
    <w:rsid w:val="002219D3"/>
    <w:rsid w:val="0022367C"/>
    <w:rsid w:val="0022398C"/>
    <w:rsid w:val="00226A80"/>
    <w:rsid w:val="00227356"/>
    <w:rsid w:val="0023728A"/>
    <w:rsid w:val="00237AE8"/>
    <w:rsid w:val="00240744"/>
    <w:rsid w:val="002421F3"/>
    <w:rsid w:val="002435AF"/>
    <w:rsid w:val="002444B4"/>
    <w:rsid w:val="00246624"/>
    <w:rsid w:val="0024668E"/>
    <w:rsid w:val="00247577"/>
    <w:rsid w:val="002476EF"/>
    <w:rsid w:val="00250C89"/>
    <w:rsid w:val="00251098"/>
    <w:rsid w:val="002510D4"/>
    <w:rsid w:val="00251772"/>
    <w:rsid w:val="00252230"/>
    <w:rsid w:val="00252492"/>
    <w:rsid w:val="00252AC6"/>
    <w:rsid w:val="00252DC0"/>
    <w:rsid w:val="00254058"/>
    <w:rsid w:val="00254717"/>
    <w:rsid w:val="0025485C"/>
    <w:rsid w:val="0025666C"/>
    <w:rsid w:val="00257AD3"/>
    <w:rsid w:val="00257D2D"/>
    <w:rsid w:val="00261215"/>
    <w:rsid w:val="00261A29"/>
    <w:rsid w:val="00262412"/>
    <w:rsid w:val="0026301F"/>
    <w:rsid w:val="00264790"/>
    <w:rsid w:val="0026652E"/>
    <w:rsid w:val="0027079C"/>
    <w:rsid w:val="00270BB6"/>
    <w:rsid w:val="002722B0"/>
    <w:rsid w:val="00272924"/>
    <w:rsid w:val="00272FAA"/>
    <w:rsid w:val="002732F5"/>
    <w:rsid w:val="00273707"/>
    <w:rsid w:val="00276E05"/>
    <w:rsid w:val="00277867"/>
    <w:rsid w:val="0028249C"/>
    <w:rsid w:val="00284738"/>
    <w:rsid w:val="00285389"/>
    <w:rsid w:val="002860A5"/>
    <w:rsid w:val="002870D3"/>
    <w:rsid w:val="00287722"/>
    <w:rsid w:val="00287A50"/>
    <w:rsid w:val="0029095E"/>
    <w:rsid w:val="00291B4E"/>
    <w:rsid w:val="002922C0"/>
    <w:rsid w:val="00292C1F"/>
    <w:rsid w:val="00292E25"/>
    <w:rsid w:val="0029303C"/>
    <w:rsid w:val="002940E8"/>
    <w:rsid w:val="00294AEC"/>
    <w:rsid w:val="00295F7B"/>
    <w:rsid w:val="002A19D0"/>
    <w:rsid w:val="002A1EC6"/>
    <w:rsid w:val="002A3973"/>
    <w:rsid w:val="002A43E0"/>
    <w:rsid w:val="002A474C"/>
    <w:rsid w:val="002A4AD5"/>
    <w:rsid w:val="002A5822"/>
    <w:rsid w:val="002A70A9"/>
    <w:rsid w:val="002A7BD0"/>
    <w:rsid w:val="002B08E7"/>
    <w:rsid w:val="002B0DC3"/>
    <w:rsid w:val="002B12D9"/>
    <w:rsid w:val="002B234D"/>
    <w:rsid w:val="002B29A3"/>
    <w:rsid w:val="002B472C"/>
    <w:rsid w:val="002B5688"/>
    <w:rsid w:val="002B5A01"/>
    <w:rsid w:val="002B61D5"/>
    <w:rsid w:val="002B7C75"/>
    <w:rsid w:val="002C01D3"/>
    <w:rsid w:val="002C047E"/>
    <w:rsid w:val="002C0D63"/>
    <w:rsid w:val="002C2ECD"/>
    <w:rsid w:val="002C2F64"/>
    <w:rsid w:val="002C337E"/>
    <w:rsid w:val="002C33B4"/>
    <w:rsid w:val="002C3B7E"/>
    <w:rsid w:val="002C59C2"/>
    <w:rsid w:val="002C65D3"/>
    <w:rsid w:val="002C6E4D"/>
    <w:rsid w:val="002D00FB"/>
    <w:rsid w:val="002D0B7C"/>
    <w:rsid w:val="002D1D58"/>
    <w:rsid w:val="002D2799"/>
    <w:rsid w:val="002D36FD"/>
    <w:rsid w:val="002D3C3B"/>
    <w:rsid w:val="002D4286"/>
    <w:rsid w:val="002D4E73"/>
    <w:rsid w:val="002D513E"/>
    <w:rsid w:val="002D55E5"/>
    <w:rsid w:val="002D6411"/>
    <w:rsid w:val="002D7138"/>
    <w:rsid w:val="002E1B72"/>
    <w:rsid w:val="002E1D8F"/>
    <w:rsid w:val="002E2B80"/>
    <w:rsid w:val="002E377D"/>
    <w:rsid w:val="002E44FB"/>
    <w:rsid w:val="002E4A34"/>
    <w:rsid w:val="002E5727"/>
    <w:rsid w:val="002E57E3"/>
    <w:rsid w:val="002E57FD"/>
    <w:rsid w:val="002E7538"/>
    <w:rsid w:val="002F019D"/>
    <w:rsid w:val="002F072B"/>
    <w:rsid w:val="002F0817"/>
    <w:rsid w:val="002F1B68"/>
    <w:rsid w:val="002F23E2"/>
    <w:rsid w:val="002F2779"/>
    <w:rsid w:val="002F3EF8"/>
    <w:rsid w:val="002F50CC"/>
    <w:rsid w:val="002F582C"/>
    <w:rsid w:val="002F630E"/>
    <w:rsid w:val="002F750B"/>
    <w:rsid w:val="00300554"/>
    <w:rsid w:val="00301354"/>
    <w:rsid w:val="003045AD"/>
    <w:rsid w:val="003069D7"/>
    <w:rsid w:val="0030706C"/>
    <w:rsid w:val="003078C7"/>
    <w:rsid w:val="00310070"/>
    <w:rsid w:val="0031050F"/>
    <w:rsid w:val="00311028"/>
    <w:rsid w:val="00312E60"/>
    <w:rsid w:val="00315290"/>
    <w:rsid w:val="003156BD"/>
    <w:rsid w:val="003157E7"/>
    <w:rsid w:val="003164F2"/>
    <w:rsid w:val="00320D3B"/>
    <w:rsid w:val="00321105"/>
    <w:rsid w:val="003233F6"/>
    <w:rsid w:val="00323777"/>
    <w:rsid w:val="0032471E"/>
    <w:rsid w:val="00325E54"/>
    <w:rsid w:val="0032644C"/>
    <w:rsid w:val="003268F3"/>
    <w:rsid w:val="00326B02"/>
    <w:rsid w:val="00327D40"/>
    <w:rsid w:val="003317C1"/>
    <w:rsid w:val="0033209A"/>
    <w:rsid w:val="003324D9"/>
    <w:rsid w:val="00332A6F"/>
    <w:rsid w:val="00332F17"/>
    <w:rsid w:val="00333C59"/>
    <w:rsid w:val="00334A98"/>
    <w:rsid w:val="00337DF5"/>
    <w:rsid w:val="003419A7"/>
    <w:rsid w:val="00341DA1"/>
    <w:rsid w:val="003429AD"/>
    <w:rsid w:val="00342C58"/>
    <w:rsid w:val="00343E49"/>
    <w:rsid w:val="00343E5C"/>
    <w:rsid w:val="00345A6A"/>
    <w:rsid w:val="00347B23"/>
    <w:rsid w:val="003503FF"/>
    <w:rsid w:val="00350901"/>
    <w:rsid w:val="00350E7F"/>
    <w:rsid w:val="003534B7"/>
    <w:rsid w:val="00354930"/>
    <w:rsid w:val="003566F2"/>
    <w:rsid w:val="00356A3F"/>
    <w:rsid w:val="00357535"/>
    <w:rsid w:val="00357FA0"/>
    <w:rsid w:val="0036023A"/>
    <w:rsid w:val="00362195"/>
    <w:rsid w:val="00362318"/>
    <w:rsid w:val="003639AA"/>
    <w:rsid w:val="00364EE6"/>
    <w:rsid w:val="00365232"/>
    <w:rsid w:val="003663AB"/>
    <w:rsid w:val="00367748"/>
    <w:rsid w:val="003702C6"/>
    <w:rsid w:val="0037061F"/>
    <w:rsid w:val="00370F4E"/>
    <w:rsid w:val="00371156"/>
    <w:rsid w:val="00371640"/>
    <w:rsid w:val="0037247B"/>
    <w:rsid w:val="00373317"/>
    <w:rsid w:val="00373CE3"/>
    <w:rsid w:val="00374AFD"/>
    <w:rsid w:val="00376F9D"/>
    <w:rsid w:val="00381F68"/>
    <w:rsid w:val="00381FDF"/>
    <w:rsid w:val="0038255C"/>
    <w:rsid w:val="003827B6"/>
    <w:rsid w:val="0038327E"/>
    <w:rsid w:val="0038340F"/>
    <w:rsid w:val="003842CF"/>
    <w:rsid w:val="00384C13"/>
    <w:rsid w:val="003920D9"/>
    <w:rsid w:val="003955F8"/>
    <w:rsid w:val="00395F6E"/>
    <w:rsid w:val="00396991"/>
    <w:rsid w:val="003A07AD"/>
    <w:rsid w:val="003A08B5"/>
    <w:rsid w:val="003A2E73"/>
    <w:rsid w:val="003A42DE"/>
    <w:rsid w:val="003A56BC"/>
    <w:rsid w:val="003A63B5"/>
    <w:rsid w:val="003A7DE3"/>
    <w:rsid w:val="003B0528"/>
    <w:rsid w:val="003B09A9"/>
    <w:rsid w:val="003B0D0B"/>
    <w:rsid w:val="003B0EED"/>
    <w:rsid w:val="003B27B0"/>
    <w:rsid w:val="003B3D9B"/>
    <w:rsid w:val="003B3EB3"/>
    <w:rsid w:val="003B441D"/>
    <w:rsid w:val="003B475F"/>
    <w:rsid w:val="003B4CA6"/>
    <w:rsid w:val="003B4CE7"/>
    <w:rsid w:val="003B6A43"/>
    <w:rsid w:val="003B6B04"/>
    <w:rsid w:val="003B71A5"/>
    <w:rsid w:val="003C01C9"/>
    <w:rsid w:val="003C085B"/>
    <w:rsid w:val="003C24EF"/>
    <w:rsid w:val="003C2695"/>
    <w:rsid w:val="003C2D92"/>
    <w:rsid w:val="003C48B8"/>
    <w:rsid w:val="003C4C72"/>
    <w:rsid w:val="003C548B"/>
    <w:rsid w:val="003C5C3D"/>
    <w:rsid w:val="003C64D7"/>
    <w:rsid w:val="003C66CF"/>
    <w:rsid w:val="003C734E"/>
    <w:rsid w:val="003C7E81"/>
    <w:rsid w:val="003D0005"/>
    <w:rsid w:val="003D2AFA"/>
    <w:rsid w:val="003D41FD"/>
    <w:rsid w:val="003E3C6D"/>
    <w:rsid w:val="003E3DA0"/>
    <w:rsid w:val="003E432B"/>
    <w:rsid w:val="003E4DFE"/>
    <w:rsid w:val="003E51E9"/>
    <w:rsid w:val="003E5849"/>
    <w:rsid w:val="003E6057"/>
    <w:rsid w:val="003E62D5"/>
    <w:rsid w:val="003E6AF2"/>
    <w:rsid w:val="003F22FC"/>
    <w:rsid w:val="003F2B27"/>
    <w:rsid w:val="003F5390"/>
    <w:rsid w:val="003F5535"/>
    <w:rsid w:val="003F7F9F"/>
    <w:rsid w:val="00400013"/>
    <w:rsid w:val="004005E9"/>
    <w:rsid w:val="00401E42"/>
    <w:rsid w:val="00402997"/>
    <w:rsid w:val="00402F8A"/>
    <w:rsid w:val="00403AD6"/>
    <w:rsid w:val="004047B9"/>
    <w:rsid w:val="00404C58"/>
    <w:rsid w:val="00405760"/>
    <w:rsid w:val="00406941"/>
    <w:rsid w:val="004079B7"/>
    <w:rsid w:val="0041032D"/>
    <w:rsid w:val="00410C2F"/>
    <w:rsid w:val="00411642"/>
    <w:rsid w:val="00413136"/>
    <w:rsid w:val="0041344B"/>
    <w:rsid w:val="004145FC"/>
    <w:rsid w:val="00420AA8"/>
    <w:rsid w:val="00420BBC"/>
    <w:rsid w:val="00421127"/>
    <w:rsid w:val="00422236"/>
    <w:rsid w:val="00422335"/>
    <w:rsid w:val="00422D3F"/>
    <w:rsid w:val="00423DE5"/>
    <w:rsid w:val="00424E05"/>
    <w:rsid w:val="00425899"/>
    <w:rsid w:val="00425B3B"/>
    <w:rsid w:val="00425DB7"/>
    <w:rsid w:val="0042618F"/>
    <w:rsid w:val="00426FA9"/>
    <w:rsid w:val="004331AE"/>
    <w:rsid w:val="00433952"/>
    <w:rsid w:val="00433B06"/>
    <w:rsid w:val="00434648"/>
    <w:rsid w:val="00434CB6"/>
    <w:rsid w:val="00436EFA"/>
    <w:rsid w:val="00437820"/>
    <w:rsid w:val="0044046A"/>
    <w:rsid w:val="00442330"/>
    <w:rsid w:val="004430A7"/>
    <w:rsid w:val="0044420A"/>
    <w:rsid w:val="00444675"/>
    <w:rsid w:val="00444BD8"/>
    <w:rsid w:val="004455A5"/>
    <w:rsid w:val="00446339"/>
    <w:rsid w:val="00452538"/>
    <w:rsid w:val="004537EF"/>
    <w:rsid w:val="00453C28"/>
    <w:rsid w:val="0045720D"/>
    <w:rsid w:val="00460880"/>
    <w:rsid w:val="00461056"/>
    <w:rsid w:val="0046260E"/>
    <w:rsid w:val="0046291B"/>
    <w:rsid w:val="004630F4"/>
    <w:rsid w:val="004631D8"/>
    <w:rsid w:val="00465CAD"/>
    <w:rsid w:val="00467A2E"/>
    <w:rsid w:val="00470082"/>
    <w:rsid w:val="004706B5"/>
    <w:rsid w:val="004737A5"/>
    <w:rsid w:val="00474504"/>
    <w:rsid w:val="00474C51"/>
    <w:rsid w:val="00475298"/>
    <w:rsid w:val="00475FCE"/>
    <w:rsid w:val="00477479"/>
    <w:rsid w:val="00477775"/>
    <w:rsid w:val="004778EC"/>
    <w:rsid w:val="00477926"/>
    <w:rsid w:val="00481D10"/>
    <w:rsid w:val="00482516"/>
    <w:rsid w:val="004834F6"/>
    <w:rsid w:val="00483565"/>
    <w:rsid w:val="00490B84"/>
    <w:rsid w:val="00490FA6"/>
    <w:rsid w:val="0049342E"/>
    <w:rsid w:val="00493E4A"/>
    <w:rsid w:val="0049409C"/>
    <w:rsid w:val="00494A82"/>
    <w:rsid w:val="00494B15"/>
    <w:rsid w:val="00494D3B"/>
    <w:rsid w:val="0049632A"/>
    <w:rsid w:val="00496A73"/>
    <w:rsid w:val="004A1ABC"/>
    <w:rsid w:val="004A244B"/>
    <w:rsid w:val="004A2A92"/>
    <w:rsid w:val="004A2FE4"/>
    <w:rsid w:val="004A3029"/>
    <w:rsid w:val="004A34CA"/>
    <w:rsid w:val="004A671E"/>
    <w:rsid w:val="004A7C61"/>
    <w:rsid w:val="004B0316"/>
    <w:rsid w:val="004B0E30"/>
    <w:rsid w:val="004B1647"/>
    <w:rsid w:val="004B1AFD"/>
    <w:rsid w:val="004B26C0"/>
    <w:rsid w:val="004B294E"/>
    <w:rsid w:val="004B39E0"/>
    <w:rsid w:val="004B7AE5"/>
    <w:rsid w:val="004C068A"/>
    <w:rsid w:val="004C1463"/>
    <w:rsid w:val="004C73CE"/>
    <w:rsid w:val="004D003C"/>
    <w:rsid w:val="004D2092"/>
    <w:rsid w:val="004D259A"/>
    <w:rsid w:val="004D4868"/>
    <w:rsid w:val="004D75DE"/>
    <w:rsid w:val="004D7604"/>
    <w:rsid w:val="004D7717"/>
    <w:rsid w:val="004D7F2E"/>
    <w:rsid w:val="004E054C"/>
    <w:rsid w:val="004E1551"/>
    <w:rsid w:val="004E24F6"/>
    <w:rsid w:val="004E2F90"/>
    <w:rsid w:val="004E3C57"/>
    <w:rsid w:val="004E553E"/>
    <w:rsid w:val="004E67F0"/>
    <w:rsid w:val="004E7420"/>
    <w:rsid w:val="004E7B29"/>
    <w:rsid w:val="004F1575"/>
    <w:rsid w:val="004F2391"/>
    <w:rsid w:val="004F2E6A"/>
    <w:rsid w:val="004F39A1"/>
    <w:rsid w:val="004F3A99"/>
    <w:rsid w:val="004F4A67"/>
    <w:rsid w:val="004F5591"/>
    <w:rsid w:val="004F6B1C"/>
    <w:rsid w:val="004F796E"/>
    <w:rsid w:val="004F7FA9"/>
    <w:rsid w:val="00500827"/>
    <w:rsid w:val="0050086D"/>
    <w:rsid w:val="00500AD4"/>
    <w:rsid w:val="005022E7"/>
    <w:rsid w:val="005024AC"/>
    <w:rsid w:val="00502604"/>
    <w:rsid w:val="00502987"/>
    <w:rsid w:val="00503D14"/>
    <w:rsid w:val="00505E14"/>
    <w:rsid w:val="005065D0"/>
    <w:rsid w:val="005069CE"/>
    <w:rsid w:val="00507BE9"/>
    <w:rsid w:val="00511CA3"/>
    <w:rsid w:val="00511E68"/>
    <w:rsid w:val="005129D5"/>
    <w:rsid w:val="00515A88"/>
    <w:rsid w:val="0051619D"/>
    <w:rsid w:val="00517516"/>
    <w:rsid w:val="00517AE7"/>
    <w:rsid w:val="005219EF"/>
    <w:rsid w:val="005220E4"/>
    <w:rsid w:val="0052249E"/>
    <w:rsid w:val="005227D5"/>
    <w:rsid w:val="00523E38"/>
    <w:rsid w:val="0052414F"/>
    <w:rsid w:val="00524610"/>
    <w:rsid w:val="00524C00"/>
    <w:rsid w:val="00526584"/>
    <w:rsid w:val="00526E2C"/>
    <w:rsid w:val="0052798B"/>
    <w:rsid w:val="00527B43"/>
    <w:rsid w:val="00530342"/>
    <w:rsid w:val="005325D7"/>
    <w:rsid w:val="0053279E"/>
    <w:rsid w:val="005333DB"/>
    <w:rsid w:val="00535B83"/>
    <w:rsid w:val="005405A9"/>
    <w:rsid w:val="00541934"/>
    <w:rsid w:val="00541C73"/>
    <w:rsid w:val="005424A5"/>
    <w:rsid w:val="005428C9"/>
    <w:rsid w:val="00543F8A"/>
    <w:rsid w:val="00544DD2"/>
    <w:rsid w:val="00545F09"/>
    <w:rsid w:val="00547B04"/>
    <w:rsid w:val="00547BB2"/>
    <w:rsid w:val="00551EAA"/>
    <w:rsid w:val="00553359"/>
    <w:rsid w:val="00553AF2"/>
    <w:rsid w:val="005541C7"/>
    <w:rsid w:val="005544FD"/>
    <w:rsid w:val="00557093"/>
    <w:rsid w:val="00557814"/>
    <w:rsid w:val="005579A6"/>
    <w:rsid w:val="00561394"/>
    <w:rsid w:val="005622F4"/>
    <w:rsid w:val="0056241E"/>
    <w:rsid w:val="0056346A"/>
    <w:rsid w:val="005643D3"/>
    <w:rsid w:val="0056462B"/>
    <w:rsid w:val="005646D5"/>
    <w:rsid w:val="0056575B"/>
    <w:rsid w:val="005657EF"/>
    <w:rsid w:val="005664DB"/>
    <w:rsid w:val="00570678"/>
    <w:rsid w:val="00571A5F"/>
    <w:rsid w:val="005724FC"/>
    <w:rsid w:val="005745F8"/>
    <w:rsid w:val="00574810"/>
    <w:rsid w:val="0057798C"/>
    <w:rsid w:val="0058124A"/>
    <w:rsid w:val="0058129A"/>
    <w:rsid w:val="005819E5"/>
    <w:rsid w:val="00581A57"/>
    <w:rsid w:val="00582340"/>
    <w:rsid w:val="0058259D"/>
    <w:rsid w:val="00584857"/>
    <w:rsid w:val="00585089"/>
    <w:rsid w:val="0058536B"/>
    <w:rsid w:val="0059003F"/>
    <w:rsid w:val="00590C55"/>
    <w:rsid w:val="005917DB"/>
    <w:rsid w:val="00593CB5"/>
    <w:rsid w:val="00595579"/>
    <w:rsid w:val="00596879"/>
    <w:rsid w:val="00596F76"/>
    <w:rsid w:val="00597593"/>
    <w:rsid w:val="00597C99"/>
    <w:rsid w:val="00597DBC"/>
    <w:rsid w:val="005A0080"/>
    <w:rsid w:val="005A00FC"/>
    <w:rsid w:val="005A152B"/>
    <w:rsid w:val="005A2C10"/>
    <w:rsid w:val="005A34CE"/>
    <w:rsid w:val="005A5BE8"/>
    <w:rsid w:val="005A671B"/>
    <w:rsid w:val="005A69B2"/>
    <w:rsid w:val="005B0997"/>
    <w:rsid w:val="005B251C"/>
    <w:rsid w:val="005B369E"/>
    <w:rsid w:val="005B4CD2"/>
    <w:rsid w:val="005B669A"/>
    <w:rsid w:val="005C02B8"/>
    <w:rsid w:val="005C35D9"/>
    <w:rsid w:val="005C3EB0"/>
    <w:rsid w:val="005C4F3E"/>
    <w:rsid w:val="005C6107"/>
    <w:rsid w:val="005C63E3"/>
    <w:rsid w:val="005C69D1"/>
    <w:rsid w:val="005C7E68"/>
    <w:rsid w:val="005D05ED"/>
    <w:rsid w:val="005D0D12"/>
    <w:rsid w:val="005D0D86"/>
    <w:rsid w:val="005D14AB"/>
    <w:rsid w:val="005D18B4"/>
    <w:rsid w:val="005D3F10"/>
    <w:rsid w:val="005D5182"/>
    <w:rsid w:val="005D5394"/>
    <w:rsid w:val="005E05AF"/>
    <w:rsid w:val="005E0CAE"/>
    <w:rsid w:val="005E1169"/>
    <w:rsid w:val="005E1A0A"/>
    <w:rsid w:val="005E7BD8"/>
    <w:rsid w:val="005E7EB9"/>
    <w:rsid w:val="005F076F"/>
    <w:rsid w:val="005F110F"/>
    <w:rsid w:val="005F4409"/>
    <w:rsid w:val="005F4B63"/>
    <w:rsid w:val="005F72BD"/>
    <w:rsid w:val="006003C8"/>
    <w:rsid w:val="0060075A"/>
    <w:rsid w:val="006019F3"/>
    <w:rsid w:val="006020E2"/>
    <w:rsid w:val="006068CB"/>
    <w:rsid w:val="00607018"/>
    <w:rsid w:val="00611BF8"/>
    <w:rsid w:val="00612D12"/>
    <w:rsid w:val="00613111"/>
    <w:rsid w:val="00613B4E"/>
    <w:rsid w:val="00614853"/>
    <w:rsid w:val="00614B8A"/>
    <w:rsid w:val="00615221"/>
    <w:rsid w:val="00615E19"/>
    <w:rsid w:val="006161C3"/>
    <w:rsid w:val="00616C8D"/>
    <w:rsid w:val="00620212"/>
    <w:rsid w:val="00620A2A"/>
    <w:rsid w:val="00620AA0"/>
    <w:rsid w:val="00621695"/>
    <w:rsid w:val="0062304F"/>
    <w:rsid w:val="0062557C"/>
    <w:rsid w:val="00625812"/>
    <w:rsid w:val="006265E8"/>
    <w:rsid w:val="006308FD"/>
    <w:rsid w:val="00634800"/>
    <w:rsid w:val="00634FBD"/>
    <w:rsid w:val="00635637"/>
    <w:rsid w:val="00635E59"/>
    <w:rsid w:val="00636755"/>
    <w:rsid w:val="00636A60"/>
    <w:rsid w:val="00636D31"/>
    <w:rsid w:val="00637602"/>
    <w:rsid w:val="0064053E"/>
    <w:rsid w:val="00643198"/>
    <w:rsid w:val="006444E2"/>
    <w:rsid w:val="00644CC4"/>
    <w:rsid w:val="0064742B"/>
    <w:rsid w:val="00647C70"/>
    <w:rsid w:val="0065005F"/>
    <w:rsid w:val="0065037F"/>
    <w:rsid w:val="0065091E"/>
    <w:rsid w:val="006514E0"/>
    <w:rsid w:val="0065486C"/>
    <w:rsid w:val="006550A6"/>
    <w:rsid w:val="00655675"/>
    <w:rsid w:val="00655F9A"/>
    <w:rsid w:val="0065612D"/>
    <w:rsid w:val="0065678C"/>
    <w:rsid w:val="006616CA"/>
    <w:rsid w:val="00661756"/>
    <w:rsid w:val="00662B24"/>
    <w:rsid w:val="00664480"/>
    <w:rsid w:val="00664EBE"/>
    <w:rsid w:val="0066542D"/>
    <w:rsid w:val="00665488"/>
    <w:rsid w:val="006669FF"/>
    <w:rsid w:val="0066719F"/>
    <w:rsid w:val="0066742D"/>
    <w:rsid w:val="00671AA5"/>
    <w:rsid w:val="00671D6E"/>
    <w:rsid w:val="00672BE8"/>
    <w:rsid w:val="00673001"/>
    <w:rsid w:val="00673D39"/>
    <w:rsid w:val="00677995"/>
    <w:rsid w:val="0067799D"/>
    <w:rsid w:val="0068067F"/>
    <w:rsid w:val="006806D8"/>
    <w:rsid w:val="00680970"/>
    <w:rsid w:val="0068237C"/>
    <w:rsid w:val="00683C25"/>
    <w:rsid w:val="00686E7E"/>
    <w:rsid w:val="006907C1"/>
    <w:rsid w:val="00691547"/>
    <w:rsid w:val="00691D3A"/>
    <w:rsid w:val="00692ECD"/>
    <w:rsid w:val="0069420B"/>
    <w:rsid w:val="00695864"/>
    <w:rsid w:val="00695ACA"/>
    <w:rsid w:val="00695C72"/>
    <w:rsid w:val="0069626B"/>
    <w:rsid w:val="0069665D"/>
    <w:rsid w:val="00697F23"/>
    <w:rsid w:val="006A1090"/>
    <w:rsid w:val="006A14C6"/>
    <w:rsid w:val="006A20EE"/>
    <w:rsid w:val="006A21C4"/>
    <w:rsid w:val="006A2D29"/>
    <w:rsid w:val="006A32BB"/>
    <w:rsid w:val="006A6A36"/>
    <w:rsid w:val="006A77B7"/>
    <w:rsid w:val="006A7BE5"/>
    <w:rsid w:val="006B03D4"/>
    <w:rsid w:val="006B0D53"/>
    <w:rsid w:val="006B1017"/>
    <w:rsid w:val="006B19AD"/>
    <w:rsid w:val="006B24E3"/>
    <w:rsid w:val="006B3831"/>
    <w:rsid w:val="006B3910"/>
    <w:rsid w:val="006B4A65"/>
    <w:rsid w:val="006B5ED3"/>
    <w:rsid w:val="006B72C3"/>
    <w:rsid w:val="006C25AE"/>
    <w:rsid w:val="006C28A7"/>
    <w:rsid w:val="006C3B88"/>
    <w:rsid w:val="006C3BB2"/>
    <w:rsid w:val="006C3EC8"/>
    <w:rsid w:val="006C53BB"/>
    <w:rsid w:val="006C5A93"/>
    <w:rsid w:val="006D07EE"/>
    <w:rsid w:val="006D152A"/>
    <w:rsid w:val="006D1AF4"/>
    <w:rsid w:val="006D223C"/>
    <w:rsid w:val="006D4709"/>
    <w:rsid w:val="006D52DC"/>
    <w:rsid w:val="006D54F1"/>
    <w:rsid w:val="006D72D6"/>
    <w:rsid w:val="006E2683"/>
    <w:rsid w:val="006E3404"/>
    <w:rsid w:val="006E3520"/>
    <w:rsid w:val="006E407B"/>
    <w:rsid w:val="006E4EB2"/>
    <w:rsid w:val="006E5158"/>
    <w:rsid w:val="006E5622"/>
    <w:rsid w:val="006E6A09"/>
    <w:rsid w:val="006E6F51"/>
    <w:rsid w:val="006F1569"/>
    <w:rsid w:val="006F18E0"/>
    <w:rsid w:val="006F2F1F"/>
    <w:rsid w:val="006F3550"/>
    <w:rsid w:val="006F3E2A"/>
    <w:rsid w:val="006F6624"/>
    <w:rsid w:val="006F74E3"/>
    <w:rsid w:val="0070102A"/>
    <w:rsid w:val="007017DC"/>
    <w:rsid w:val="007026E0"/>
    <w:rsid w:val="0070450E"/>
    <w:rsid w:val="00706DE3"/>
    <w:rsid w:val="00707504"/>
    <w:rsid w:val="0070795D"/>
    <w:rsid w:val="007109EC"/>
    <w:rsid w:val="00712765"/>
    <w:rsid w:val="00712BD9"/>
    <w:rsid w:val="0071424D"/>
    <w:rsid w:val="007149C2"/>
    <w:rsid w:val="00714F91"/>
    <w:rsid w:val="00717F75"/>
    <w:rsid w:val="0072080E"/>
    <w:rsid w:val="007237F8"/>
    <w:rsid w:val="007239F0"/>
    <w:rsid w:val="007244B0"/>
    <w:rsid w:val="00725636"/>
    <w:rsid w:val="007256E9"/>
    <w:rsid w:val="00725B00"/>
    <w:rsid w:val="00725FE7"/>
    <w:rsid w:val="007267C4"/>
    <w:rsid w:val="00726F75"/>
    <w:rsid w:val="00727619"/>
    <w:rsid w:val="007317BE"/>
    <w:rsid w:val="00731D69"/>
    <w:rsid w:val="00732A5C"/>
    <w:rsid w:val="00735244"/>
    <w:rsid w:val="00735371"/>
    <w:rsid w:val="00737A73"/>
    <w:rsid w:val="00741881"/>
    <w:rsid w:val="0074321D"/>
    <w:rsid w:val="00744177"/>
    <w:rsid w:val="0074590E"/>
    <w:rsid w:val="007459FB"/>
    <w:rsid w:val="00746128"/>
    <w:rsid w:val="007473A7"/>
    <w:rsid w:val="007479EC"/>
    <w:rsid w:val="00750C53"/>
    <w:rsid w:val="0075128B"/>
    <w:rsid w:val="007513DE"/>
    <w:rsid w:val="0075185B"/>
    <w:rsid w:val="00753848"/>
    <w:rsid w:val="00754B44"/>
    <w:rsid w:val="00756DCC"/>
    <w:rsid w:val="00757BC8"/>
    <w:rsid w:val="0076022E"/>
    <w:rsid w:val="00762364"/>
    <w:rsid w:val="007623DB"/>
    <w:rsid w:val="007626A1"/>
    <w:rsid w:val="00762D1F"/>
    <w:rsid w:val="00763DB6"/>
    <w:rsid w:val="00764248"/>
    <w:rsid w:val="00764C60"/>
    <w:rsid w:val="00765216"/>
    <w:rsid w:val="0076527B"/>
    <w:rsid w:val="00765443"/>
    <w:rsid w:val="00767683"/>
    <w:rsid w:val="007710F6"/>
    <w:rsid w:val="00771626"/>
    <w:rsid w:val="0077180C"/>
    <w:rsid w:val="00771E49"/>
    <w:rsid w:val="0077352F"/>
    <w:rsid w:val="0077468F"/>
    <w:rsid w:val="00776BA2"/>
    <w:rsid w:val="007813A7"/>
    <w:rsid w:val="007828D6"/>
    <w:rsid w:val="00784754"/>
    <w:rsid w:val="007847FD"/>
    <w:rsid w:val="0078523C"/>
    <w:rsid w:val="0078583B"/>
    <w:rsid w:val="00785C9E"/>
    <w:rsid w:val="007868F6"/>
    <w:rsid w:val="0078798D"/>
    <w:rsid w:val="00787D0B"/>
    <w:rsid w:val="0079064D"/>
    <w:rsid w:val="007909F5"/>
    <w:rsid w:val="0079104A"/>
    <w:rsid w:val="00791137"/>
    <w:rsid w:val="00791266"/>
    <w:rsid w:val="00791D93"/>
    <w:rsid w:val="00792187"/>
    <w:rsid w:val="00793026"/>
    <w:rsid w:val="00793A45"/>
    <w:rsid w:val="007956E0"/>
    <w:rsid w:val="00796D88"/>
    <w:rsid w:val="0079791F"/>
    <w:rsid w:val="007A1188"/>
    <w:rsid w:val="007A12BA"/>
    <w:rsid w:val="007A3337"/>
    <w:rsid w:val="007A52C6"/>
    <w:rsid w:val="007A54CD"/>
    <w:rsid w:val="007A573F"/>
    <w:rsid w:val="007A5CCC"/>
    <w:rsid w:val="007A5E69"/>
    <w:rsid w:val="007A612D"/>
    <w:rsid w:val="007B073D"/>
    <w:rsid w:val="007B1359"/>
    <w:rsid w:val="007B17AD"/>
    <w:rsid w:val="007B30E3"/>
    <w:rsid w:val="007B34C9"/>
    <w:rsid w:val="007B3842"/>
    <w:rsid w:val="007B4B40"/>
    <w:rsid w:val="007B5967"/>
    <w:rsid w:val="007C1A9E"/>
    <w:rsid w:val="007C1D5A"/>
    <w:rsid w:val="007C3080"/>
    <w:rsid w:val="007C3376"/>
    <w:rsid w:val="007C4011"/>
    <w:rsid w:val="007C50C7"/>
    <w:rsid w:val="007C5191"/>
    <w:rsid w:val="007C67EA"/>
    <w:rsid w:val="007C782F"/>
    <w:rsid w:val="007D21D9"/>
    <w:rsid w:val="007D277F"/>
    <w:rsid w:val="007D37D0"/>
    <w:rsid w:val="007D3C1E"/>
    <w:rsid w:val="007D48DD"/>
    <w:rsid w:val="007E119A"/>
    <w:rsid w:val="007E2526"/>
    <w:rsid w:val="007E28A5"/>
    <w:rsid w:val="007E2994"/>
    <w:rsid w:val="007E3C85"/>
    <w:rsid w:val="007E42CB"/>
    <w:rsid w:val="007E6459"/>
    <w:rsid w:val="007E7298"/>
    <w:rsid w:val="007F1F76"/>
    <w:rsid w:val="007F1F87"/>
    <w:rsid w:val="007F2CBA"/>
    <w:rsid w:val="007F52B6"/>
    <w:rsid w:val="007F65FC"/>
    <w:rsid w:val="007F6958"/>
    <w:rsid w:val="007F7841"/>
    <w:rsid w:val="007F7F5E"/>
    <w:rsid w:val="0080071F"/>
    <w:rsid w:val="00804C81"/>
    <w:rsid w:val="0080502A"/>
    <w:rsid w:val="00805AF6"/>
    <w:rsid w:val="00806AF4"/>
    <w:rsid w:val="00806CC4"/>
    <w:rsid w:val="008074D5"/>
    <w:rsid w:val="00807741"/>
    <w:rsid w:val="00807CED"/>
    <w:rsid w:val="00807D8A"/>
    <w:rsid w:val="00811804"/>
    <w:rsid w:val="0081228B"/>
    <w:rsid w:val="00813279"/>
    <w:rsid w:val="008137CD"/>
    <w:rsid w:val="00815E27"/>
    <w:rsid w:val="00816410"/>
    <w:rsid w:val="00816EBC"/>
    <w:rsid w:val="008202CF"/>
    <w:rsid w:val="00820351"/>
    <w:rsid w:val="008225E6"/>
    <w:rsid w:val="00822A9B"/>
    <w:rsid w:val="0082390D"/>
    <w:rsid w:val="00824481"/>
    <w:rsid w:val="0082495C"/>
    <w:rsid w:val="00824E8F"/>
    <w:rsid w:val="00825DDF"/>
    <w:rsid w:val="008262D5"/>
    <w:rsid w:val="0082682F"/>
    <w:rsid w:val="008304AD"/>
    <w:rsid w:val="00830634"/>
    <w:rsid w:val="008307EE"/>
    <w:rsid w:val="00831299"/>
    <w:rsid w:val="00831E3F"/>
    <w:rsid w:val="00832DA3"/>
    <w:rsid w:val="00832DF9"/>
    <w:rsid w:val="00833315"/>
    <w:rsid w:val="00833A0B"/>
    <w:rsid w:val="00833D05"/>
    <w:rsid w:val="00835772"/>
    <w:rsid w:val="00835A7C"/>
    <w:rsid w:val="00840584"/>
    <w:rsid w:val="00841098"/>
    <w:rsid w:val="0084143C"/>
    <w:rsid w:val="0084254F"/>
    <w:rsid w:val="00842B85"/>
    <w:rsid w:val="00844851"/>
    <w:rsid w:val="00844965"/>
    <w:rsid w:val="00845AA4"/>
    <w:rsid w:val="00846DED"/>
    <w:rsid w:val="0085324D"/>
    <w:rsid w:val="0085345E"/>
    <w:rsid w:val="008534AF"/>
    <w:rsid w:val="008550A6"/>
    <w:rsid w:val="00856984"/>
    <w:rsid w:val="008623F9"/>
    <w:rsid w:val="00862527"/>
    <w:rsid w:val="008626A2"/>
    <w:rsid w:val="00863CB8"/>
    <w:rsid w:val="008644A9"/>
    <w:rsid w:val="0086454C"/>
    <w:rsid w:val="00866096"/>
    <w:rsid w:val="008669CE"/>
    <w:rsid w:val="0086710C"/>
    <w:rsid w:val="0086752E"/>
    <w:rsid w:val="00867772"/>
    <w:rsid w:val="00870224"/>
    <w:rsid w:val="0087068A"/>
    <w:rsid w:val="008707B8"/>
    <w:rsid w:val="00870907"/>
    <w:rsid w:val="00871746"/>
    <w:rsid w:val="0087175C"/>
    <w:rsid w:val="00871BC0"/>
    <w:rsid w:val="0087311C"/>
    <w:rsid w:val="008738F2"/>
    <w:rsid w:val="008740EF"/>
    <w:rsid w:val="0087423A"/>
    <w:rsid w:val="00874617"/>
    <w:rsid w:val="00874B5B"/>
    <w:rsid w:val="00875871"/>
    <w:rsid w:val="00875C3D"/>
    <w:rsid w:val="0087606F"/>
    <w:rsid w:val="00880180"/>
    <w:rsid w:val="00880963"/>
    <w:rsid w:val="008847D1"/>
    <w:rsid w:val="00884D0D"/>
    <w:rsid w:val="00885E8A"/>
    <w:rsid w:val="00886EC5"/>
    <w:rsid w:val="00887222"/>
    <w:rsid w:val="00887667"/>
    <w:rsid w:val="00887B67"/>
    <w:rsid w:val="00890A9D"/>
    <w:rsid w:val="0089157B"/>
    <w:rsid w:val="00895BD8"/>
    <w:rsid w:val="00895E25"/>
    <w:rsid w:val="00896EE6"/>
    <w:rsid w:val="008971F7"/>
    <w:rsid w:val="008A0444"/>
    <w:rsid w:val="008A1FD9"/>
    <w:rsid w:val="008A4CA1"/>
    <w:rsid w:val="008A5EA6"/>
    <w:rsid w:val="008A630D"/>
    <w:rsid w:val="008A653A"/>
    <w:rsid w:val="008A6A4A"/>
    <w:rsid w:val="008B1474"/>
    <w:rsid w:val="008B1C8C"/>
    <w:rsid w:val="008B37C9"/>
    <w:rsid w:val="008B45B3"/>
    <w:rsid w:val="008B7E0F"/>
    <w:rsid w:val="008C10E4"/>
    <w:rsid w:val="008C2153"/>
    <w:rsid w:val="008C3287"/>
    <w:rsid w:val="008C4DAA"/>
    <w:rsid w:val="008C502D"/>
    <w:rsid w:val="008C6D2B"/>
    <w:rsid w:val="008D2299"/>
    <w:rsid w:val="008D69DC"/>
    <w:rsid w:val="008E0FA1"/>
    <w:rsid w:val="008E1FA4"/>
    <w:rsid w:val="008E5AA4"/>
    <w:rsid w:val="008E67CC"/>
    <w:rsid w:val="008E680B"/>
    <w:rsid w:val="008F14AE"/>
    <w:rsid w:val="008F2686"/>
    <w:rsid w:val="008F4245"/>
    <w:rsid w:val="008F43D9"/>
    <w:rsid w:val="008F4600"/>
    <w:rsid w:val="008F5C12"/>
    <w:rsid w:val="008F6E08"/>
    <w:rsid w:val="008F75AC"/>
    <w:rsid w:val="008F7601"/>
    <w:rsid w:val="009000BB"/>
    <w:rsid w:val="009002A3"/>
    <w:rsid w:val="00900FEF"/>
    <w:rsid w:val="00901DC4"/>
    <w:rsid w:val="00902926"/>
    <w:rsid w:val="00902FA6"/>
    <w:rsid w:val="0090331A"/>
    <w:rsid w:val="009042C3"/>
    <w:rsid w:val="009049EE"/>
    <w:rsid w:val="00904B8F"/>
    <w:rsid w:val="009055A2"/>
    <w:rsid w:val="00910B02"/>
    <w:rsid w:val="00910E36"/>
    <w:rsid w:val="0091118E"/>
    <w:rsid w:val="00912E7F"/>
    <w:rsid w:val="00912EAD"/>
    <w:rsid w:val="00913CFC"/>
    <w:rsid w:val="00914CC0"/>
    <w:rsid w:val="00917567"/>
    <w:rsid w:val="009176D5"/>
    <w:rsid w:val="009203C2"/>
    <w:rsid w:val="0092135A"/>
    <w:rsid w:val="00921C4D"/>
    <w:rsid w:val="00922E45"/>
    <w:rsid w:val="0092516B"/>
    <w:rsid w:val="009265D5"/>
    <w:rsid w:val="009268E6"/>
    <w:rsid w:val="00927842"/>
    <w:rsid w:val="009307D9"/>
    <w:rsid w:val="00930A2F"/>
    <w:rsid w:val="00930E6E"/>
    <w:rsid w:val="009313EA"/>
    <w:rsid w:val="009316E0"/>
    <w:rsid w:val="009326B4"/>
    <w:rsid w:val="0093283F"/>
    <w:rsid w:val="0093576B"/>
    <w:rsid w:val="00937CBC"/>
    <w:rsid w:val="00940359"/>
    <w:rsid w:val="0094173C"/>
    <w:rsid w:val="00941927"/>
    <w:rsid w:val="009432E9"/>
    <w:rsid w:val="00944FD7"/>
    <w:rsid w:val="00945563"/>
    <w:rsid w:val="009456B7"/>
    <w:rsid w:val="00947D7C"/>
    <w:rsid w:val="00947F75"/>
    <w:rsid w:val="00951788"/>
    <w:rsid w:val="009521D1"/>
    <w:rsid w:val="0095264D"/>
    <w:rsid w:val="009529C2"/>
    <w:rsid w:val="00952B93"/>
    <w:rsid w:val="009530E8"/>
    <w:rsid w:val="0095614F"/>
    <w:rsid w:val="00957F96"/>
    <w:rsid w:val="00960229"/>
    <w:rsid w:val="00960857"/>
    <w:rsid w:val="009612C5"/>
    <w:rsid w:val="009625EE"/>
    <w:rsid w:val="009629A1"/>
    <w:rsid w:val="00963407"/>
    <w:rsid w:val="009635AD"/>
    <w:rsid w:val="00963E4D"/>
    <w:rsid w:val="00964EF6"/>
    <w:rsid w:val="00965FAF"/>
    <w:rsid w:val="00967651"/>
    <w:rsid w:val="00971C2C"/>
    <w:rsid w:val="0097219F"/>
    <w:rsid w:val="00972A36"/>
    <w:rsid w:val="009748F0"/>
    <w:rsid w:val="00975BD4"/>
    <w:rsid w:val="0097711D"/>
    <w:rsid w:val="0097729F"/>
    <w:rsid w:val="00977CCA"/>
    <w:rsid w:val="00977D5F"/>
    <w:rsid w:val="00982117"/>
    <w:rsid w:val="009834C1"/>
    <w:rsid w:val="009852E7"/>
    <w:rsid w:val="00985337"/>
    <w:rsid w:val="00985D44"/>
    <w:rsid w:val="009900E4"/>
    <w:rsid w:val="0099581C"/>
    <w:rsid w:val="009A001C"/>
    <w:rsid w:val="009A1608"/>
    <w:rsid w:val="009A1877"/>
    <w:rsid w:val="009A3657"/>
    <w:rsid w:val="009A70C1"/>
    <w:rsid w:val="009A71DA"/>
    <w:rsid w:val="009B5483"/>
    <w:rsid w:val="009B5707"/>
    <w:rsid w:val="009B5B3C"/>
    <w:rsid w:val="009B7BF5"/>
    <w:rsid w:val="009C11E3"/>
    <w:rsid w:val="009C1656"/>
    <w:rsid w:val="009C1A9C"/>
    <w:rsid w:val="009C28A3"/>
    <w:rsid w:val="009C40FD"/>
    <w:rsid w:val="009C5B27"/>
    <w:rsid w:val="009C5F97"/>
    <w:rsid w:val="009C6E48"/>
    <w:rsid w:val="009C6F02"/>
    <w:rsid w:val="009D0D24"/>
    <w:rsid w:val="009D1050"/>
    <w:rsid w:val="009D181A"/>
    <w:rsid w:val="009D30DC"/>
    <w:rsid w:val="009D41A1"/>
    <w:rsid w:val="009D4947"/>
    <w:rsid w:val="009D5E97"/>
    <w:rsid w:val="009D629D"/>
    <w:rsid w:val="009D677D"/>
    <w:rsid w:val="009D71A6"/>
    <w:rsid w:val="009D79D8"/>
    <w:rsid w:val="009D7A95"/>
    <w:rsid w:val="009E0C8D"/>
    <w:rsid w:val="009E13D5"/>
    <w:rsid w:val="009E28E7"/>
    <w:rsid w:val="009E30C1"/>
    <w:rsid w:val="009E3408"/>
    <w:rsid w:val="009E4276"/>
    <w:rsid w:val="009F0127"/>
    <w:rsid w:val="009F21F2"/>
    <w:rsid w:val="009F3663"/>
    <w:rsid w:val="009F40BA"/>
    <w:rsid w:val="009F45C2"/>
    <w:rsid w:val="009F49C7"/>
    <w:rsid w:val="009F4A05"/>
    <w:rsid w:val="009F695E"/>
    <w:rsid w:val="009F758C"/>
    <w:rsid w:val="00A007B9"/>
    <w:rsid w:val="00A00DA8"/>
    <w:rsid w:val="00A0161A"/>
    <w:rsid w:val="00A01918"/>
    <w:rsid w:val="00A05828"/>
    <w:rsid w:val="00A06E90"/>
    <w:rsid w:val="00A1018D"/>
    <w:rsid w:val="00A102DB"/>
    <w:rsid w:val="00A10550"/>
    <w:rsid w:val="00A1093B"/>
    <w:rsid w:val="00A10A5B"/>
    <w:rsid w:val="00A10E03"/>
    <w:rsid w:val="00A1168B"/>
    <w:rsid w:val="00A119B8"/>
    <w:rsid w:val="00A165F9"/>
    <w:rsid w:val="00A16F54"/>
    <w:rsid w:val="00A23A41"/>
    <w:rsid w:val="00A23DD1"/>
    <w:rsid w:val="00A246EA"/>
    <w:rsid w:val="00A25B8D"/>
    <w:rsid w:val="00A25D18"/>
    <w:rsid w:val="00A25E44"/>
    <w:rsid w:val="00A315DB"/>
    <w:rsid w:val="00A327C6"/>
    <w:rsid w:val="00A36031"/>
    <w:rsid w:val="00A40000"/>
    <w:rsid w:val="00A40987"/>
    <w:rsid w:val="00A41E0D"/>
    <w:rsid w:val="00A41F98"/>
    <w:rsid w:val="00A4212B"/>
    <w:rsid w:val="00A425F7"/>
    <w:rsid w:val="00A426C6"/>
    <w:rsid w:val="00A44E34"/>
    <w:rsid w:val="00A454AF"/>
    <w:rsid w:val="00A45B19"/>
    <w:rsid w:val="00A46B85"/>
    <w:rsid w:val="00A503C5"/>
    <w:rsid w:val="00A50403"/>
    <w:rsid w:val="00A51657"/>
    <w:rsid w:val="00A523CC"/>
    <w:rsid w:val="00A56E8C"/>
    <w:rsid w:val="00A57E66"/>
    <w:rsid w:val="00A62E7F"/>
    <w:rsid w:val="00A64709"/>
    <w:rsid w:val="00A6799D"/>
    <w:rsid w:val="00A7275E"/>
    <w:rsid w:val="00A735F6"/>
    <w:rsid w:val="00A738B6"/>
    <w:rsid w:val="00A73C61"/>
    <w:rsid w:val="00A73F17"/>
    <w:rsid w:val="00A7549B"/>
    <w:rsid w:val="00A754D6"/>
    <w:rsid w:val="00A7588C"/>
    <w:rsid w:val="00A75F2C"/>
    <w:rsid w:val="00A760A0"/>
    <w:rsid w:val="00A77A30"/>
    <w:rsid w:val="00A80312"/>
    <w:rsid w:val="00A81991"/>
    <w:rsid w:val="00A82A0B"/>
    <w:rsid w:val="00A82B63"/>
    <w:rsid w:val="00A83CF4"/>
    <w:rsid w:val="00A858D3"/>
    <w:rsid w:val="00A866DE"/>
    <w:rsid w:val="00A92F73"/>
    <w:rsid w:val="00A935F5"/>
    <w:rsid w:val="00A94DC1"/>
    <w:rsid w:val="00A94F85"/>
    <w:rsid w:val="00A95B9A"/>
    <w:rsid w:val="00A966E4"/>
    <w:rsid w:val="00A97C22"/>
    <w:rsid w:val="00AA0582"/>
    <w:rsid w:val="00AA0733"/>
    <w:rsid w:val="00AA0FCF"/>
    <w:rsid w:val="00AA411B"/>
    <w:rsid w:val="00AA440F"/>
    <w:rsid w:val="00AA44C6"/>
    <w:rsid w:val="00AA6F4F"/>
    <w:rsid w:val="00AB1D3C"/>
    <w:rsid w:val="00AB27EE"/>
    <w:rsid w:val="00AB2FF5"/>
    <w:rsid w:val="00AB308C"/>
    <w:rsid w:val="00AB374A"/>
    <w:rsid w:val="00AB3DB2"/>
    <w:rsid w:val="00AB56A2"/>
    <w:rsid w:val="00AB5DA1"/>
    <w:rsid w:val="00AB64FB"/>
    <w:rsid w:val="00AB798B"/>
    <w:rsid w:val="00AB7F0F"/>
    <w:rsid w:val="00AC0E7E"/>
    <w:rsid w:val="00AC3646"/>
    <w:rsid w:val="00AC4AB0"/>
    <w:rsid w:val="00AC4F31"/>
    <w:rsid w:val="00AC56A6"/>
    <w:rsid w:val="00AC59E9"/>
    <w:rsid w:val="00AC7275"/>
    <w:rsid w:val="00AD2015"/>
    <w:rsid w:val="00AD32F1"/>
    <w:rsid w:val="00AD368E"/>
    <w:rsid w:val="00AD5CB8"/>
    <w:rsid w:val="00AD5DEF"/>
    <w:rsid w:val="00AD6412"/>
    <w:rsid w:val="00AD663D"/>
    <w:rsid w:val="00AE093B"/>
    <w:rsid w:val="00AE5078"/>
    <w:rsid w:val="00AE57B2"/>
    <w:rsid w:val="00AE5806"/>
    <w:rsid w:val="00AE6568"/>
    <w:rsid w:val="00AF180B"/>
    <w:rsid w:val="00AF3231"/>
    <w:rsid w:val="00AF33D6"/>
    <w:rsid w:val="00AF3DEF"/>
    <w:rsid w:val="00AF48DE"/>
    <w:rsid w:val="00AF4ACF"/>
    <w:rsid w:val="00AF54CA"/>
    <w:rsid w:val="00AF566F"/>
    <w:rsid w:val="00AF6056"/>
    <w:rsid w:val="00AF6F4C"/>
    <w:rsid w:val="00AF70A9"/>
    <w:rsid w:val="00AF72AF"/>
    <w:rsid w:val="00B008E8"/>
    <w:rsid w:val="00B01352"/>
    <w:rsid w:val="00B01A3F"/>
    <w:rsid w:val="00B01EB1"/>
    <w:rsid w:val="00B02310"/>
    <w:rsid w:val="00B04483"/>
    <w:rsid w:val="00B05BAF"/>
    <w:rsid w:val="00B076D0"/>
    <w:rsid w:val="00B10136"/>
    <w:rsid w:val="00B10E56"/>
    <w:rsid w:val="00B1178F"/>
    <w:rsid w:val="00B11CD4"/>
    <w:rsid w:val="00B12F45"/>
    <w:rsid w:val="00B15000"/>
    <w:rsid w:val="00B1661D"/>
    <w:rsid w:val="00B1664D"/>
    <w:rsid w:val="00B1709B"/>
    <w:rsid w:val="00B174C5"/>
    <w:rsid w:val="00B208A6"/>
    <w:rsid w:val="00B227F7"/>
    <w:rsid w:val="00B22CC3"/>
    <w:rsid w:val="00B26197"/>
    <w:rsid w:val="00B309A3"/>
    <w:rsid w:val="00B31FE5"/>
    <w:rsid w:val="00B32BA7"/>
    <w:rsid w:val="00B34E5B"/>
    <w:rsid w:val="00B35612"/>
    <w:rsid w:val="00B35A1D"/>
    <w:rsid w:val="00B364EC"/>
    <w:rsid w:val="00B36C42"/>
    <w:rsid w:val="00B406B2"/>
    <w:rsid w:val="00B413E2"/>
    <w:rsid w:val="00B4180B"/>
    <w:rsid w:val="00B42CF0"/>
    <w:rsid w:val="00B44A43"/>
    <w:rsid w:val="00B46305"/>
    <w:rsid w:val="00B4750F"/>
    <w:rsid w:val="00B5073F"/>
    <w:rsid w:val="00B524A8"/>
    <w:rsid w:val="00B534C8"/>
    <w:rsid w:val="00B540D5"/>
    <w:rsid w:val="00B548B3"/>
    <w:rsid w:val="00B54C2D"/>
    <w:rsid w:val="00B554E8"/>
    <w:rsid w:val="00B57398"/>
    <w:rsid w:val="00B601CD"/>
    <w:rsid w:val="00B61110"/>
    <w:rsid w:val="00B6125F"/>
    <w:rsid w:val="00B6132A"/>
    <w:rsid w:val="00B62430"/>
    <w:rsid w:val="00B64C9D"/>
    <w:rsid w:val="00B65610"/>
    <w:rsid w:val="00B6604B"/>
    <w:rsid w:val="00B6695D"/>
    <w:rsid w:val="00B67B6C"/>
    <w:rsid w:val="00B73899"/>
    <w:rsid w:val="00B73E43"/>
    <w:rsid w:val="00B741C5"/>
    <w:rsid w:val="00B75209"/>
    <w:rsid w:val="00B80122"/>
    <w:rsid w:val="00B803B3"/>
    <w:rsid w:val="00B841C0"/>
    <w:rsid w:val="00B84FA1"/>
    <w:rsid w:val="00B8628E"/>
    <w:rsid w:val="00B87EC3"/>
    <w:rsid w:val="00B9179A"/>
    <w:rsid w:val="00B91FE3"/>
    <w:rsid w:val="00B9337D"/>
    <w:rsid w:val="00B94954"/>
    <w:rsid w:val="00B963BF"/>
    <w:rsid w:val="00B973FF"/>
    <w:rsid w:val="00BA3E00"/>
    <w:rsid w:val="00BA4914"/>
    <w:rsid w:val="00BA536B"/>
    <w:rsid w:val="00BA7E25"/>
    <w:rsid w:val="00BB0E95"/>
    <w:rsid w:val="00BB0F1E"/>
    <w:rsid w:val="00BB1631"/>
    <w:rsid w:val="00BB3223"/>
    <w:rsid w:val="00BB3F06"/>
    <w:rsid w:val="00BB4BB8"/>
    <w:rsid w:val="00BB5C4C"/>
    <w:rsid w:val="00BB71BB"/>
    <w:rsid w:val="00BC1275"/>
    <w:rsid w:val="00BC1E5D"/>
    <w:rsid w:val="00BC29A0"/>
    <w:rsid w:val="00BC3C62"/>
    <w:rsid w:val="00BC76FD"/>
    <w:rsid w:val="00BD0232"/>
    <w:rsid w:val="00BD0351"/>
    <w:rsid w:val="00BD0C08"/>
    <w:rsid w:val="00BD1AE4"/>
    <w:rsid w:val="00BD3233"/>
    <w:rsid w:val="00BD423E"/>
    <w:rsid w:val="00BD5238"/>
    <w:rsid w:val="00BD592E"/>
    <w:rsid w:val="00BD62A7"/>
    <w:rsid w:val="00BE0E18"/>
    <w:rsid w:val="00BE170E"/>
    <w:rsid w:val="00BE374F"/>
    <w:rsid w:val="00BE6F15"/>
    <w:rsid w:val="00BE6FC3"/>
    <w:rsid w:val="00BF480F"/>
    <w:rsid w:val="00BF55FD"/>
    <w:rsid w:val="00C0029C"/>
    <w:rsid w:val="00C00DF9"/>
    <w:rsid w:val="00C012DA"/>
    <w:rsid w:val="00C027EB"/>
    <w:rsid w:val="00C02F56"/>
    <w:rsid w:val="00C0529A"/>
    <w:rsid w:val="00C05866"/>
    <w:rsid w:val="00C05CE2"/>
    <w:rsid w:val="00C07153"/>
    <w:rsid w:val="00C11E4E"/>
    <w:rsid w:val="00C12C60"/>
    <w:rsid w:val="00C15B9B"/>
    <w:rsid w:val="00C16565"/>
    <w:rsid w:val="00C16ABE"/>
    <w:rsid w:val="00C16D2A"/>
    <w:rsid w:val="00C17263"/>
    <w:rsid w:val="00C20546"/>
    <w:rsid w:val="00C21193"/>
    <w:rsid w:val="00C21B5F"/>
    <w:rsid w:val="00C22485"/>
    <w:rsid w:val="00C226F0"/>
    <w:rsid w:val="00C22B39"/>
    <w:rsid w:val="00C22E93"/>
    <w:rsid w:val="00C2421D"/>
    <w:rsid w:val="00C25AB8"/>
    <w:rsid w:val="00C2674B"/>
    <w:rsid w:val="00C26B4F"/>
    <w:rsid w:val="00C26F83"/>
    <w:rsid w:val="00C300F7"/>
    <w:rsid w:val="00C326BA"/>
    <w:rsid w:val="00C35368"/>
    <w:rsid w:val="00C3584C"/>
    <w:rsid w:val="00C363A1"/>
    <w:rsid w:val="00C377DE"/>
    <w:rsid w:val="00C402EB"/>
    <w:rsid w:val="00C40363"/>
    <w:rsid w:val="00C4048B"/>
    <w:rsid w:val="00C4069F"/>
    <w:rsid w:val="00C40D3C"/>
    <w:rsid w:val="00C410DC"/>
    <w:rsid w:val="00C41A11"/>
    <w:rsid w:val="00C4279A"/>
    <w:rsid w:val="00C43371"/>
    <w:rsid w:val="00C45033"/>
    <w:rsid w:val="00C456AE"/>
    <w:rsid w:val="00C45B51"/>
    <w:rsid w:val="00C469CE"/>
    <w:rsid w:val="00C4744D"/>
    <w:rsid w:val="00C477A2"/>
    <w:rsid w:val="00C502F2"/>
    <w:rsid w:val="00C519D8"/>
    <w:rsid w:val="00C53997"/>
    <w:rsid w:val="00C546FE"/>
    <w:rsid w:val="00C56B02"/>
    <w:rsid w:val="00C570BE"/>
    <w:rsid w:val="00C57269"/>
    <w:rsid w:val="00C57472"/>
    <w:rsid w:val="00C57BD3"/>
    <w:rsid w:val="00C5BB3B"/>
    <w:rsid w:val="00C62237"/>
    <w:rsid w:val="00C6442F"/>
    <w:rsid w:val="00C6773F"/>
    <w:rsid w:val="00C67BAD"/>
    <w:rsid w:val="00C742C9"/>
    <w:rsid w:val="00C74325"/>
    <w:rsid w:val="00C74D66"/>
    <w:rsid w:val="00C76B2A"/>
    <w:rsid w:val="00C77131"/>
    <w:rsid w:val="00C77222"/>
    <w:rsid w:val="00C77245"/>
    <w:rsid w:val="00C77C8A"/>
    <w:rsid w:val="00C80272"/>
    <w:rsid w:val="00C81148"/>
    <w:rsid w:val="00C814B8"/>
    <w:rsid w:val="00C8315F"/>
    <w:rsid w:val="00C839F1"/>
    <w:rsid w:val="00C84424"/>
    <w:rsid w:val="00C84C37"/>
    <w:rsid w:val="00C84E4C"/>
    <w:rsid w:val="00C855E1"/>
    <w:rsid w:val="00C85CB7"/>
    <w:rsid w:val="00C85DC0"/>
    <w:rsid w:val="00C85FBF"/>
    <w:rsid w:val="00C87F67"/>
    <w:rsid w:val="00C903AD"/>
    <w:rsid w:val="00C905D4"/>
    <w:rsid w:val="00C9144C"/>
    <w:rsid w:val="00C91562"/>
    <w:rsid w:val="00C91E25"/>
    <w:rsid w:val="00C92DE5"/>
    <w:rsid w:val="00C930B7"/>
    <w:rsid w:val="00C936FD"/>
    <w:rsid w:val="00C9538F"/>
    <w:rsid w:val="00C965F7"/>
    <w:rsid w:val="00C9694D"/>
    <w:rsid w:val="00C96A7F"/>
    <w:rsid w:val="00CA077D"/>
    <w:rsid w:val="00CA1B59"/>
    <w:rsid w:val="00CA285E"/>
    <w:rsid w:val="00CA40DD"/>
    <w:rsid w:val="00CA41EA"/>
    <w:rsid w:val="00CB08A7"/>
    <w:rsid w:val="00CB08E4"/>
    <w:rsid w:val="00CB1971"/>
    <w:rsid w:val="00CB1C8B"/>
    <w:rsid w:val="00CB2616"/>
    <w:rsid w:val="00CB2A6F"/>
    <w:rsid w:val="00CB43DC"/>
    <w:rsid w:val="00CB5557"/>
    <w:rsid w:val="00CB57C0"/>
    <w:rsid w:val="00CB62B5"/>
    <w:rsid w:val="00CB63AA"/>
    <w:rsid w:val="00CB779D"/>
    <w:rsid w:val="00CB7D6E"/>
    <w:rsid w:val="00CC0270"/>
    <w:rsid w:val="00CC29B5"/>
    <w:rsid w:val="00CC2CA2"/>
    <w:rsid w:val="00CC4099"/>
    <w:rsid w:val="00CC6193"/>
    <w:rsid w:val="00CC696E"/>
    <w:rsid w:val="00CD28A7"/>
    <w:rsid w:val="00CD3F8C"/>
    <w:rsid w:val="00CD5B75"/>
    <w:rsid w:val="00CD5DD8"/>
    <w:rsid w:val="00CD67F1"/>
    <w:rsid w:val="00CD7CF0"/>
    <w:rsid w:val="00CE227B"/>
    <w:rsid w:val="00CE24E4"/>
    <w:rsid w:val="00CE2EB7"/>
    <w:rsid w:val="00CE4669"/>
    <w:rsid w:val="00CE477C"/>
    <w:rsid w:val="00CE52B0"/>
    <w:rsid w:val="00CE651F"/>
    <w:rsid w:val="00CE7142"/>
    <w:rsid w:val="00CF057A"/>
    <w:rsid w:val="00CF28D2"/>
    <w:rsid w:val="00CF3581"/>
    <w:rsid w:val="00CF4739"/>
    <w:rsid w:val="00CF6334"/>
    <w:rsid w:val="00CF7F67"/>
    <w:rsid w:val="00D00624"/>
    <w:rsid w:val="00D00695"/>
    <w:rsid w:val="00D0112E"/>
    <w:rsid w:val="00D022C4"/>
    <w:rsid w:val="00D02DB4"/>
    <w:rsid w:val="00D02ED7"/>
    <w:rsid w:val="00D03562"/>
    <w:rsid w:val="00D03A2A"/>
    <w:rsid w:val="00D03FDF"/>
    <w:rsid w:val="00D0512D"/>
    <w:rsid w:val="00D124E1"/>
    <w:rsid w:val="00D1379C"/>
    <w:rsid w:val="00D14796"/>
    <w:rsid w:val="00D15127"/>
    <w:rsid w:val="00D15370"/>
    <w:rsid w:val="00D155E2"/>
    <w:rsid w:val="00D16E0D"/>
    <w:rsid w:val="00D220DD"/>
    <w:rsid w:val="00D2274A"/>
    <w:rsid w:val="00D22FC4"/>
    <w:rsid w:val="00D25429"/>
    <w:rsid w:val="00D25F52"/>
    <w:rsid w:val="00D30752"/>
    <w:rsid w:val="00D3314E"/>
    <w:rsid w:val="00D33206"/>
    <w:rsid w:val="00D34094"/>
    <w:rsid w:val="00D3428C"/>
    <w:rsid w:val="00D35A79"/>
    <w:rsid w:val="00D361EF"/>
    <w:rsid w:val="00D36F5C"/>
    <w:rsid w:val="00D4137B"/>
    <w:rsid w:val="00D41AF3"/>
    <w:rsid w:val="00D41B04"/>
    <w:rsid w:val="00D4474A"/>
    <w:rsid w:val="00D44CC9"/>
    <w:rsid w:val="00D456F2"/>
    <w:rsid w:val="00D458B2"/>
    <w:rsid w:val="00D460A7"/>
    <w:rsid w:val="00D46173"/>
    <w:rsid w:val="00D471FE"/>
    <w:rsid w:val="00D47AEE"/>
    <w:rsid w:val="00D50DD5"/>
    <w:rsid w:val="00D511EF"/>
    <w:rsid w:val="00D53F4F"/>
    <w:rsid w:val="00D55AF1"/>
    <w:rsid w:val="00D5660B"/>
    <w:rsid w:val="00D604FE"/>
    <w:rsid w:val="00D60827"/>
    <w:rsid w:val="00D60CE7"/>
    <w:rsid w:val="00D63019"/>
    <w:rsid w:val="00D6333B"/>
    <w:rsid w:val="00D6397B"/>
    <w:rsid w:val="00D6480A"/>
    <w:rsid w:val="00D6697A"/>
    <w:rsid w:val="00D70F7A"/>
    <w:rsid w:val="00D716B7"/>
    <w:rsid w:val="00D72C7D"/>
    <w:rsid w:val="00D7438D"/>
    <w:rsid w:val="00D76E27"/>
    <w:rsid w:val="00D773A9"/>
    <w:rsid w:val="00D81EB3"/>
    <w:rsid w:val="00D83407"/>
    <w:rsid w:val="00D870A2"/>
    <w:rsid w:val="00D87A1A"/>
    <w:rsid w:val="00D90B25"/>
    <w:rsid w:val="00D915C0"/>
    <w:rsid w:val="00D91762"/>
    <w:rsid w:val="00D930EC"/>
    <w:rsid w:val="00D9403D"/>
    <w:rsid w:val="00D94656"/>
    <w:rsid w:val="00D94750"/>
    <w:rsid w:val="00D94ADB"/>
    <w:rsid w:val="00D956F0"/>
    <w:rsid w:val="00D96B3C"/>
    <w:rsid w:val="00D96B5A"/>
    <w:rsid w:val="00D96C6C"/>
    <w:rsid w:val="00DA0A80"/>
    <w:rsid w:val="00DA13A4"/>
    <w:rsid w:val="00DA14E7"/>
    <w:rsid w:val="00DA2B04"/>
    <w:rsid w:val="00DA311F"/>
    <w:rsid w:val="00DA3449"/>
    <w:rsid w:val="00DA5BC4"/>
    <w:rsid w:val="00DA6D32"/>
    <w:rsid w:val="00DA78C9"/>
    <w:rsid w:val="00DB0EC9"/>
    <w:rsid w:val="00DB1C20"/>
    <w:rsid w:val="00DB1DAC"/>
    <w:rsid w:val="00DB247F"/>
    <w:rsid w:val="00DB4CBC"/>
    <w:rsid w:val="00DB61C0"/>
    <w:rsid w:val="00DB6BF7"/>
    <w:rsid w:val="00DB7101"/>
    <w:rsid w:val="00DB7F6D"/>
    <w:rsid w:val="00DC07FC"/>
    <w:rsid w:val="00DC124B"/>
    <w:rsid w:val="00DC221B"/>
    <w:rsid w:val="00DC23C3"/>
    <w:rsid w:val="00DC2ABF"/>
    <w:rsid w:val="00DC2CCC"/>
    <w:rsid w:val="00DC3061"/>
    <w:rsid w:val="00DC3E0A"/>
    <w:rsid w:val="00DC3EF2"/>
    <w:rsid w:val="00DC413A"/>
    <w:rsid w:val="00DC4E6D"/>
    <w:rsid w:val="00DC5DE3"/>
    <w:rsid w:val="00DC7A92"/>
    <w:rsid w:val="00DD0FB9"/>
    <w:rsid w:val="00DD1101"/>
    <w:rsid w:val="00DD1937"/>
    <w:rsid w:val="00DD227B"/>
    <w:rsid w:val="00DD3884"/>
    <w:rsid w:val="00DD431A"/>
    <w:rsid w:val="00DD52E9"/>
    <w:rsid w:val="00DD647E"/>
    <w:rsid w:val="00DD7610"/>
    <w:rsid w:val="00DD7F9B"/>
    <w:rsid w:val="00DE1391"/>
    <w:rsid w:val="00DE1992"/>
    <w:rsid w:val="00DE1E36"/>
    <w:rsid w:val="00DF32CF"/>
    <w:rsid w:val="00DF351A"/>
    <w:rsid w:val="00DF3867"/>
    <w:rsid w:val="00DF5A13"/>
    <w:rsid w:val="00DF5A68"/>
    <w:rsid w:val="00DF611E"/>
    <w:rsid w:val="00DF726F"/>
    <w:rsid w:val="00DF75E8"/>
    <w:rsid w:val="00DF7A1E"/>
    <w:rsid w:val="00E002FA"/>
    <w:rsid w:val="00E00DA3"/>
    <w:rsid w:val="00E01A8C"/>
    <w:rsid w:val="00E01A99"/>
    <w:rsid w:val="00E02B7B"/>
    <w:rsid w:val="00E0305A"/>
    <w:rsid w:val="00E03EE1"/>
    <w:rsid w:val="00E054BF"/>
    <w:rsid w:val="00E0663C"/>
    <w:rsid w:val="00E10392"/>
    <w:rsid w:val="00E117C5"/>
    <w:rsid w:val="00E11939"/>
    <w:rsid w:val="00E12785"/>
    <w:rsid w:val="00E13FE3"/>
    <w:rsid w:val="00E169E3"/>
    <w:rsid w:val="00E17290"/>
    <w:rsid w:val="00E173E7"/>
    <w:rsid w:val="00E2061E"/>
    <w:rsid w:val="00E21817"/>
    <w:rsid w:val="00E233BC"/>
    <w:rsid w:val="00E26360"/>
    <w:rsid w:val="00E2767A"/>
    <w:rsid w:val="00E308F9"/>
    <w:rsid w:val="00E32303"/>
    <w:rsid w:val="00E3283E"/>
    <w:rsid w:val="00E34E6F"/>
    <w:rsid w:val="00E40C23"/>
    <w:rsid w:val="00E41F1B"/>
    <w:rsid w:val="00E4316A"/>
    <w:rsid w:val="00E447A7"/>
    <w:rsid w:val="00E45FEA"/>
    <w:rsid w:val="00E466E2"/>
    <w:rsid w:val="00E467FF"/>
    <w:rsid w:val="00E468EC"/>
    <w:rsid w:val="00E47A41"/>
    <w:rsid w:val="00E47CDE"/>
    <w:rsid w:val="00E502A2"/>
    <w:rsid w:val="00E508B9"/>
    <w:rsid w:val="00E52129"/>
    <w:rsid w:val="00E54FB2"/>
    <w:rsid w:val="00E55B63"/>
    <w:rsid w:val="00E55FDA"/>
    <w:rsid w:val="00E608AA"/>
    <w:rsid w:val="00E626C0"/>
    <w:rsid w:val="00E62979"/>
    <w:rsid w:val="00E642C4"/>
    <w:rsid w:val="00E659FC"/>
    <w:rsid w:val="00E67F4D"/>
    <w:rsid w:val="00E70A30"/>
    <w:rsid w:val="00E71095"/>
    <w:rsid w:val="00E75DD2"/>
    <w:rsid w:val="00E75E36"/>
    <w:rsid w:val="00E77FA7"/>
    <w:rsid w:val="00E81161"/>
    <w:rsid w:val="00E82D78"/>
    <w:rsid w:val="00E82FF3"/>
    <w:rsid w:val="00E8379F"/>
    <w:rsid w:val="00E83A64"/>
    <w:rsid w:val="00E84F2A"/>
    <w:rsid w:val="00E853F8"/>
    <w:rsid w:val="00E86F10"/>
    <w:rsid w:val="00E9122A"/>
    <w:rsid w:val="00E92DF2"/>
    <w:rsid w:val="00E94009"/>
    <w:rsid w:val="00E959EF"/>
    <w:rsid w:val="00E9648A"/>
    <w:rsid w:val="00E97280"/>
    <w:rsid w:val="00E979E2"/>
    <w:rsid w:val="00EA21F2"/>
    <w:rsid w:val="00EA26AE"/>
    <w:rsid w:val="00EA3852"/>
    <w:rsid w:val="00EA4FC0"/>
    <w:rsid w:val="00EB1B36"/>
    <w:rsid w:val="00EB4794"/>
    <w:rsid w:val="00EB5B14"/>
    <w:rsid w:val="00EB6D17"/>
    <w:rsid w:val="00EB6D70"/>
    <w:rsid w:val="00EB7FE2"/>
    <w:rsid w:val="00EC0608"/>
    <w:rsid w:val="00EC0F7B"/>
    <w:rsid w:val="00EC487E"/>
    <w:rsid w:val="00EC4D8C"/>
    <w:rsid w:val="00EC4F0D"/>
    <w:rsid w:val="00EC55BC"/>
    <w:rsid w:val="00EC5CCC"/>
    <w:rsid w:val="00EC6567"/>
    <w:rsid w:val="00EC7E8A"/>
    <w:rsid w:val="00ED0179"/>
    <w:rsid w:val="00ED1681"/>
    <w:rsid w:val="00ED18BF"/>
    <w:rsid w:val="00ED415C"/>
    <w:rsid w:val="00ED644E"/>
    <w:rsid w:val="00ED68A8"/>
    <w:rsid w:val="00ED7947"/>
    <w:rsid w:val="00EE0780"/>
    <w:rsid w:val="00EE1AAD"/>
    <w:rsid w:val="00EE1BDD"/>
    <w:rsid w:val="00EE24C9"/>
    <w:rsid w:val="00EE2868"/>
    <w:rsid w:val="00EE3069"/>
    <w:rsid w:val="00EE3982"/>
    <w:rsid w:val="00EE424E"/>
    <w:rsid w:val="00EF02CB"/>
    <w:rsid w:val="00EF0850"/>
    <w:rsid w:val="00EF0A90"/>
    <w:rsid w:val="00EF0E74"/>
    <w:rsid w:val="00EF0F16"/>
    <w:rsid w:val="00EF12DF"/>
    <w:rsid w:val="00EF4B8B"/>
    <w:rsid w:val="00EF52C1"/>
    <w:rsid w:val="00EF54F7"/>
    <w:rsid w:val="00EF6FEA"/>
    <w:rsid w:val="00EF74FD"/>
    <w:rsid w:val="00F003CF"/>
    <w:rsid w:val="00F00777"/>
    <w:rsid w:val="00F030E0"/>
    <w:rsid w:val="00F046FC"/>
    <w:rsid w:val="00F054BC"/>
    <w:rsid w:val="00F06506"/>
    <w:rsid w:val="00F074A0"/>
    <w:rsid w:val="00F07F17"/>
    <w:rsid w:val="00F110A1"/>
    <w:rsid w:val="00F115DA"/>
    <w:rsid w:val="00F11CF1"/>
    <w:rsid w:val="00F12579"/>
    <w:rsid w:val="00F13C30"/>
    <w:rsid w:val="00F14FA2"/>
    <w:rsid w:val="00F15195"/>
    <w:rsid w:val="00F20977"/>
    <w:rsid w:val="00F20AD8"/>
    <w:rsid w:val="00F22CC4"/>
    <w:rsid w:val="00F25648"/>
    <w:rsid w:val="00F33C0E"/>
    <w:rsid w:val="00F34509"/>
    <w:rsid w:val="00F35B06"/>
    <w:rsid w:val="00F360CE"/>
    <w:rsid w:val="00F3776A"/>
    <w:rsid w:val="00F3786E"/>
    <w:rsid w:val="00F37C4F"/>
    <w:rsid w:val="00F400DB"/>
    <w:rsid w:val="00F402C4"/>
    <w:rsid w:val="00F403C1"/>
    <w:rsid w:val="00F407F1"/>
    <w:rsid w:val="00F4188A"/>
    <w:rsid w:val="00F42022"/>
    <w:rsid w:val="00F433BB"/>
    <w:rsid w:val="00F43C55"/>
    <w:rsid w:val="00F43F71"/>
    <w:rsid w:val="00F46275"/>
    <w:rsid w:val="00F46426"/>
    <w:rsid w:val="00F466E6"/>
    <w:rsid w:val="00F46CA7"/>
    <w:rsid w:val="00F47F69"/>
    <w:rsid w:val="00F51238"/>
    <w:rsid w:val="00F52C65"/>
    <w:rsid w:val="00F53D8A"/>
    <w:rsid w:val="00F54994"/>
    <w:rsid w:val="00F54A2D"/>
    <w:rsid w:val="00F569F4"/>
    <w:rsid w:val="00F611E6"/>
    <w:rsid w:val="00F6249C"/>
    <w:rsid w:val="00F62635"/>
    <w:rsid w:val="00F64A05"/>
    <w:rsid w:val="00F64B5D"/>
    <w:rsid w:val="00F6503A"/>
    <w:rsid w:val="00F6547A"/>
    <w:rsid w:val="00F6687A"/>
    <w:rsid w:val="00F67BAE"/>
    <w:rsid w:val="00F7176C"/>
    <w:rsid w:val="00F71A96"/>
    <w:rsid w:val="00F7240A"/>
    <w:rsid w:val="00F73CCA"/>
    <w:rsid w:val="00F73FB0"/>
    <w:rsid w:val="00F748D7"/>
    <w:rsid w:val="00F77AFE"/>
    <w:rsid w:val="00F77FE6"/>
    <w:rsid w:val="00F81A27"/>
    <w:rsid w:val="00F81C51"/>
    <w:rsid w:val="00F82F27"/>
    <w:rsid w:val="00F83ABC"/>
    <w:rsid w:val="00F8445E"/>
    <w:rsid w:val="00F856CE"/>
    <w:rsid w:val="00F85CD7"/>
    <w:rsid w:val="00F86D1E"/>
    <w:rsid w:val="00F91346"/>
    <w:rsid w:val="00F91620"/>
    <w:rsid w:val="00F95CCE"/>
    <w:rsid w:val="00F96091"/>
    <w:rsid w:val="00F971FA"/>
    <w:rsid w:val="00F97C1A"/>
    <w:rsid w:val="00FA0BB9"/>
    <w:rsid w:val="00FA1BBA"/>
    <w:rsid w:val="00FA2524"/>
    <w:rsid w:val="00FA2937"/>
    <w:rsid w:val="00FA31D4"/>
    <w:rsid w:val="00FA3501"/>
    <w:rsid w:val="00FA4BAD"/>
    <w:rsid w:val="00FA5AFD"/>
    <w:rsid w:val="00FA5C5E"/>
    <w:rsid w:val="00FA6387"/>
    <w:rsid w:val="00FB0718"/>
    <w:rsid w:val="00FB0EAD"/>
    <w:rsid w:val="00FB145B"/>
    <w:rsid w:val="00FB417B"/>
    <w:rsid w:val="00FB56DF"/>
    <w:rsid w:val="00FB5E68"/>
    <w:rsid w:val="00FB60A4"/>
    <w:rsid w:val="00FB7BDC"/>
    <w:rsid w:val="00FC0198"/>
    <w:rsid w:val="00FC1BE8"/>
    <w:rsid w:val="00FC24B8"/>
    <w:rsid w:val="00FC3AED"/>
    <w:rsid w:val="00FC6EB9"/>
    <w:rsid w:val="00FC75E4"/>
    <w:rsid w:val="00FD15E5"/>
    <w:rsid w:val="00FD1E0F"/>
    <w:rsid w:val="00FD2ACF"/>
    <w:rsid w:val="00FD324D"/>
    <w:rsid w:val="00FD5E9E"/>
    <w:rsid w:val="00FD5EFE"/>
    <w:rsid w:val="00FE038A"/>
    <w:rsid w:val="00FE0A33"/>
    <w:rsid w:val="00FE0FEB"/>
    <w:rsid w:val="00FE27C8"/>
    <w:rsid w:val="00FE48AD"/>
    <w:rsid w:val="00FE53D7"/>
    <w:rsid w:val="00FE5692"/>
    <w:rsid w:val="00FE6105"/>
    <w:rsid w:val="00FE64E4"/>
    <w:rsid w:val="00FE7205"/>
    <w:rsid w:val="00FF08AD"/>
    <w:rsid w:val="00FF1091"/>
    <w:rsid w:val="00FF1344"/>
    <w:rsid w:val="00FF16C0"/>
    <w:rsid w:val="00FF3D5C"/>
    <w:rsid w:val="00FF3E51"/>
    <w:rsid w:val="00FF512D"/>
    <w:rsid w:val="00FF5214"/>
    <w:rsid w:val="00FF72D2"/>
    <w:rsid w:val="0113936E"/>
    <w:rsid w:val="013819C1"/>
    <w:rsid w:val="018E614E"/>
    <w:rsid w:val="01ACD581"/>
    <w:rsid w:val="01BC4BE3"/>
    <w:rsid w:val="0272BF41"/>
    <w:rsid w:val="02A9A377"/>
    <w:rsid w:val="02C8D5B2"/>
    <w:rsid w:val="030E128D"/>
    <w:rsid w:val="033D1595"/>
    <w:rsid w:val="0348A5E2"/>
    <w:rsid w:val="03766595"/>
    <w:rsid w:val="03AAF313"/>
    <w:rsid w:val="04146EFB"/>
    <w:rsid w:val="04A16355"/>
    <w:rsid w:val="04C3FE27"/>
    <w:rsid w:val="04F8E8A7"/>
    <w:rsid w:val="04FB3638"/>
    <w:rsid w:val="059BC7FB"/>
    <w:rsid w:val="065C35AE"/>
    <w:rsid w:val="06D36CF7"/>
    <w:rsid w:val="0753C464"/>
    <w:rsid w:val="077EA46C"/>
    <w:rsid w:val="07D21FC7"/>
    <w:rsid w:val="07DFD72B"/>
    <w:rsid w:val="09515680"/>
    <w:rsid w:val="0964311B"/>
    <w:rsid w:val="09C436F4"/>
    <w:rsid w:val="09CFD53C"/>
    <w:rsid w:val="0A3AED0F"/>
    <w:rsid w:val="0A6A8822"/>
    <w:rsid w:val="0AAFDF42"/>
    <w:rsid w:val="0B41BE16"/>
    <w:rsid w:val="0B80229B"/>
    <w:rsid w:val="0B9A9C15"/>
    <w:rsid w:val="0C3FC10C"/>
    <w:rsid w:val="0C45A6E4"/>
    <w:rsid w:val="0CDCE5A6"/>
    <w:rsid w:val="0DCE37AC"/>
    <w:rsid w:val="0F2B1CFC"/>
    <w:rsid w:val="0F760B7B"/>
    <w:rsid w:val="0FBC002F"/>
    <w:rsid w:val="104F3770"/>
    <w:rsid w:val="1061AEB4"/>
    <w:rsid w:val="10D186CB"/>
    <w:rsid w:val="10D9C9A6"/>
    <w:rsid w:val="10FD8196"/>
    <w:rsid w:val="11658F82"/>
    <w:rsid w:val="119F2076"/>
    <w:rsid w:val="11B00418"/>
    <w:rsid w:val="12759A07"/>
    <w:rsid w:val="1353395F"/>
    <w:rsid w:val="1359FB49"/>
    <w:rsid w:val="13B73E92"/>
    <w:rsid w:val="145BAEC5"/>
    <w:rsid w:val="1473C32D"/>
    <w:rsid w:val="1563854C"/>
    <w:rsid w:val="1592BAC3"/>
    <w:rsid w:val="15EBB90D"/>
    <w:rsid w:val="1671B1C4"/>
    <w:rsid w:val="16B5A4B1"/>
    <w:rsid w:val="16CF5AA3"/>
    <w:rsid w:val="16DD3F52"/>
    <w:rsid w:val="16EAA3F6"/>
    <w:rsid w:val="170408C1"/>
    <w:rsid w:val="1713D970"/>
    <w:rsid w:val="17B2F2A8"/>
    <w:rsid w:val="180F7D28"/>
    <w:rsid w:val="182CE72C"/>
    <w:rsid w:val="18408CC3"/>
    <w:rsid w:val="1886AF5F"/>
    <w:rsid w:val="1925FDC2"/>
    <w:rsid w:val="1974DE6A"/>
    <w:rsid w:val="19C674C2"/>
    <w:rsid w:val="19DC5D24"/>
    <w:rsid w:val="1A5B8AA2"/>
    <w:rsid w:val="1B3F09A3"/>
    <w:rsid w:val="1B782D85"/>
    <w:rsid w:val="1BF4D729"/>
    <w:rsid w:val="1C34F9C3"/>
    <w:rsid w:val="1C3B6626"/>
    <w:rsid w:val="1C83B38D"/>
    <w:rsid w:val="1D13FDE6"/>
    <w:rsid w:val="1D1E1338"/>
    <w:rsid w:val="1D2A9DC8"/>
    <w:rsid w:val="1D344317"/>
    <w:rsid w:val="1DE04688"/>
    <w:rsid w:val="1E6827EB"/>
    <w:rsid w:val="1E8A8837"/>
    <w:rsid w:val="1EAA3C59"/>
    <w:rsid w:val="1EAFCE47"/>
    <w:rsid w:val="1EB97883"/>
    <w:rsid w:val="1F7E3D96"/>
    <w:rsid w:val="1FFFB40A"/>
    <w:rsid w:val="208E5F0E"/>
    <w:rsid w:val="20A868E0"/>
    <w:rsid w:val="215D6832"/>
    <w:rsid w:val="217F9CCA"/>
    <w:rsid w:val="219C4EB4"/>
    <w:rsid w:val="21D456E9"/>
    <w:rsid w:val="21E3B063"/>
    <w:rsid w:val="2213DF38"/>
    <w:rsid w:val="2240A0A8"/>
    <w:rsid w:val="2269D94A"/>
    <w:rsid w:val="226A1087"/>
    <w:rsid w:val="2340D9B9"/>
    <w:rsid w:val="23712332"/>
    <w:rsid w:val="23877814"/>
    <w:rsid w:val="23D2049A"/>
    <w:rsid w:val="24CC9BD2"/>
    <w:rsid w:val="24EAA8D0"/>
    <w:rsid w:val="24F5739D"/>
    <w:rsid w:val="25109438"/>
    <w:rsid w:val="25200EE7"/>
    <w:rsid w:val="252563B5"/>
    <w:rsid w:val="253C2484"/>
    <w:rsid w:val="25D9F12C"/>
    <w:rsid w:val="26192038"/>
    <w:rsid w:val="268D7AC0"/>
    <w:rsid w:val="27221A11"/>
    <w:rsid w:val="27709D11"/>
    <w:rsid w:val="278679E6"/>
    <w:rsid w:val="279B4F58"/>
    <w:rsid w:val="27C726BB"/>
    <w:rsid w:val="288BCD1B"/>
    <w:rsid w:val="2898FDF2"/>
    <w:rsid w:val="28A391BF"/>
    <w:rsid w:val="28EA54C8"/>
    <w:rsid w:val="291C3C15"/>
    <w:rsid w:val="291D0E84"/>
    <w:rsid w:val="295DDD6A"/>
    <w:rsid w:val="2A9A10E6"/>
    <w:rsid w:val="2ADAF40C"/>
    <w:rsid w:val="2B0BC6E0"/>
    <w:rsid w:val="2BA780E6"/>
    <w:rsid w:val="2BDC62D7"/>
    <w:rsid w:val="2BDFD1DA"/>
    <w:rsid w:val="2C1F09A7"/>
    <w:rsid w:val="2CA025DE"/>
    <w:rsid w:val="2CC8BB7F"/>
    <w:rsid w:val="2CF3344B"/>
    <w:rsid w:val="2D4248C8"/>
    <w:rsid w:val="2D783338"/>
    <w:rsid w:val="2D97ECC6"/>
    <w:rsid w:val="2DC05DA6"/>
    <w:rsid w:val="2E3B37A2"/>
    <w:rsid w:val="2F7C819F"/>
    <w:rsid w:val="2F931FAF"/>
    <w:rsid w:val="2FB7D16C"/>
    <w:rsid w:val="30698D96"/>
    <w:rsid w:val="3088B57C"/>
    <w:rsid w:val="30A331C1"/>
    <w:rsid w:val="310D06BB"/>
    <w:rsid w:val="314D3CAD"/>
    <w:rsid w:val="31558565"/>
    <w:rsid w:val="31E3C87F"/>
    <w:rsid w:val="3279EC64"/>
    <w:rsid w:val="332536B7"/>
    <w:rsid w:val="33401A51"/>
    <w:rsid w:val="334F9A26"/>
    <w:rsid w:val="33A8700C"/>
    <w:rsid w:val="3510C395"/>
    <w:rsid w:val="35203A18"/>
    <w:rsid w:val="360650D4"/>
    <w:rsid w:val="362ABB5A"/>
    <w:rsid w:val="362DD8D5"/>
    <w:rsid w:val="364BF1D8"/>
    <w:rsid w:val="36681BA7"/>
    <w:rsid w:val="36BC0A79"/>
    <w:rsid w:val="36F80AE3"/>
    <w:rsid w:val="378D1335"/>
    <w:rsid w:val="37E348D8"/>
    <w:rsid w:val="38E2855B"/>
    <w:rsid w:val="39998035"/>
    <w:rsid w:val="399BCA4D"/>
    <w:rsid w:val="3A0BA165"/>
    <w:rsid w:val="3A45B3BC"/>
    <w:rsid w:val="3A5C6168"/>
    <w:rsid w:val="3B255B9F"/>
    <w:rsid w:val="3B25FFB4"/>
    <w:rsid w:val="3B8F7B9C"/>
    <w:rsid w:val="3BE1919C"/>
    <w:rsid w:val="3C3ABB6A"/>
    <w:rsid w:val="3C6B6A22"/>
    <w:rsid w:val="3C7B5109"/>
    <w:rsid w:val="3CBF0967"/>
    <w:rsid w:val="3D152915"/>
    <w:rsid w:val="3D46E7D7"/>
    <w:rsid w:val="3D70B4A8"/>
    <w:rsid w:val="3DC17639"/>
    <w:rsid w:val="3DF24344"/>
    <w:rsid w:val="3E5DA076"/>
    <w:rsid w:val="3ED3A3F7"/>
    <w:rsid w:val="3ED62A23"/>
    <w:rsid w:val="3F438196"/>
    <w:rsid w:val="3F65002B"/>
    <w:rsid w:val="3F790C4D"/>
    <w:rsid w:val="4017C338"/>
    <w:rsid w:val="40A4AEA5"/>
    <w:rsid w:val="41152782"/>
    <w:rsid w:val="412763BA"/>
    <w:rsid w:val="41B9BAB7"/>
    <w:rsid w:val="41C9F196"/>
    <w:rsid w:val="41FC5260"/>
    <w:rsid w:val="423FDF57"/>
    <w:rsid w:val="4280C4FA"/>
    <w:rsid w:val="42C3341B"/>
    <w:rsid w:val="430AE586"/>
    <w:rsid w:val="43F5246E"/>
    <w:rsid w:val="4483F5B1"/>
    <w:rsid w:val="44B89510"/>
    <w:rsid w:val="454EDBF2"/>
    <w:rsid w:val="4564BC2A"/>
    <w:rsid w:val="457097E4"/>
    <w:rsid w:val="459724EB"/>
    <w:rsid w:val="45E1D76E"/>
    <w:rsid w:val="4629FD59"/>
    <w:rsid w:val="46F16103"/>
    <w:rsid w:val="471B8D6F"/>
    <w:rsid w:val="474E004B"/>
    <w:rsid w:val="47B3AC65"/>
    <w:rsid w:val="48E404E6"/>
    <w:rsid w:val="49211D83"/>
    <w:rsid w:val="4932759F"/>
    <w:rsid w:val="49DF90C7"/>
    <w:rsid w:val="49E6EFE4"/>
    <w:rsid w:val="4A78C9D4"/>
    <w:rsid w:val="4A9B867B"/>
    <w:rsid w:val="4AA170DC"/>
    <w:rsid w:val="4B464441"/>
    <w:rsid w:val="4C132FDE"/>
    <w:rsid w:val="4C26755D"/>
    <w:rsid w:val="4D3C28B6"/>
    <w:rsid w:val="4F8D0147"/>
    <w:rsid w:val="502CFAA3"/>
    <w:rsid w:val="5173192A"/>
    <w:rsid w:val="5195535E"/>
    <w:rsid w:val="5274DA16"/>
    <w:rsid w:val="529FA219"/>
    <w:rsid w:val="533B2C21"/>
    <w:rsid w:val="5367248D"/>
    <w:rsid w:val="5406BDAE"/>
    <w:rsid w:val="541A64B6"/>
    <w:rsid w:val="5528AA51"/>
    <w:rsid w:val="55307242"/>
    <w:rsid w:val="5544AD70"/>
    <w:rsid w:val="55E219D9"/>
    <w:rsid w:val="561CF6CD"/>
    <w:rsid w:val="563040A1"/>
    <w:rsid w:val="5646F897"/>
    <w:rsid w:val="569A98D0"/>
    <w:rsid w:val="56E6F02A"/>
    <w:rsid w:val="56F57F5F"/>
    <w:rsid w:val="576F7847"/>
    <w:rsid w:val="5774D7E1"/>
    <w:rsid w:val="57E65C28"/>
    <w:rsid w:val="58393B4C"/>
    <w:rsid w:val="584EF79F"/>
    <w:rsid w:val="58D69BC3"/>
    <w:rsid w:val="5AD86E83"/>
    <w:rsid w:val="5C515B5D"/>
    <w:rsid w:val="5CF74CE9"/>
    <w:rsid w:val="5DBF092A"/>
    <w:rsid w:val="5E31BE62"/>
    <w:rsid w:val="5EFA05C1"/>
    <w:rsid w:val="5F801760"/>
    <w:rsid w:val="5FBE59B1"/>
    <w:rsid w:val="5FEC2519"/>
    <w:rsid w:val="606A85BB"/>
    <w:rsid w:val="6087BCF9"/>
    <w:rsid w:val="60CD3B43"/>
    <w:rsid w:val="60E585D9"/>
    <w:rsid w:val="61B72F2C"/>
    <w:rsid w:val="61B94E19"/>
    <w:rsid w:val="6411B47E"/>
    <w:rsid w:val="644D376F"/>
    <w:rsid w:val="6492D74B"/>
    <w:rsid w:val="64BDD938"/>
    <w:rsid w:val="652EB445"/>
    <w:rsid w:val="6570CAD0"/>
    <w:rsid w:val="6646593F"/>
    <w:rsid w:val="667ED01C"/>
    <w:rsid w:val="670E817E"/>
    <w:rsid w:val="6734C1A5"/>
    <w:rsid w:val="68309DCC"/>
    <w:rsid w:val="68664727"/>
    <w:rsid w:val="68B769A9"/>
    <w:rsid w:val="68C2ADEB"/>
    <w:rsid w:val="68D09206"/>
    <w:rsid w:val="6902AAEB"/>
    <w:rsid w:val="697922A1"/>
    <w:rsid w:val="6988B8F9"/>
    <w:rsid w:val="699CDAA8"/>
    <w:rsid w:val="6A5005FC"/>
    <w:rsid w:val="6A558B0D"/>
    <w:rsid w:val="6A8D52C4"/>
    <w:rsid w:val="6B5C84CF"/>
    <w:rsid w:val="6BBBFFCD"/>
    <w:rsid w:val="6BD40B08"/>
    <w:rsid w:val="6C2F583E"/>
    <w:rsid w:val="6C6F6CAD"/>
    <w:rsid w:val="6CE3C27D"/>
    <w:rsid w:val="6D072E41"/>
    <w:rsid w:val="6D31A6CE"/>
    <w:rsid w:val="6DB5797B"/>
    <w:rsid w:val="6E055426"/>
    <w:rsid w:val="6E29FB12"/>
    <w:rsid w:val="6ECCA4AF"/>
    <w:rsid w:val="6F069FF7"/>
    <w:rsid w:val="6F199AC1"/>
    <w:rsid w:val="6F696B93"/>
    <w:rsid w:val="6FE5302A"/>
    <w:rsid w:val="7092B940"/>
    <w:rsid w:val="70BCE238"/>
    <w:rsid w:val="71053BF4"/>
    <w:rsid w:val="7129B573"/>
    <w:rsid w:val="719C5C40"/>
    <w:rsid w:val="72095DD9"/>
    <w:rsid w:val="722B4151"/>
    <w:rsid w:val="723B8963"/>
    <w:rsid w:val="7295EEA2"/>
    <w:rsid w:val="730A883D"/>
    <w:rsid w:val="732AA239"/>
    <w:rsid w:val="73B2BC79"/>
    <w:rsid w:val="7414DEBB"/>
    <w:rsid w:val="74282BAC"/>
    <w:rsid w:val="756E4143"/>
    <w:rsid w:val="767443A5"/>
    <w:rsid w:val="76EFB322"/>
    <w:rsid w:val="77C4D103"/>
    <w:rsid w:val="77F27567"/>
    <w:rsid w:val="782986D9"/>
    <w:rsid w:val="783B85BE"/>
    <w:rsid w:val="78465FD4"/>
    <w:rsid w:val="79D0FE1B"/>
    <w:rsid w:val="79FD5F18"/>
    <w:rsid w:val="7A55AD62"/>
    <w:rsid w:val="7A55FACB"/>
    <w:rsid w:val="7A7D2116"/>
    <w:rsid w:val="7A80928F"/>
    <w:rsid w:val="7AA4FEC0"/>
    <w:rsid w:val="7B0A64AB"/>
    <w:rsid w:val="7B0EC375"/>
    <w:rsid w:val="7B116B60"/>
    <w:rsid w:val="7B7D691E"/>
    <w:rsid w:val="7C81D628"/>
    <w:rsid w:val="7CD43060"/>
    <w:rsid w:val="7CF28CBA"/>
    <w:rsid w:val="7D89437E"/>
    <w:rsid w:val="7E3F925D"/>
    <w:rsid w:val="7ED75585"/>
    <w:rsid w:val="7EF70FB0"/>
    <w:rsid w:val="7F2F003E"/>
    <w:rsid w:val="7F6B247E"/>
    <w:rsid w:val="7F8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E2C41A0"/>
  <w15:docId w15:val="{744C9B6E-7895-4419-BDF9-60D3CD01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69CE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uiPriority w:val="39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A1093B"/>
    <w:pPr>
      <w:jc w:val="right"/>
    </w:pPr>
    <w:rPr>
      <w:rFonts w:ascii="Arial" w:hAnsi="Arial" w:cs="Arial"/>
      <w:sz w:val="14"/>
      <w:szCs w:val="22"/>
    </w:r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C4099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C4099"/>
    <w:rPr>
      <w:bCs/>
      <w:caps w:val="0"/>
      <w:sz w:val="16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customStyle="1" w:styleId="FooterChar">
    <w:name w:val="Footer Char"/>
    <w:basedOn w:val="DefaultParagraphFont"/>
    <w:link w:val="Footer"/>
    <w:rsid w:val="008A5EA6"/>
    <w:rPr>
      <w:rFonts w:ascii="Arial" w:hAnsi="Arial" w:cs="Arial"/>
      <w:color w:val="808080"/>
      <w:sz w:val="14"/>
      <w:szCs w:val="14"/>
      <w:lang w:val="en-US" w:eastAsia="en-US"/>
    </w:rPr>
  </w:style>
  <w:style w:type="paragraph" w:styleId="ListParagraph">
    <w:name w:val="List Paragraph"/>
    <w:basedOn w:val="Normal"/>
    <w:uiPriority w:val="34"/>
    <w:qFormat/>
    <w:rsid w:val="003C54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paragraph">
    <w:name w:val="paragraph"/>
    <w:basedOn w:val="Normal"/>
    <w:rsid w:val="001C2DC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findhit">
    <w:name w:val="findhit"/>
    <w:basedOn w:val="DefaultParagraphFont"/>
    <w:rsid w:val="001C2DCF"/>
  </w:style>
  <w:style w:type="character" w:customStyle="1" w:styleId="normaltextrun">
    <w:name w:val="normaltextrun"/>
    <w:basedOn w:val="DefaultParagraphFont"/>
    <w:rsid w:val="001C2DCF"/>
  </w:style>
  <w:style w:type="character" w:customStyle="1" w:styleId="eop">
    <w:name w:val="eop"/>
    <w:basedOn w:val="DefaultParagraphFont"/>
    <w:rsid w:val="001C2DCF"/>
  </w:style>
  <w:style w:type="paragraph" w:customStyle="1" w:styleId="pf0">
    <w:name w:val="pf0"/>
    <w:basedOn w:val="Normal"/>
    <w:rsid w:val="00FF3E51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cf01">
    <w:name w:val="cf01"/>
    <w:basedOn w:val="DefaultParagraphFont"/>
    <w:rsid w:val="00FF3E5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738B6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C21193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3C085B"/>
    <w:rPr>
      <w:lang w:val="en-US" w:eastAsia="en-US"/>
    </w:rPr>
  </w:style>
  <w:style w:type="paragraph" w:customStyle="1" w:styleId="Default">
    <w:name w:val="Default"/>
    <w:rsid w:val="005325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550\Downloads\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9664795BADA47A06E3A03DF2F2132" ma:contentTypeVersion="15" ma:contentTypeDescription="Create a new document." ma:contentTypeScope="" ma:versionID="ba17aea1a09e4b4005da3cc6506e8ea0">
  <xsd:schema xmlns:xsd="http://www.w3.org/2001/XMLSchema" xmlns:xs="http://www.w3.org/2001/XMLSchema" xmlns:p="http://schemas.microsoft.com/office/2006/metadata/properties" xmlns:ns2="856832c2-a486-42ae-8eef-c05bb116e5d9" xmlns:ns3="66e23537-8b15-4bff-9494-fea4030b4301" xmlns:ns4="67420490-8e2b-417a-bb58-91fa0dc7b746" targetNamespace="http://schemas.microsoft.com/office/2006/metadata/properties" ma:root="true" ma:fieldsID="2183f8d90313b91b0b0f8089480510e2" ns2:_="" ns3:_="" ns4:_="">
    <xsd:import namespace="856832c2-a486-42ae-8eef-c05bb116e5d9"/>
    <xsd:import namespace="66e23537-8b15-4bff-9494-fea4030b4301"/>
    <xsd:import namespace="67420490-8e2b-417a-bb58-91fa0dc7b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32c2-a486-42ae-8eef-c05bb116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c0e13f-1d70-4e29-916c-ae208cad2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3537-8b15-4bff-9494-fea4030b4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0490-8e2b-417a-bb58-91fa0dc7b74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e76bdb3-84e4-473d-9a6f-8da4c46db7b5}" ma:internalName="TaxCatchAll" ma:showField="CatchAllData" ma:web="66e23537-8b15-4bff-9494-fea4030b4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e23537-8b15-4bff-9494-fea4030b4301">PKZZYMKZPPED-83914250-430</_dlc_DocId>
    <Comments xmlns="856832c2-a486-42ae-8eef-c05bb116e5d9" xsi:nil="true"/>
    <_dlc_DocIdUrl xmlns="66e23537-8b15-4bff-9494-fea4030b4301">
      <Url>https://albertaenergyregulator.sharepoint.com/sites/StrategicDelivery/_layouts/15/DocIdRedir.aspx?ID=PKZZYMKZPPED-83914250-430</Url>
      <Description>PKZZYMKZPPED-83914250-430</Description>
    </_dlc_DocIdUrl>
    <SharedWithUsers xmlns="66e23537-8b15-4bff-9494-fea4030b4301">
      <UserInfo>
        <DisplayName>Joanne Petryk</DisplayName>
        <AccountId>539</AccountId>
        <AccountType/>
      </UserInfo>
      <UserInfo>
        <DisplayName>Laurie Wilson-Temple</DisplayName>
        <AccountId>367</AccountId>
        <AccountType/>
      </UserInfo>
      <UserInfo>
        <DisplayName>Manda Scott</DisplayName>
        <AccountId>254</AccountId>
        <AccountType/>
      </UserInfo>
      <UserInfo>
        <DisplayName>Evan Knox</DisplayName>
        <AccountId>250</AccountId>
        <AccountType/>
      </UserInfo>
      <UserInfo>
        <DisplayName>Jake Sherlock</DisplayName>
        <AccountId>1332</AccountId>
        <AccountType/>
      </UserInfo>
      <UserInfo>
        <DisplayName>Sasha Bailey</DisplayName>
        <AccountId>58</AccountId>
        <AccountType/>
      </UserInfo>
      <UserInfo>
        <DisplayName>Rohit Sharma</DisplayName>
        <AccountId>1376</AccountId>
        <AccountType/>
      </UserInfo>
      <UserInfo>
        <DisplayName>Stephen Cornwall</DisplayName>
        <AccountId>1571</AccountId>
        <AccountType/>
      </UserInfo>
      <UserInfo>
        <DisplayName>Dan Dodd</DisplayName>
        <AccountId>31</AccountId>
        <AccountType/>
      </UserInfo>
      <UserInfo>
        <DisplayName>Jan Rempel</DisplayName>
        <AccountId>811</AccountId>
        <AccountType/>
      </UserInfo>
    </SharedWithUsers>
    <lcf76f155ced4ddcb4097134ff3c332f xmlns="856832c2-a486-42ae-8eef-c05bb116e5d9">
      <Terms xmlns="http://schemas.microsoft.com/office/infopath/2007/PartnerControls"/>
    </lcf76f155ced4ddcb4097134ff3c332f>
    <TaxCatchAll xmlns="67420490-8e2b-417a-bb58-91fa0dc7b746" xsi:nil="true"/>
  </documentManagement>
</p:properties>
</file>

<file path=customXml/itemProps1.xml><?xml version="1.0" encoding="utf-8"?>
<ds:datastoreItem xmlns:ds="http://schemas.openxmlformats.org/officeDocument/2006/customXml" ds:itemID="{07C156CB-C664-41A2-97FE-BBB819D7C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7FACC-1BCD-4DAC-A136-5BD5CB7B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832c2-a486-42ae-8eef-c05bb116e5d9"/>
    <ds:schemaRef ds:uri="66e23537-8b15-4bff-9494-fea4030b4301"/>
    <ds:schemaRef ds:uri="67420490-8e2b-417a-bb58-91fa0dc7b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0F0CF-6F42-49CE-8ACA-4310B98803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B790FB-CF7A-49C8-AA6A-84C73060C4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555850-D5BC-468F-8FA4-3BD15BE615D4}">
  <ds:schemaRefs>
    <ds:schemaRef ds:uri="http://schemas.microsoft.com/office/2006/metadata/properties"/>
    <ds:schemaRef ds:uri="http://schemas.microsoft.com/office/infopath/2007/PartnerControls"/>
    <ds:schemaRef ds:uri="66e23537-8b15-4bff-9494-fea4030b4301"/>
    <ds:schemaRef ds:uri="856832c2-a486-42ae-8eef-c05bb116e5d9"/>
    <ds:schemaRef ds:uri="67420490-8e2b-417a-bb58-91fa0dc7b7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48</TotalTime>
  <Pages>5</Pages>
  <Words>948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EUB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Rempel</dc:creator>
  <cp:keywords>form</cp:keywords>
  <cp:lastModifiedBy>Stephen Cornwall</cp:lastModifiedBy>
  <cp:revision>7</cp:revision>
  <cp:lastPrinted>2013-06-08T19:37:00Z</cp:lastPrinted>
  <dcterms:created xsi:type="dcterms:W3CDTF">2023-03-15T16:13:00Z</dcterms:created>
  <dcterms:modified xsi:type="dcterms:W3CDTF">2023-03-15T17:48:00Z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0x010100DCA9664795BADA47A06E3A03DF2F2132</vt:lpwstr>
  </property>
  <property fmtid="{D5CDD505-2E9C-101B-9397-08002B2CF9AE}" pid="5" name="ComplianceAssetId">
    <vt:lpwstr/>
  </property>
  <property fmtid="{D5CDD505-2E9C-101B-9397-08002B2CF9AE}" pid="6" name="_dlc_DocIdItemGuid">
    <vt:lpwstr>c5daa529-fb3b-49c9-93dd-01a05052e66c</vt:lpwstr>
  </property>
  <property fmtid="{D5CDD505-2E9C-101B-9397-08002B2CF9AE}" pid="7" name="_ExtendedDescription">
    <vt:lpwstr/>
  </property>
  <property fmtid="{D5CDD505-2E9C-101B-9397-08002B2CF9AE}" pid="8" name="_activity">
    <vt:lpwstr>{"FileActivityType":"8","FileActivityTimeStamp":"2023-01-09T18:17:12.997Z","FileActivityUsersOnPage":[{"DisplayName":"Manda Scott","Id":"manda.scott@aer.ca"}],"FileActivityNavigationId":null}</vt:lpwstr>
  </property>
  <property fmtid="{D5CDD505-2E9C-101B-9397-08002B2CF9AE}" pid="9" name="TriggerFlowInfo">
    <vt:lpwstr/>
  </property>
</Properties>
</file>