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C1" w:rsidRDefault="00901DA1" w:rsidP="004C3518">
      <w:pPr>
        <w:pStyle w:val="BodyText"/>
        <w:jc w:val="right"/>
        <w:rPr>
          <w:rStyle w:val="Hyperlink"/>
        </w:rPr>
      </w:pPr>
      <w:r>
        <w:rPr>
          <w:noProof/>
          <w:color w:val="0000FF"/>
          <w:lang w:val="en-CA" w:eastAsia="en-CA"/>
        </w:rPr>
        <w:drawing>
          <wp:anchor distT="0" distB="0" distL="114300" distR="114300" simplePos="0" relativeHeight="251659776" behindDoc="1" locked="1" layoutInCell="1" allowOverlap="0">
            <wp:simplePos x="0" y="0"/>
            <wp:positionH relativeFrom="page">
              <wp:posOffset>5080635</wp:posOffset>
            </wp:positionH>
            <wp:positionV relativeFrom="page">
              <wp:posOffset>231140</wp:posOffset>
            </wp:positionV>
            <wp:extent cx="2286000" cy="2743200"/>
            <wp:effectExtent l="0" t="0" r="0" b="0"/>
            <wp:wrapNone/>
            <wp:docPr id="37" name="Picture 11" descr="Letterhead_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tterhead_H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1C1" w:rsidRDefault="000B41C1">
      <w:pPr>
        <w:pStyle w:val="BodyText"/>
        <w:rPr>
          <w:rFonts w:ascii="Arial" w:hAnsi="Arial" w:cs="Arial"/>
          <w:b/>
          <w:bCs/>
        </w:rPr>
      </w:pPr>
    </w:p>
    <w:p w:rsidR="000B41C1" w:rsidRDefault="000B41C1">
      <w:pPr>
        <w:pStyle w:val="BodyText"/>
        <w:jc w:val="center"/>
        <w:rPr>
          <w:rFonts w:ascii="Arial" w:hAnsi="Arial" w:cs="Arial"/>
          <w:b/>
          <w:bCs/>
        </w:rPr>
      </w:pPr>
    </w:p>
    <w:p w:rsidR="000B41C1" w:rsidRDefault="000B41C1">
      <w:pPr>
        <w:pStyle w:val="BodyText"/>
        <w:rPr>
          <w:rFonts w:ascii="Arial" w:hAnsi="Arial" w:cs="Arial"/>
          <w:b/>
          <w:bCs/>
        </w:rPr>
      </w:pPr>
    </w:p>
    <w:p w:rsidR="000B41C1" w:rsidRDefault="000B41C1">
      <w:pPr>
        <w:pStyle w:val="BodyText"/>
        <w:rPr>
          <w:rFonts w:ascii="Arial" w:hAnsi="Arial" w:cs="Arial"/>
          <w:b/>
          <w:bCs/>
        </w:rPr>
      </w:pPr>
    </w:p>
    <w:p w:rsidR="000B41C1" w:rsidRDefault="000B41C1">
      <w:pPr>
        <w:pStyle w:val="BodyText"/>
        <w:rPr>
          <w:rFonts w:ascii="Arial" w:hAnsi="Arial" w:cs="Arial"/>
          <w:b/>
          <w:bCs/>
        </w:rPr>
      </w:pPr>
    </w:p>
    <w:p w:rsidR="000B41C1" w:rsidRDefault="000B41C1">
      <w:pPr>
        <w:pStyle w:val="BodyText"/>
        <w:rPr>
          <w:rFonts w:ascii="Arial" w:hAnsi="Arial" w:cs="Arial"/>
          <w:b/>
          <w:bCs/>
        </w:rPr>
      </w:pPr>
    </w:p>
    <w:p w:rsidR="000B41C1" w:rsidRDefault="000B41C1">
      <w:pPr>
        <w:pStyle w:val="BodyText"/>
        <w:rPr>
          <w:rFonts w:ascii="Arial" w:hAnsi="Arial" w:cs="Arial"/>
          <w:b/>
          <w:bCs/>
        </w:rPr>
      </w:pPr>
    </w:p>
    <w:p w:rsidR="000B41C1" w:rsidRPr="00691FC6" w:rsidRDefault="000B41C1" w:rsidP="00691FC6">
      <w:pPr>
        <w:pStyle w:val="Title"/>
        <w:jc w:val="center"/>
        <w:rPr>
          <w:rFonts w:ascii="Times New Roman" w:hAnsi="Times New Roman"/>
          <w:sz w:val="36"/>
          <w:szCs w:val="36"/>
        </w:rPr>
      </w:pPr>
      <w:r w:rsidRPr="00691FC6">
        <w:rPr>
          <w:rFonts w:ascii="Times New Roman" w:hAnsi="Times New Roman"/>
          <w:sz w:val="36"/>
          <w:szCs w:val="36"/>
        </w:rPr>
        <w:t>Integrated Geological Data System</w:t>
      </w:r>
    </w:p>
    <w:p w:rsidR="000B41C1" w:rsidRPr="00691FC6" w:rsidRDefault="000B41C1" w:rsidP="00691FC6">
      <w:pPr>
        <w:pStyle w:val="Title"/>
        <w:jc w:val="center"/>
        <w:rPr>
          <w:rFonts w:ascii="Times New Roman" w:hAnsi="Times New Roman"/>
          <w:sz w:val="36"/>
          <w:szCs w:val="36"/>
        </w:rPr>
      </w:pPr>
      <w:r w:rsidRPr="00691FC6">
        <w:rPr>
          <w:rFonts w:ascii="Times New Roman" w:hAnsi="Times New Roman"/>
          <w:sz w:val="36"/>
          <w:szCs w:val="36"/>
        </w:rPr>
        <w:t>File Description</w:t>
      </w:r>
    </w:p>
    <w:p w:rsidR="000B41C1" w:rsidRDefault="000B41C1">
      <w:pPr>
        <w:pStyle w:val="BodyText"/>
        <w:tabs>
          <w:tab w:val="left" w:pos="1530"/>
        </w:tabs>
        <w:ind w:left="1440"/>
        <w:rPr>
          <w:rFonts w:ascii="Arial" w:hAnsi="Arial" w:cs="Arial"/>
          <w:b/>
          <w:bCs/>
          <w:sz w:val="28"/>
        </w:rPr>
      </w:pPr>
    </w:p>
    <w:p w:rsidR="000B41C1" w:rsidRDefault="000B41C1">
      <w:pPr>
        <w:pStyle w:val="BodyText"/>
        <w:tabs>
          <w:tab w:val="left" w:pos="1530"/>
        </w:tabs>
        <w:ind w:left="1440"/>
        <w:rPr>
          <w:rFonts w:ascii="Arial" w:hAnsi="Arial" w:cs="Arial"/>
          <w:b/>
          <w:bCs/>
          <w:sz w:val="28"/>
        </w:rPr>
      </w:pPr>
    </w:p>
    <w:p w:rsidR="006D02CA" w:rsidRPr="00FC1648" w:rsidRDefault="006D02CA" w:rsidP="006D02CA">
      <w:pPr>
        <w:jc w:val="center"/>
        <w:rPr>
          <w:sz w:val="24"/>
          <w:lang w:val="en-GB"/>
        </w:rPr>
      </w:pPr>
      <w:r w:rsidRPr="00FC1648">
        <w:rPr>
          <w:sz w:val="24"/>
          <w:lang w:val="en-GB"/>
        </w:rPr>
        <w:t xml:space="preserve">Date Last Modified:  </w:t>
      </w:r>
      <w:r w:rsidR="007D10CC">
        <w:rPr>
          <w:sz w:val="24"/>
          <w:lang w:val="en-GB"/>
        </w:rPr>
        <w:t>January</w:t>
      </w:r>
      <w:r w:rsidR="001E0E00">
        <w:rPr>
          <w:sz w:val="24"/>
          <w:lang w:val="en-GB"/>
        </w:rPr>
        <w:t xml:space="preserve"> </w:t>
      </w:r>
      <w:bookmarkStart w:id="0" w:name="_GoBack"/>
      <w:bookmarkEnd w:id="0"/>
      <w:r w:rsidR="001E0E00">
        <w:rPr>
          <w:sz w:val="24"/>
          <w:lang w:val="en-GB"/>
        </w:rPr>
        <w:t>2018</w:t>
      </w:r>
    </w:p>
    <w:p w:rsidR="000B41C1" w:rsidRDefault="000B41C1">
      <w:pPr>
        <w:pStyle w:val="BodyText"/>
        <w:tabs>
          <w:tab w:val="left" w:pos="1530"/>
        </w:tabs>
        <w:ind w:left="1440"/>
        <w:rPr>
          <w:rFonts w:ascii="Arial" w:hAnsi="Arial" w:cs="Arial"/>
          <w:b/>
          <w:bCs/>
          <w:sz w:val="28"/>
        </w:rPr>
      </w:pPr>
    </w:p>
    <w:p w:rsidR="000B41C1" w:rsidRDefault="000B41C1">
      <w:pPr>
        <w:pStyle w:val="BodyText"/>
        <w:tabs>
          <w:tab w:val="left" w:pos="1530"/>
        </w:tabs>
        <w:rPr>
          <w:rFonts w:ascii="Arial" w:hAnsi="Arial" w:cs="Arial"/>
          <w:b/>
          <w:bCs/>
          <w:sz w:val="20"/>
        </w:rPr>
      </w:pPr>
    </w:p>
    <w:p w:rsidR="00A87D0C" w:rsidRDefault="00A87D0C">
      <w:pPr>
        <w:pStyle w:val="BodyText"/>
        <w:tabs>
          <w:tab w:val="left" w:pos="1530"/>
        </w:tabs>
        <w:rPr>
          <w:rFonts w:ascii="Arial" w:hAnsi="Arial" w:cs="Arial"/>
          <w:b/>
          <w:bCs/>
          <w:sz w:val="20"/>
        </w:rPr>
      </w:pPr>
    </w:p>
    <w:p w:rsidR="00A87D0C" w:rsidRDefault="00A87D0C">
      <w:pPr>
        <w:pStyle w:val="BodyText"/>
        <w:tabs>
          <w:tab w:val="left" w:pos="1530"/>
        </w:tabs>
        <w:rPr>
          <w:rFonts w:ascii="Arial" w:hAnsi="Arial" w:cs="Arial"/>
          <w:b/>
          <w:bCs/>
          <w:sz w:val="20"/>
        </w:rPr>
      </w:pPr>
    </w:p>
    <w:p w:rsidR="00A87D0C" w:rsidRDefault="00A87D0C">
      <w:pPr>
        <w:pStyle w:val="BodyText"/>
        <w:tabs>
          <w:tab w:val="left" w:pos="1530"/>
        </w:tabs>
        <w:rPr>
          <w:rFonts w:ascii="Arial" w:hAnsi="Arial" w:cs="Arial"/>
          <w:b/>
          <w:bCs/>
          <w:sz w:val="20"/>
        </w:rPr>
      </w:pPr>
    </w:p>
    <w:p w:rsidR="00A87D0C" w:rsidRDefault="00A87D0C">
      <w:pPr>
        <w:pStyle w:val="BodyText"/>
        <w:tabs>
          <w:tab w:val="left" w:pos="1530"/>
        </w:tabs>
        <w:rPr>
          <w:rFonts w:ascii="Arial" w:hAnsi="Arial" w:cs="Arial"/>
          <w:b/>
          <w:bCs/>
          <w:sz w:val="20"/>
        </w:rPr>
      </w:pPr>
    </w:p>
    <w:p w:rsidR="00A87D0C" w:rsidRDefault="00A87D0C">
      <w:pPr>
        <w:pStyle w:val="BodyText"/>
        <w:tabs>
          <w:tab w:val="left" w:pos="1530"/>
        </w:tabs>
        <w:rPr>
          <w:rFonts w:ascii="Arial" w:hAnsi="Arial" w:cs="Arial"/>
          <w:b/>
          <w:bCs/>
          <w:sz w:val="20"/>
        </w:rPr>
      </w:pPr>
    </w:p>
    <w:p w:rsidR="00A87D0C" w:rsidRDefault="00A87D0C">
      <w:pPr>
        <w:pStyle w:val="BodyText"/>
        <w:tabs>
          <w:tab w:val="left" w:pos="1530"/>
        </w:tabs>
        <w:rPr>
          <w:rFonts w:ascii="Arial" w:hAnsi="Arial" w:cs="Arial"/>
          <w:b/>
          <w:bCs/>
          <w:sz w:val="20"/>
        </w:rPr>
      </w:pPr>
    </w:p>
    <w:p w:rsidR="00A87D0C" w:rsidRDefault="00A87D0C">
      <w:pPr>
        <w:pStyle w:val="BodyText"/>
        <w:tabs>
          <w:tab w:val="left" w:pos="1530"/>
        </w:tabs>
        <w:rPr>
          <w:rFonts w:ascii="Arial" w:hAnsi="Arial" w:cs="Arial"/>
          <w:b/>
          <w:bCs/>
          <w:sz w:val="20"/>
        </w:rPr>
      </w:pPr>
    </w:p>
    <w:p w:rsidR="00A87D0C" w:rsidRDefault="00A87D0C">
      <w:pPr>
        <w:pStyle w:val="BodyText"/>
        <w:tabs>
          <w:tab w:val="left" w:pos="1530"/>
        </w:tabs>
        <w:rPr>
          <w:rFonts w:ascii="Arial" w:hAnsi="Arial" w:cs="Arial"/>
          <w:b/>
          <w:bCs/>
          <w:sz w:val="20"/>
        </w:rPr>
      </w:pPr>
    </w:p>
    <w:p w:rsidR="00A87D0C" w:rsidRDefault="00901DA1">
      <w:pPr>
        <w:pStyle w:val="BodyText"/>
        <w:tabs>
          <w:tab w:val="left" w:pos="1530"/>
        </w:tabs>
        <w:rPr>
          <w:rFonts w:ascii="Arial" w:hAnsi="Arial" w:cs="Arial"/>
          <w:b/>
          <w:bCs/>
          <w:sz w:val="20"/>
        </w:rPr>
      </w:pPr>
      <w:r>
        <w:rPr>
          <w:rFonts w:ascii="Arial" w:hAnsi="Arial" w:cs="Arial"/>
          <w:b/>
          <w:bCs/>
          <w:noProof/>
          <w:sz w:val="20"/>
          <w:lang w:val="en-CA" w:eastAsia="en-CA"/>
        </w:rPr>
        <w:drawing>
          <wp:anchor distT="0" distB="0" distL="114300" distR="114300" simplePos="0" relativeHeight="251658752" behindDoc="1" locked="0" layoutInCell="1" allowOverlap="1" wp14:anchorId="7DE250DF" wp14:editId="6E457538">
            <wp:simplePos x="0" y="0"/>
            <wp:positionH relativeFrom="page">
              <wp:posOffset>457200</wp:posOffset>
            </wp:positionH>
            <wp:positionV relativeFrom="page">
              <wp:posOffset>9381490</wp:posOffset>
            </wp:positionV>
            <wp:extent cx="6821170" cy="222885"/>
            <wp:effectExtent l="0" t="0" r="0" b="5715"/>
            <wp:wrapNone/>
            <wp:docPr id="36" name="Picture 10" descr="Letterhead_cont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erhead_contac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1170" cy="222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D0C" w:rsidRDefault="00A87D0C">
      <w:pPr>
        <w:pStyle w:val="BodyText"/>
        <w:tabs>
          <w:tab w:val="left" w:pos="1530"/>
        </w:tabs>
        <w:rPr>
          <w:rFonts w:ascii="Arial" w:hAnsi="Arial" w:cs="Arial"/>
          <w:b/>
          <w:bCs/>
          <w:sz w:val="20"/>
        </w:rPr>
      </w:pPr>
    </w:p>
    <w:p w:rsidR="00A87D0C" w:rsidRDefault="00A87D0C">
      <w:pPr>
        <w:pStyle w:val="BodyText"/>
        <w:tabs>
          <w:tab w:val="left" w:pos="1530"/>
        </w:tabs>
        <w:rPr>
          <w:rFonts w:ascii="Arial" w:hAnsi="Arial" w:cs="Arial"/>
          <w:b/>
          <w:bCs/>
          <w:sz w:val="20"/>
        </w:rPr>
      </w:pPr>
    </w:p>
    <w:p w:rsidR="00A87D0C" w:rsidRDefault="00A87D0C">
      <w:pPr>
        <w:pStyle w:val="BodyText"/>
        <w:tabs>
          <w:tab w:val="left" w:pos="1530"/>
        </w:tabs>
        <w:rPr>
          <w:rFonts w:ascii="Arial" w:hAnsi="Arial" w:cs="Arial"/>
          <w:b/>
          <w:bCs/>
          <w:sz w:val="20"/>
        </w:rPr>
        <w:sectPr w:rsidR="00A87D0C" w:rsidSect="00A87D0C">
          <w:footerReference w:type="even" r:id="rId11"/>
          <w:footerReference w:type="default" r:id="rId12"/>
          <w:footerReference w:type="first" r:id="rId13"/>
          <w:type w:val="continuous"/>
          <w:pgSz w:w="12240" w:h="15840" w:code="1"/>
          <w:pgMar w:top="1440" w:right="1440" w:bottom="1440" w:left="1440" w:header="720" w:footer="720" w:gutter="0"/>
          <w:pgNumType w:start="1"/>
          <w:cols w:space="720"/>
          <w:titlePg/>
        </w:sectPr>
      </w:pPr>
    </w:p>
    <w:p w:rsidR="000B41C1" w:rsidRDefault="000B41C1">
      <w:pPr>
        <w:pStyle w:val="BodyText"/>
        <w:tabs>
          <w:tab w:val="left" w:pos="1530"/>
          <w:tab w:val="right" w:leader="dot" w:pos="9360"/>
        </w:tabs>
        <w:rPr>
          <w:rFonts w:ascii="Arial" w:hAnsi="Arial" w:cs="Arial"/>
          <w:b/>
          <w:bCs/>
          <w:sz w:val="20"/>
        </w:rPr>
      </w:pPr>
      <w:r>
        <w:rPr>
          <w:rFonts w:ascii="Arial" w:hAnsi="Arial" w:cs="Arial"/>
          <w:b/>
          <w:bCs/>
          <w:sz w:val="20"/>
        </w:rPr>
        <w:lastRenderedPageBreak/>
        <w:t>Table of Contents</w:t>
      </w:r>
    </w:p>
    <w:p w:rsidR="000B41C1" w:rsidRDefault="000B41C1">
      <w:pPr>
        <w:pStyle w:val="BodyText"/>
        <w:tabs>
          <w:tab w:val="left" w:pos="1530"/>
          <w:tab w:val="right" w:leader="dot" w:pos="9360"/>
        </w:tabs>
        <w:rPr>
          <w:rFonts w:ascii="Arial" w:hAnsi="Arial" w:cs="Arial"/>
          <w:b/>
          <w:bCs/>
          <w:sz w:val="20"/>
        </w:rPr>
      </w:pPr>
    </w:p>
    <w:p w:rsidR="000B41C1" w:rsidRDefault="007D10CC">
      <w:pPr>
        <w:pStyle w:val="Heading8"/>
        <w:tabs>
          <w:tab w:val="right" w:leader="dot" w:pos="9360"/>
        </w:tabs>
      </w:pPr>
      <w:hyperlink w:anchor="General_Details" w:history="1">
        <w:r w:rsidR="000B41C1">
          <w:rPr>
            <w:rStyle w:val="Hyperlink"/>
          </w:rPr>
          <w:t>General Details</w:t>
        </w:r>
      </w:hyperlink>
      <w:r w:rsidR="000B41C1">
        <w:t xml:space="preserve">  </w:t>
      </w:r>
      <w:r w:rsidR="000B41C1">
        <w:tab/>
        <w:t xml:space="preserve">  1</w:t>
      </w:r>
    </w:p>
    <w:p w:rsidR="000B41C1" w:rsidRDefault="000B41C1">
      <w:pPr>
        <w:tabs>
          <w:tab w:val="right" w:leader="dot" w:pos="9360"/>
        </w:tabs>
        <w:spacing w:after="120"/>
        <w:rPr>
          <w:rFonts w:ascii="Arial" w:hAnsi="Arial" w:cs="Arial"/>
        </w:rPr>
      </w:pPr>
      <w:r>
        <w:rPr>
          <w:rFonts w:ascii="Arial" w:hAnsi="Arial" w:cs="Arial"/>
        </w:rPr>
        <w:t xml:space="preserve">     </w:t>
      </w:r>
      <w:hyperlink w:anchor="Introduction" w:history="1">
        <w:r>
          <w:rPr>
            <w:rStyle w:val="Hyperlink"/>
            <w:rFonts w:ascii="Arial" w:hAnsi="Arial" w:cs="Arial"/>
          </w:rPr>
          <w:t>Introduction</w:t>
        </w:r>
      </w:hyperlink>
      <w:r>
        <w:rPr>
          <w:rFonts w:ascii="Arial" w:hAnsi="Arial" w:cs="Arial"/>
        </w:rPr>
        <w:t xml:space="preserve">  </w:t>
      </w:r>
      <w:r>
        <w:rPr>
          <w:rFonts w:ascii="Arial" w:hAnsi="Arial" w:cs="Arial"/>
        </w:rPr>
        <w:tab/>
        <w:t xml:space="preserve">  3</w:t>
      </w:r>
    </w:p>
    <w:p w:rsidR="000B41C1" w:rsidRDefault="000B41C1">
      <w:pPr>
        <w:tabs>
          <w:tab w:val="right" w:leader="dot" w:pos="9360"/>
        </w:tabs>
        <w:spacing w:after="120"/>
        <w:rPr>
          <w:rFonts w:ascii="Arial" w:hAnsi="Arial" w:cs="Arial"/>
        </w:rPr>
      </w:pPr>
      <w:r>
        <w:rPr>
          <w:rFonts w:ascii="Arial" w:hAnsi="Arial" w:cs="Arial"/>
        </w:rPr>
        <w:t xml:space="preserve">     </w:t>
      </w:r>
      <w:hyperlink w:anchor="File_Content" w:history="1">
        <w:r>
          <w:rPr>
            <w:rStyle w:val="Hyperlink"/>
            <w:rFonts w:ascii="Arial" w:hAnsi="Arial" w:cs="Arial"/>
          </w:rPr>
          <w:t>File Content</w:t>
        </w:r>
      </w:hyperlink>
      <w:r>
        <w:rPr>
          <w:rFonts w:ascii="Arial" w:hAnsi="Arial" w:cs="Arial"/>
        </w:rPr>
        <w:t xml:space="preserve">  </w:t>
      </w:r>
      <w:r>
        <w:rPr>
          <w:rFonts w:ascii="Arial" w:hAnsi="Arial" w:cs="Arial"/>
        </w:rPr>
        <w:tab/>
        <w:t xml:space="preserve">  3</w:t>
      </w:r>
    </w:p>
    <w:p w:rsidR="000B41C1" w:rsidRDefault="000B41C1">
      <w:pPr>
        <w:tabs>
          <w:tab w:val="right" w:leader="dot" w:pos="9360"/>
        </w:tabs>
        <w:spacing w:after="120"/>
        <w:rPr>
          <w:rFonts w:ascii="Arial" w:hAnsi="Arial" w:cs="Arial"/>
        </w:rPr>
      </w:pPr>
      <w:r>
        <w:rPr>
          <w:rFonts w:ascii="Arial" w:hAnsi="Arial" w:cs="Arial"/>
        </w:rPr>
        <w:t xml:space="preserve">     </w:t>
      </w:r>
      <w:hyperlink w:anchor="File_Characteristics" w:history="1">
        <w:r>
          <w:rPr>
            <w:rStyle w:val="Hyperlink"/>
            <w:rFonts w:ascii="Arial" w:hAnsi="Arial" w:cs="Arial"/>
          </w:rPr>
          <w:t>File Characteristics</w:t>
        </w:r>
      </w:hyperlink>
      <w:r>
        <w:rPr>
          <w:rFonts w:ascii="Arial" w:hAnsi="Arial" w:cs="Arial"/>
        </w:rPr>
        <w:t xml:space="preserve">  </w:t>
      </w:r>
      <w:r>
        <w:rPr>
          <w:rFonts w:ascii="Arial" w:hAnsi="Arial" w:cs="Arial"/>
        </w:rPr>
        <w:tab/>
        <w:t xml:space="preserve">  3</w:t>
      </w:r>
    </w:p>
    <w:p w:rsidR="000B41C1" w:rsidRDefault="000B41C1">
      <w:pPr>
        <w:tabs>
          <w:tab w:val="right" w:leader="dot" w:pos="9360"/>
        </w:tabs>
        <w:spacing w:after="120"/>
        <w:rPr>
          <w:rFonts w:ascii="Arial" w:hAnsi="Arial" w:cs="Arial"/>
        </w:rPr>
      </w:pPr>
      <w:r>
        <w:rPr>
          <w:rFonts w:ascii="Arial" w:hAnsi="Arial" w:cs="Arial"/>
        </w:rPr>
        <w:t xml:space="preserve">     </w:t>
      </w:r>
      <w:hyperlink w:anchor="Available_Format" w:history="1">
        <w:r>
          <w:rPr>
            <w:rStyle w:val="Hyperlink"/>
            <w:rFonts w:ascii="Arial" w:hAnsi="Arial" w:cs="Arial"/>
          </w:rPr>
          <w:t>Available Format</w:t>
        </w:r>
      </w:hyperlink>
      <w:r>
        <w:rPr>
          <w:rFonts w:ascii="Arial" w:hAnsi="Arial" w:cs="Arial"/>
        </w:rPr>
        <w:t xml:space="preserve">  </w:t>
      </w:r>
      <w:r>
        <w:rPr>
          <w:rFonts w:ascii="Arial" w:hAnsi="Arial" w:cs="Arial"/>
        </w:rPr>
        <w:tab/>
        <w:t xml:space="preserve">  3</w:t>
      </w:r>
    </w:p>
    <w:p w:rsidR="000B41C1" w:rsidRDefault="000B41C1">
      <w:pPr>
        <w:tabs>
          <w:tab w:val="right" w:leader="dot" w:pos="9360"/>
        </w:tabs>
        <w:spacing w:after="120"/>
        <w:rPr>
          <w:rFonts w:ascii="Arial" w:hAnsi="Arial" w:cs="Arial"/>
        </w:rPr>
      </w:pPr>
      <w:r>
        <w:rPr>
          <w:rFonts w:ascii="Arial" w:hAnsi="Arial" w:cs="Arial"/>
        </w:rPr>
        <w:t xml:space="preserve">     </w:t>
      </w:r>
      <w:hyperlink w:anchor="File_Availability" w:history="1">
        <w:r>
          <w:rPr>
            <w:rStyle w:val="Hyperlink"/>
            <w:rFonts w:ascii="Arial" w:hAnsi="Arial" w:cs="Arial"/>
          </w:rPr>
          <w:t>File Availability</w:t>
        </w:r>
      </w:hyperlink>
      <w:r>
        <w:rPr>
          <w:rFonts w:ascii="Arial" w:hAnsi="Arial" w:cs="Arial"/>
        </w:rPr>
        <w:t xml:space="preserve">  </w:t>
      </w:r>
      <w:r>
        <w:rPr>
          <w:rFonts w:ascii="Arial" w:hAnsi="Arial" w:cs="Arial"/>
        </w:rPr>
        <w:tab/>
        <w:t xml:space="preserve">  3</w:t>
      </w:r>
    </w:p>
    <w:p w:rsidR="000B41C1" w:rsidRDefault="000B41C1">
      <w:pPr>
        <w:tabs>
          <w:tab w:val="right" w:leader="dot" w:pos="9360"/>
        </w:tabs>
        <w:spacing w:after="120"/>
        <w:rPr>
          <w:rFonts w:ascii="Arial" w:hAnsi="Arial" w:cs="Arial"/>
        </w:rPr>
      </w:pPr>
      <w:r>
        <w:rPr>
          <w:rFonts w:ascii="Arial" w:hAnsi="Arial" w:cs="Arial"/>
        </w:rPr>
        <w:t xml:space="preserve">     </w:t>
      </w:r>
      <w:hyperlink w:anchor="New_Subscribers" w:history="1">
        <w:r>
          <w:rPr>
            <w:rStyle w:val="Hyperlink"/>
            <w:rFonts w:ascii="Arial" w:hAnsi="Arial" w:cs="Arial"/>
          </w:rPr>
          <w:t>New Subscribers</w:t>
        </w:r>
      </w:hyperlink>
      <w:r>
        <w:rPr>
          <w:rFonts w:ascii="Arial" w:hAnsi="Arial" w:cs="Arial"/>
        </w:rPr>
        <w:t xml:space="preserve">  </w:t>
      </w:r>
      <w:r>
        <w:rPr>
          <w:rFonts w:ascii="Arial" w:hAnsi="Arial" w:cs="Arial"/>
        </w:rPr>
        <w:tab/>
        <w:t xml:space="preserve">  4</w:t>
      </w:r>
    </w:p>
    <w:p w:rsidR="000B41C1" w:rsidRDefault="000B41C1">
      <w:pPr>
        <w:tabs>
          <w:tab w:val="right" w:leader="dot" w:pos="9360"/>
        </w:tabs>
        <w:spacing w:after="120"/>
        <w:rPr>
          <w:rFonts w:ascii="Arial" w:hAnsi="Arial" w:cs="Arial"/>
        </w:rPr>
      </w:pPr>
      <w:r>
        <w:rPr>
          <w:rFonts w:ascii="Arial" w:hAnsi="Arial" w:cs="Arial"/>
        </w:rPr>
        <w:t xml:space="preserve">     </w:t>
      </w:r>
      <w:hyperlink w:anchor="Rights" w:history="1">
        <w:r>
          <w:rPr>
            <w:rStyle w:val="Hyperlink"/>
            <w:rFonts w:ascii="Arial" w:hAnsi="Arial" w:cs="Arial"/>
          </w:rPr>
          <w:t>Rights</w:t>
        </w:r>
      </w:hyperlink>
      <w:r>
        <w:rPr>
          <w:rFonts w:ascii="Arial" w:hAnsi="Arial" w:cs="Arial"/>
        </w:rPr>
        <w:t xml:space="preserve">  </w:t>
      </w:r>
      <w:r>
        <w:rPr>
          <w:rFonts w:ascii="Arial" w:hAnsi="Arial" w:cs="Arial"/>
        </w:rPr>
        <w:tab/>
        <w:t xml:space="preserve">  4</w:t>
      </w:r>
    </w:p>
    <w:p w:rsidR="000B41C1" w:rsidRDefault="000B41C1">
      <w:pPr>
        <w:tabs>
          <w:tab w:val="right" w:leader="dot" w:pos="9360"/>
        </w:tabs>
        <w:spacing w:after="120"/>
        <w:rPr>
          <w:rFonts w:ascii="Arial" w:hAnsi="Arial" w:cs="Arial"/>
        </w:rPr>
      </w:pPr>
      <w:r>
        <w:rPr>
          <w:rFonts w:ascii="Arial" w:hAnsi="Arial" w:cs="Arial"/>
        </w:rPr>
        <w:t xml:space="preserve">     </w:t>
      </w:r>
      <w:hyperlink w:anchor="Confidentiality" w:history="1">
        <w:r>
          <w:rPr>
            <w:rStyle w:val="Hyperlink"/>
            <w:rFonts w:ascii="Arial" w:hAnsi="Arial" w:cs="Arial"/>
          </w:rPr>
          <w:t>Confidentiality</w:t>
        </w:r>
      </w:hyperlink>
      <w:r>
        <w:rPr>
          <w:rFonts w:ascii="Arial" w:hAnsi="Arial" w:cs="Arial"/>
        </w:rPr>
        <w:t xml:space="preserve">  </w:t>
      </w:r>
      <w:r>
        <w:rPr>
          <w:rFonts w:ascii="Arial" w:hAnsi="Arial" w:cs="Arial"/>
        </w:rPr>
        <w:tab/>
        <w:t xml:space="preserve">  4</w:t>
      </w:r>
    </w:p>
    <w:p w:rsidR="000B41C1" w:rsidRDefault="000B41C1">
      <w:pPr>
        <w:tabs>
          <w:tab w:val="right" w:leader="dot" w:pos="9360"/>
        </w:tabs>
        <w:spacing w:after="120"/>
        <w:rPr>
          <w:rFonts w:ascii="Arial" w:hAnsi="Arial" w:cs="Arial"/>
        </w:rPr>
      </w:pPr>
      <w:r>
        <w:rPr>
          <w:rFonts w:ascii="Arial" w:hAnsi="Arial" w:cs="Arial"/>
        </w:rPr>
        <w:t xml:space="preserve">     </w:t>
      </w:r>
      <w:hyperlink w:anchor="Disclaimer" w:history="1">
        <w:r>
          <w:rPr>
            <w:rStyle w:val="Hyperlink"/>
            <w:rFonts w:ascii="Arial" w:hAnsi="Arial" w:cs="Arial"/>
          </w:rPr>
          <w:t>Disclaimer</w:t>
        </w:r>
      </w:hyperlink>
      <w:r>
        <w:rPr>
          <w:rFonts w:ascii="Arial" w:hAnsi="Arial" w:cs="Arial"/>
        </w:rPr>
        <w:t xml:space="preserve">  </w:t>
      </w:r>
      <w:r>
        <w:rPr>
          <w:rFonts w:ascii="Arial" w:hAnsi="Arial" w:cs="Arial"/>
        </w:rPr>
        <w:tab/>
        <w:t xml:space="preserve">  4</w:t>
      </w:r>
    </w:p>
    <w:p w:rsidR="000B41C1" w:rsidRDefault="000B41C1">
      <w:pPr>
        <w:tabs>
          <w:tab w:val="right" w:leader="dot" w:pos="9360"/>
        </w:tabs>
        <w:spacing w:after="120"/>
        <w:rPr>
          <w:rFonts w:ascii="Arial" w:hAnsi="Arial" w:cs="Arial"/>
        </w:rPr>
      </w:pPr>
      <w:r>
        <w:rPr>
          <w:rFonts w:ascii="Arial" w:hAnsi="Arial" w:cs="Arial"/>
        </w:rPr>
        <w:t xml:space="preserve">     </w:t>
      </w:r>
      <w:hyperlink w:anchor="Format_Character_Description" w:history="1">
        <w:r>
          <w:rPr>
            <w:rStyle w:val="Hyperlink"/>
            <w:rFonts w:ascii="Arial" w:hAnsi="Arial" w:cs="Arial"/>
          </w:rPr>
          <w:t>Format Character Description</w:t>
        </w:r>
      </w:hyperlink>
      <w:r>
        <w:rPr>
          <w:rFonts w:ascii="Arial" w:hAnsi="Arial" w:cs="Arial"/>
        </w:rPr>
        <w:t xml:space="preserve">  </w:t>
      </w:r>
      <w:r>
        <w:rPr>
          <w:rFonts w:ascii="Arial" w:hAnsi="Arial" w:cs="Arial"/>
        </w:rPr>
        <w:tab/>
        <w:t xml:space="preserve">  5</w:t>
      </w:r>
    </w:p>
    <w:p w:rsidR="000B41C1" w:rsidRDefault="007D10CC">
      <w:pPr>
        <w:pStyle w:val="Heading8"/>
        <w:tabs>
          <w:tab w:val="right" w:leader="dot" w:pos="9360"/>
        </w:tabs>
      </w:pPr>
      <w:hyperlink w:anchor="Record_Format" w:history="1">
        <w:r w:rsidR="000B41C1">
          <w:rPr>
            <w:rStyle w:val="Hyperlink"/>
          </w:rPr>
          <w:t>Record Format</w:t>
        </w:r>
      </w:hyperlink>
      <w:r w:rsidR="000B41C1">
        <w:t xml:space="preserve">  </w:t>
      </w:r>
      <w:r w:rsidR="000B41C1">
        <w:tab/>
        <w:t xml:space="preserve">  7</w:t>
      </w:r>
    </w:p>
    <w:p w:rsidR="000B41C1" w:rsidRDefault="000B41C1">
      <w:pPr>
        <w:tabs>
          <w:tab w:val="right" w:leader="dot" w:pos="9360"/>
        </w:tabs>
        <w:spacing w:after="120"/>
        <w:rPr>
          <w:rFonts w:ascii="Arial" w:hAnsi="Arial" w:cs="Arial"/>
        </w:rPr>
      </w:pPr>
      <w:r>
        <w:rPr>
          <w:rFonts w:ascii="Arial" w:hAnsi="Arial" w:cs="Arial"/>
        </w:rPr>
        <w:t xml:space="preserve">     </w:t>
      </w:r>
      <w:hyperlink w:anchor="Record_Key_Format" w:history="1">
        <w:r>
          <w:rPr>
            <w:rStyle w:val="Hyperlink"/>
            <w:rFonts w:ascii="Arial" w:hAnsi="Arial" w:cs="Arial"/>
          </w:rPr>
          <w:t>Record Key Format</w:t>
        </w:r>
      </w:hyperlink>
      <w:r>
        <w:rPr>
          <w:rFonts w:ascii="Arial" w:hAnsi="Arial" w:cs="Arial"/>
        </w:rPr>
        <w:t xml:space="preserve">  </w:t>
      </w:r>
      <w:r>
        <w:rPr>
          <w:rFonts w:ascii="Arial" w:hAnsi="Arial" w:cs="Arial"/>
        </w:rPr>
        <w:tab/>
        <w:t xml:space="preserve">  9</w:t>
      </w:r>
    </w:p>
    <w:p w:rsidR="000B41C1" w:rsidRDefault="000B41C1">
      <w:pPr>
        <w:tabs>
          <w:tab w:val="right" w:leader="dot" w:pos="9360"/>
        </w:tabs>
        <w:spacing w:after="120"/>
        <w:rPr>
          <w:rFonts w:ascii="Arial" w:hAnsi="Arial" w:cs="Arial"/>
        </w:rPr>
      </w:pPr>
      <w:r>
        <w:rPr>
          <w:rFonts w:ascii="Arial" w:hAnsi="Arial" w:cs="Arial"/>
        </w:rPr>
        <w:t xml:space="preserve">     </w:t>
      </w:r>
      <w:hyperlink w:anchor="Record_Type_00_Format" w:history="1">
        <w:r>
          <w:rPr>
            <w:rStyle w:val="Hyperlink"/>
            <w:rFonts w:ascii="Arial" w:hAnsi="Arial" w:cs="Arial"/>
          </w:rPr>
          <w:t>Record Type 00 Format – Basic Well Data</w:t>
        </w:r>
      </w:hyperlink>
      <w:r>
        <w:rPr>
          <w:rFonts w:ascii="Arial" w:hAnsi="Arial" w:cs="Arial"/>
        </w:rPr>
        <w:t xml:space="preserve">  </w:t>
      </w:r>
      <w:r>
        <w:rPr>
          <w:rFonts w:ascii="Arial" w:hAnsi="Arial" w:cs="Arial"/>
        </w:rPr>
        <w:tab/>
        <w:t xml:space="preserve">  10</w:t>
      </w:r>
    </w:p>
    <w:p w:rsidR="000B41C1" w:rsidRDefault="000B41C1">
      <w:pPr>
        <w:tabs>
          <w:tab w:val="right" w:leader="dot" w:pos="9360"/>
        </w:tabs>
        <w:spacing w:after="120"/>
        <w:rPr>
          <w:rFonts w:ascii="Arial" w:hAnsi="Arial" w:cs="Arial"/>
        </w:rPr>
      </w:pPr>
      <w:r>
        <w:rPr>
          <w:rFonts w:ascii="Arial" w:hAnsi="Arial" w:cs="Arial"/>
        </w:rPr>
        <w:t xml:space="preserve">     </w:t>
      </w:r>
      <w:hyperlink w:anchor="Record_Type_10_Format" w:history="1">
        <w:r>
          <w:rPr>
            <w:rStyle w:val="Hyperlink"/>
            <w:rFonts w:ascii="Arial" w:hAnsi="Arial" w:cs="Arial"/>
          </w:rPr>
          <w:t>Record Type 10 Format – Formation Data</w:t>
        </w:r>
      </w:hyperlink>
      <w:r>
        <w:rPr>
          <w:rFonts w:ascii="Arial" w:hAnsi="Arial" w:cs="Arial"/>
        </w:rPr>
        <w:t xml:space="preserve">  </w:t>
      </w:r>
      <w:r>
        <w:rPr>
          <w:rFonts w:ascii="Arial" w:hAnsi="Arial" w:cs="Arial"/>
        </w:rPr>
        <w:tab/>
        <w:t xml:space="preserve">  11</w:t>
      </w:r>
    </w:p>
    <w:p w:rsidR="000B41C1" w:rsidRDefault="000B41C1">
      <w:pPr>
        <w:tabs>
          <w:tab w:val="right" w:leader="dot" w:pos="9360"/>
        </w:tabs>
        <w:spacing w:after="120"/>
        <w:rPr>
          <w:rFonts w:ascii="Arial" w:hAnsi="Arial" w:cs="Arial"/>
        </w:rPr>
      </w:pPr>
      <w:r>
        <w:rPr>
          <w:rFonts w:ascii="Arial" w:hAnsi="Arial" w:cs="Arial"/>
        </w:rPr>
        <w:t xml:space="preserve">     </w:t>
      </w:r>
      <w:hyperlink w:anchor="Record_Type_20_Format" w:history="1">
        <w:r>
          <w:rPr>
            <w:rStyle w:val="Hyperlink"/>
            <w:rFonts w:ascii="Arial" w:hAnsi="Arial" w:cs="Arial"/>
          </w:rPr>
          <w:t>Record Type 20 Format – Depth Data</w:t>
        </w:r>
      </w:hyperlink>
      <w:r>
        <w:rPr>
          <w:rFonts w:ascii="Arial" w:hAnsi="Arial" w:cs="Arial"/>
        </w:rPr>
        <w:t xml:space="preserve">  </w:t>
      </w:r>
      <w:r>
        <w:rPr>
          <w:rFonts w:ascii="Arial" w:hAnsi="Arial" w:cs="Arial"/>
        </w:rPr>
        <w:tab/>
        <w:t xml:space="preserve">  12</w:t>
      </w:r>
    </w:p>
    <w:p w:rsidR="000B41C1" w:rsidRDefault="000B41C1">
      <w:pPr>
        <w:tabs>
          <w:tab w:val="right" w:leader="dot" w:pos="9360"/>
        </w:tabs>
        <w:spacing w:after="120"/>
        <w:rPr>
          <w:rFonts w:ascii="Arial" w:hAnsi="Arial" w:cs="Arial"/>
        </w:rPr>
      </w:pPr>
      <w:r>
        <w:rPr>
          <w:rFonts w:ascii="Arial" w:hAnsi="Arial" w:cs="Arial"/>
        </w:rPr>
        <w:t xml:space="preserve">     </w:t>
      </w:r>
      <w:hyperlink w:anchor="Record_Type_30_Format" w:history="1">
        <w:r>
          <w:rPr>
            <w:rStyle w:val="Hyperlink"/>
            <w:rFonts w:ascii="Arial" w:hAnsi="Arial" w:cs="Arial"/>
          </w:rPr>
          <w:t>Record Type 30 Format – Pay Data</w:t>
        </w:r>
      </w:hyperlink>
      <w:r>
        <w:rPr>
          <w:rFonts w:ascii="Arial" w:hAnsi="Arial" w:cs="Arial"/>
        </w:rPr>
        <w:t xml:space="preserve">  </w:t>
      </w:r>
      <w:r>
        <w:rPr>
          <w:rFonts w:ascii="Arial" w:hAnsi="Arial" w:cs="Arial"/>
        </w:rPr>
        <w:tab/>
        <w:t xml:space="preserve">  14</w:t>
      </w:r>
    </w:p>
    <w:p w:rsidR="000B41C1" w:rsidRDefault="000B41C1">
      <w:pPr>
        <w:tabs>
          <w:tab w:val="right" w:leader="dot" w:pos="9360"/>
        </w:tabs>
        <w:spacing w:after="120"/>
        <w:rPr>
          <w:rFonts w:ascii="Arial" w:hAnsi="Arial" w:cs="Arial"/>
        </w:rPr>
      </w:pPr>
      <w:r>
        <w:rPr>
          <w:rFonts w:ascii="Arial" w:hAnsi="Arial" w:cs="Arial"/>
        </w:rPr>
        <w:t xml:space="preserve">     </w:t>
      </w:r>
      <w:hyperlink w:anchor="Record_Type_40_Format" w:history="1">
        <w:r>
          <w:rPr>
            <w:rStyle w:val="Hyperlink"/>
            <w:rFonts w:ascii="Arial" w:hAnsi="Arial" w:cs="Arial"/>
          </w:rPr>
          <w:t>Record Type 40 Format – Other Evaluation Data</w:t>
        </w:r>
      </w:hyperlink>
      <w:r>
        <w:rPr>
          <w:rFonts w:ascii="Arial" w:hAnsi="Arial" w:cs="Arial"/>
        </w:rPr>
        <w:t xml:space="preserve">  </w:t>
      </w:r>
      <w:r>
        <w:rPr>
          <w:rFonts w:ascii="Arial" w:hAnsi="Arial" w:cs="Arial"/>
        </w:rPr>
        <w:tab/>
        <w:t xml:space="preserve">  19</w:t>
      </w:r>
    </w:p>
    <w:p w:rsidR="000B41C1" w:rsidRDefault="007D10CC">
      <w:pPr>
        <w:pStyle w:val="Heading8"/>
        <w:tabs>
          <w:tab w:val="right" w:leader="dot" w:pos="9360"/>
        </w:tabs>
      </w:pPr>
      <w:hyperlink w:anchor="Data_Element_Definition" w:history="1">
        <w:r w:rsidR="000B41C1">
          <w:rPr>
            <w:rStyle w:val="Hyperlink"/>
          </w:rPr>
          <w:t>Data Element Definition</w:t>
        </w:r>
      </w:hyperlink>
      <w:r w:rsidR="000B41C1">
        <w:t xml:space="preserve">  </w:t>
      </w:r>
      <w:r w:rsidR="000B41C1">
        <w:tab/>
        <w:t xml:space="preserve">  21</w:t>
      </w:r>
    </w:p>
    <w:p w:rsidR="000B41C1" w:rsidRDefault="000B41C1">
      <w:pPr>
        <w:tabs>
          <w:tab w:val="right" w:leader="dot" w:pos="9360"/>
        </w:tabs>
        <w:spacing w:after="120"/>
        <w:rPr>
          <w:rFonts w:ascii="Arial" w:hAnsi="Arial" w:cs="Arial"/>
        </w:rPr>
      </w:pPr>
      <w:r>
        <w:rPr>
          <w:rFonts w:ascii="Arial" w:hAnsi="Arial" w:cs="Arial"/>
        </w:rPr>
        <w:t xml:space="preserve">     </w:t>
      </w:r>
      <w:hyperlink w:anchor="Allowable_Indicator" w:history="1">
        <w:r>
          <w:rPr>
            <w:rStyle w:val="Hyperlink"/>
            <w:rFonts w:ascii="Arial" w:hAnsi="Arial" w:cs="Arial"/>
          </w:rPr>
          <w:t>Allowable Indicator</w:t>
        </w:r>
      </w:hyperlink>
      <w:r>
        <w:rPr>
          <w:rFonts w:ascii="Arial" w:hAnsi="Arial" w:cs="Arial"/>
        </w:rPr>
        <w:t xml:space="preserve">  </w:t>
      </w:r>
      <w:r>
        <w:rPr>
          <w:rFonts w:ascii="Arial" w:hAnsi="Arial" w:cs="Arial"/>
        </w:rPr>
        <w:tab/>
        <w:t xml:space="preserve">  23</w:t>
      </w:r>
    </w:p>
    <w:p w:rsidR="000B41C1" w:rsidRDefault="000B41C1">
      <w:pPr>
        <w:tabs>
          <w:tab w:val="right" w:leader="dot" w:pos="9360"/>
        </w:tabs>
        <w:spacing w:after="120"/>
        <w:rPr>
          <w:rFonts w:ascii="Arial" w:hAnsi="Arial" w:cs="Arial"/>
        </w:rPr>
      </w:pPr>
      <w:r>
        <w:rPr>
          <w:rFonts w:ascii="Arial" w:hAnsi="Arial" w:cs="Arial"/>
        </w:rPr>
        <w:t xml:space="preserve">     </w:t>
      </w:r>
      <w:hyperlink w:anchor="Assignment_Area" w:history="1">
        <w:r>
          <w:rPr>
            <w:rStyle w:val="Hyperlink"/>
            <w:rFonts w:ascii="Arial" w:hAnsi="Arial" w:cs="Arial"/>
          </w:rPr>
          <w:t>Assignment Area</w:t>
        </w:r>
      </w:hyperlink>
      <w:r>
        <w:rPr>
          <w:rFonts w:ascii="Arial" w:hAnsi="Arial" w:cs="Arial"/>
        </w:rPr>
        <w:t xml:space="preserve">  </w:t>
      </w:r>
      <w:r>
        <w:rPr>
          <w:rFonts w:ascii="Arial" w:hAnsi="Arial" w:cs="Arial"/>
        </w:rPr>
        <w:tab/>
        <w:t xml:space="preserve">  23</w:t>
      </w:r>
    </w:p>
    <w:p w:rsidR="000B41C1" w:rsidRDefault="000B41C1">
      <w:pPr>
        <w:tabs>
          <w:tab w:val="right" w:leader="dot" w:pos="9360"/>
        </w:tabs>
        <w:spacing w:after="120"/>
        <w:rPr>
          <w:rFonts w:ascii="Arial" w:hAnsi="Arial" w:cs="Arial"/>
        </w:rPr>
      </w:pPr>
      <w:r>
        <w:rPr>
          <w:rFonts w:ascii="Arial" w:hAnsi="Arial" w:cs="Arial"/>
        </w:rPr>
        <w:t xml:space="preserve">     </w:t>
      </w:r>
      <w:hyperlink w:anchor="Assignment_Indicator" w:history="1">
        <w:r>
          <w:rPr>
            <w:rStyle w:val="Hyperlink"/>
            <w:rFonts w:ascii="Arial" w:hAnsi="Arial" w:cs="Arial"/>
          </w:rPr>
          <w:t>Assignment Indicator</w:t>
        </w:r>
      </w:hyperlink>
      <w:r>
        <w:rPr>
          <w:rFonts w:ascii="Arial" w:hAnsi="Arial" w:cs="Arial"/>
        </w:rPr>
        <w:t xml:space="preserve">  </w:t>
      </w:r>
      <w:r>
        <w:rPr>
          <w:rFonts w:ascii="Arial" w:hAnsi="Arial" w:cs="Arial"/>
        </w:rPr>
        <w:tab/>
        <w:t xml:space="preserve">  23</w:t>
      </w:r>
    </w:p>
    <w:p w:rsidR="000B41C1" w:rsidRDefault="000B41C1">
      <w:pPr>
        <w:tabs>
          <w:tab w:val="right" w:leader="dot" w:pos="9360"/>
        </w:tabs>
        <w:spacing w:after="120"/>
        <w:rPr>
          <w:rFonts w:ascii="Arial" w:hAnsi="Arial" w:cs="Arial"/>
        </w:rPr>
      </w:pPr>
      <w:r>
        <w:rPr>
          <w:rFonts w:ascii="Arial" w:hAnsi="Arial" w:cs="Arial"/>
        </w:rPr>
        <w:t xml:space="preserve">     </w:t>
      </w:r>
      <w:hyperlink w:anchor="Bitumen_Base" w:history="1">
        <w:r>
          <w:rPr>
            <w:rStyle w:val="Hyperlink"/>
            <w:rFonts w:ascii="Arial" w:hAnsi="Arial" w:cs="Arial"/>
          </w:rPr>
          <w:t>Bitumen Base</w:t>
        </w:r>
      </w:hyperlink>
      <w:r>
        <w:rPr>
          <w:rFonts w:ascii="Arial" w:hAnsi="Arial" w:cs="Arial"/>
        </w:rPr>
        <w:t xml:space="preserve">  </w:t>
      </w:r>
      <w:r>
        <w:rPr>
          <w:rFonts w:ascii="Arial" w:hAnsi="Arial" w:cs="Arial"/>
        </w:rPr>
        <w:tab/>
        <w:t xml:space="preserve">  23</w:t>
      </w:r>
    </w:p>
    <w:p w:rsidR="000B41C1" w:rsidRDefault="000B41C1">
      <w:pPr>
        <w:tabs>
          <w:tab w:val="right" w:leader="dot" w:pos="9360"/>
        </w:tabs>
        <w:spacing w:after="120"/>
        <w:rPr>
          <w:rFonts w:ascii="Arial" w:hAnsi="Arial" w:cs="Arial"/>
        </w:rPr>
      </w:pPr>
      <w:r>
        <w:rPr>
          <w:rFonts w:ascii="Arial" w:hAnsi="Arial" w:cs="Arial"/>
        </w:rPr>
        <w:t xml:space="preserve">     </w:t>
      </w:r>
      <w:hyperlink w:anchor="Bitumen_Mass_Percent_Average" w:history="1">
        <w:r>
          <w:rPr>
            <w:rStyle w:val="Hyperlink"/>
            <w:rFonts w:ascii="Arial" w:hAnsi="Arial" w:cs="Arial"/>
          </w:rPr>
          <w:t>Bitumen Mass Percent Average</w:t>
        </w:r>
      </w:hyperlink>
      <w:r>
        <w:rPr>
          <w:rFonts w:ascii="Arial" w:hAnsi="Arial" w:cs="Arial"/>
        </w:rPr>
        <w:t xml:space="preserve">  </w:t>
      </w:r>
      <w:r>
        <w:rPr>
          <w:rFonts w:ascii="Arial" w:hAnsi="Arial" w:cs="Arial"/>
        </w:rPr>
        <w:tab/>
        <w:t xml:space="preserve">  23</w:t>
      </w:r>
    </w:p>
    <w:p w:rsidR="000B41C1" w:rsidRDefault="000B41C1">
      <w:pPr>
        <w:tabs>
          <w:tab w:val="right" w:leader="dot" w:pos="9360"/>
        </w:tabs>
        <w:spacing w:after="120"/>
        <w:rPr>
          <w:rFonts w:ascii="Arial" w:hAnsi="Arial" w:cs="Arial"/>
        </w:rPr>
      </w:pPr>
      <w:r>
        <w:rPr>
          <w:rFonts w:ascii="Arial" w:hAnsi="Arial" w:cs="Arial"/>
        </w:rPr>
        <w:t xml:space="preserve">     </w:t>
      </w:r>
      <w:hyperlink w:anchor="Bitumen_Mass_Percent_Cutoff" w:history="1">
        <w:r>
          <w:rPr>
            <w:rStyle w:val="Hyperlink"/>
            <w:rFonts w:ascii="Arial" w:hAnsi="Arial" w:cs="Arial"/>
          </w:rPr>
          <w:t>Bitumen Mass Percent Cutoff</w:t>
        </w:r>
      </w:hyperlink>
      <w:r>
        <w:rPr>
          <w:rFonts w:ascii="Arial" w:hAnsi="Arial" w:cs="Arial"/>
        </w:rPr>
        <w:t xml:space="preserve">  </w:t>
      </w:r>
      <w:r>
        <w:rPr>
          <w:rFonts w:ascii="Arial" w:hAnsi="Arial" w:cs="Arial"/>
        </w:rPr>
        <w:tab/>
        <w:t xml:space="preserve">  23</w:t>
      </w:r>
    </w:p>
    <w:p w:rsidR="000B41C1" w:rsidRDefault="000B41C1">
      <w:pPr>
        <w:tabs>
          <w:tab w:val="right" w:leader="dot" w:pos="9360"/>
        </w:tabs>
        <w:spacing w:after="120"/>
        <w:rPr>
          <w:rFonts w:ascii="Arial" w:hAnsi="Arial" w:cs="Arial"/>
        </w:rPr>
      </w:pPr>
      <w:r>
        <w:rPr>
          <w:rFonts w:ascii="Arial" w:hAnsi="Arial" w:cs="Arial"/>
        </w:rPr>
        <w:t xml:space="preserve">     </w:t>
      </w:r>
      <w:hyperlink w:anchor="Bitumen_Top" w:history="1">
        <w:r>
          <w:rPr>
            <w:rStyle w:val="Hyperlink"/>
            <w:rFonts w:ascii="Arial" w:hAnsi="Arial" w:cs="Arial"/>
          </w:rPr>
          <w:t>Bitumen Top</w:t>
        </w:r>
      </w:hyperlink>
      <w:r>
        <w:rPr>
          <w:rFonts w:ascii="Arial" w:hAnsi="Arial" w:cs="Arial"/>
        </w:rPr>
        <w:t xml:space="preserve">  </w:t>
      </w:r>
      <w:r>
        <w:rPr>
          <w:rFonts w:ascii="Arial" w:hAnsi="Arial" w:cs="Arial"/>
        </w:rPr>
        <w:tab/>
        <w:t xml:space="preserve">  23</w:t>
      </w:r>
    </w:p>
    <w:p w:rsidR="000B41C1" w:rsidRDefault="000B41C1">
      <w:pPr>
        <w:tabs>
          <w:tab w:val="right" w:leader="dot" w:pos="9360"/>
        </w:tabs>
        <w:spacing w:after="120"/>
        <w:rPr>
          <w:rFonts w:ascii="Arial" w:hAnsi="Arial" w:cs="Arial"/>
        </w:rPr>
      </w:pPr>
      <w:r>
        <w:rPr>
          <w:rFonts w:ascii="Arial" w:hAnsi="Arial" w:cs="Arial"/>
        </w:rPr>
        <w:t xml:space="preserve">     </w:t>
      </w:r>
      <w:hyperlink w:anchor="Core_Gross_Pay" w:history="1">
        <w:r>
          <w:rPr>
            <w:rStyle w:val="Hyperlink"/>
            <w:rFonts w:ascii="Arial" w:hAnsi="Arial" w:cs="Arial"/>
          </w:rPr>
          <w:t>Core Gross Pay</w:t>
        </w:r>
      </w:hyperlink>
      <w:r>
        <w:rPr>
          <w:rFonts w:ascii="Arial" w:hAnsi="Arial" w:cs="Arial"/>
        </w:rPr>
        <w:t xml:space="preserve">  </w:t>
      </w:r>
      <w:r>
        <w:rPr>
          <w:rFonts w:ascii="Arial" w:hAnsi="Arial" w:cs="Arial"/>
        </w:rPr>
        <w:tab/>
        <w:t xml:space="preserve">  23</w:t>
      </w:r>
    </w:p>
    <w:p w:rsidR="000B41C1" w:rsidRDefault="000B41C1">
      <w:pPr>
        <w:tabs>
          <w:tab w:val="right" w:leader="dot" w:pos="9360"/>
        </w:tabs>
        <w:spacing w:after="120"/>
        <w:rPr>
          <w:rFonts w:ascii="Arial" w:hAnsi="Arial" w:cs="Arial"/>
        </w:rPr>
      </w:pPr>
      <w:r>
        <w:rPr>
          <w:rFonts w:ascii="Arial" w:hAnsi="Arial" w:cs="Arial"/>
        </w:rPr>
        <w:t xml:space="preserve">     </w:t>
      </w:r>
      <w:hyperlink w:anchor="Core_Net_Pay" w:history="1">
        <w:r>
          <w:rPr>
            <w:rStyle w:val="Hyperlink"/>
            <w:rFonts w:ascii="Arial" w:hAnsi="Arial" w:cs="Arial"/>
          </w:rPr>
          <w:t>Core Net Pay</w:t>
        </w:r>
      </w:hyperlink>
      <w:r>
        <w:rPr>
          <w:rFonts w:ascii="Arial" w:hAnsi="Arial" w:cs="Arial"/>
        </w:rPr>
        <w:t xml:space="preserve">  </w:t>
      </w:r>
      <w:r>
        <w:rPr>
          <w:rFonts w:ascii="Arial" w:hAnsi="Arial" w:cs="Arial"/>
        </w:rPr>
        <w:tab/>
        <w:t xml:space="preserve">  23</w:t>
      </w:r>
    </w:p>
    <w:p w:rsidR="000B41C1" w:rsidRDefault="000B41C1">
      <w:pPr>
        <w:tabs>
          <w:tab w:val="right" w:leader="dot" w:pos="9360"/>
        </w:tabs>
        <w:spacing w:after="120"/>
        <w:rPr>
          <w:rFonts w:ascii="Arial" w:hAnsi="Arial" w:cs="Arial"/>
        </w:rPr>
      </w:pPr>
      <w:r>
        <w:rPr>
          <w:rFonts w:ascii="Arial" w:hAnsi="Arial" w:cs="Arial"/>
        </w:rPr>
        <w:t xml:space="preserve">     </w:t>
      </w:r>
      <w:hyperlink w:anchor="CPA_Identifier" w:history="1">
        <w:r>
          <w:rPr>
            <w:rStyle w:val="Hyperlink"/>
            <w:rFonts w:ascii="Arial" w:hAnsi="Arial" w:cs="Arial"/>
          </w:rPr>
          <w:t>CPA Identifier</w:t>
        </w:r>
      </w:hyperlink>
      <w:r>
        <w:rPr>
          <w:rFonts w:ascii="Arial" w:hAnsi="Arial" w:cs="Arial"/>
        </w:rPr>
        <w:tab/>
        <w:t xml:space="preserve">  23</w:t>
      </w:r>
    </w:p>
    <w:p w:rsidR="000B41C1" w:rsidRDefault="000B41C1">
      <w:pPr>
        <w:tabs>
          <w:tab w:val="right" w:leader="dot" w:pos="9360"/>
        </w:tabs>
        <w:spacing w:after="120"/>
        <w:rPr>
          <w:rFonts w:ascii="Arial" w:hAnsi="Arial" w:cs="Arial"/>
        </w:rPr>
      </w:pPr>
      <w:r>
        <w:rPr>
          <w:rFonts w:ascii="Arial" w:hAnsi="Arial" w:cs="Arial"/>
        </w:rPr>
        <w:t xml:space="preserve">     </w:t>
      </w:r>
      <w:hyperlink w:anchor="Depth_Type_Code" w:history="1">
        <w:r>
          <w:rPr>
            <w:rStyle w:val="Hyperlink"/>
            <w:rFonts w:ascii="Arial" w:hAnsi="Arial" w:cs="Arial"/>
          </w:rPr>
          <w:t>Depth Type Code</w:t>
        </w:r>
      </w:hyperlink>
      <w:r>
        <w:rPr>
          <w:rFonts w:ascii="Arial" w:hAnsi="Arial" w:cs="Arial"/>
        </w:rPr>
        <w:t xml:space="preserve">  </w:t>
      </w:r>
      <w:r>
        <w:rPr>
          <w:rFonts w:ascii="Arial" w:hAnsi="Arial" w:cs="Arial"/>
        </w:rPr>
        <w:tab/>
        <w:t xml:space="preserve">  23</w:t>
      </w:r>
    </w:p>
    <w:p w:rsidR="000B41C1" w:rsidRDefault="000B41C1">
      <w:pPr>
        <w:tabs>
          <w:tab w:val="right" w:leader="dot" w:pos="9360"/>
        </w:tabs>
        <w:spacing w:after="120"/>
        <w:rPr>
          <w:rFonts w:ascii="Arial" w:hAnsi="Arial" w:cs="Arial"/>
        </w:rPr>
      </w:pPr>
      <w:r>
        <w:rPr>
          <w:rFonts w:ascii="Arial" w:hAnsi="Arial" w:cs="Arial"/>
        </w:rPr>
        <w:t xml:space="preserve">     </w:t>
      </w:r>
      <w:hyperlink w:anchor="Evaluation_Method_Code" w:history="1">
        <w:r>
          <w:rPr>
            <w:rStyle w:val="Hyperlink"/>
            <w:rFonts w:ascii="Arial" w:hAnsi="Arial" w:cs="Arial"/>
          </w:rPr>
          <w:t>Evaluation Method Code</w:t>
        </w:r>
      </w:hyperlink>
      <w:r>
        <w:rPr>
          <w:rFonts w:ascii="Arial" w:hAnsi="Arial" w:cs="Arial"/>
        </w:rPr>
        <w:t xml:space="preserve">  </w:t>
      </w:r>
      <w:r>
        <w:rPr>
          <w:rFonts w:ascii="Arial" w:hAnsi="Arial" w:cs="Arial"/>
        </w:rPr>
        <w:tab/>
        <w:t xml:space="preserve">  23</w:t>
      </w:r>
    </w:p>
    <w:p w:rsidR="000B41C1" w:rsidRDefault="000B41C1">
      <w:pPr>
        <w:tabs>
          <w:tab w:val="right" w:leader="dot" w:pos="9360"/>
        </w:tabs>
        <w:spacing w:after="120"/>
        <w:rPr>
          <w:rFonts w:ascii="Arial" w:hAnsi="Arial" w:cs="Arial"/>
        </w:rPr>
      </w:pPr>
      <w:r>
        <w:rPr>
          <w:rFonts w:ascii="Arial" w:hAnsi="Arial" w:cs="Arial"/>
        </w:rPr>
        <w:t xml:space="preserve">     </w:t>
      </w:r>
      <w:hyperlink w:anchor="Field_Strike_Area_Code" w:history="1">
        <w:r>
          <w:rPr>
            <w:rStyle w:val="Hyperlink"/>
            <w:rFonts w:ascii="Arial" w:hAnsi="Arial" w:cs="Arial"/>
          </w:rPr>
          <w:t>Field / Strike Area Code</w:t>
        </w:r>
      </w:hyperlink>
      <w:r>
        <w:rPr>
          <w:rFonts w:ascii="Arial" w:hAnsi="Arial" w:cs="Arial"/>
        </w:rPr>
        <w:t xml:space="preserve">  </w:t>
      </w:r>
      <w:r>
        <w:rPr>
          <w:rFonts w:ascii="Arial" w:hAnsi="Arial" w:cs="Arial"/>
        </w:rPr>
        <w:tab/>
        <w:t xml:space="preserve">  23</w:t>
      </w:r>
    </w:p>
    <w:p w:rsidR="000B41C1" w:rsidRDefault="000B41C1">
      <w:pPr>
        <w:tabs>
          <w:tab w:val="right" w:leader="dot" w:pos="9360"/>
        </w:tabs>
        <w:spacing w:after="120"/>
        <w:rPr>
          <w:rFonts w:ascii="Arial" w:hAnsi="Arial" w:cs="Arial"/>
        </w:rPr>
      </w:pPr>
      <w:r>
        <w:rPr>
          <w:rFonts w:ascii="Arial" w:hAnsi="Arial" w:cs="Arial"/>
        </w:rPr>
        <w:t xml:space="preserve">     </w:t>
      </w:r>
      <w:hyperlink w:anchor="Formation_Code" w:history="1">
        <w:r>
          <w:rPr>
            <w:rStyle w:val="Hyperlink"/>
            <w:rFonts w:ascii="Arial" w:hAnsi="Arial" w:cs="Arial"/>
          </w:rPr>
          <w:t>Formation Code</w:t>
        </w:r>
      </w:hyperlink>
      <w:r>
        <w:rPr>
          <w:rFonts w:ascii="Arial" w:hAnsi="Arial" w:cs="Arial"/>
        </w:rPr>
        <w:t xml:space="preserve">  </w:t>
      </w:r>
      <w:r>
        <w:rPr>
          <w:rFonts w:ascii="Arial" w:hAnsi="Arial" w:cs="Arial"/>
        </w:rPr>
        <w:tab/>
        <w:t xml:space="preserve">  23</w:t>
      </w:r>
    </w:p>
    <w:p w:rsidR="000B41C1" w:rsidRDefault="000B41C1">
      <w:pPr>
        <w:pStyle w:val="BodyText"/>
        <w:rPr>
          <w:rFonts w:ascii="Arial" w:hAnsi="Arial" w:cs="Arial"/>
          <w:sz w:val="20"/>
        </w:rPr>
      </w:pPr>
      <w:r>
        <w:rPr>
          <w:rFonts w:ascii="Arial" w:hAnsi="Arial" w:cs="Arial"/>
          <w:b/>
          <w:bCs/>
          <w:sz w:val="20"/>
        </w:rPr>
        <w:br w:type="page"/>
      </w:r>
      <w:r>
        <w:rPr>
          <w:rFonts w:ascii="Arial" w:hAnsi="Arial" w:cs="Arial"/>
          <w:b/>
          <w:bCs/>
          <w:sz w:val="20"/>
        </w:rPr>
        <w:lastRenderedPageBreak/>
        <w:t>Table of Contents</w:t>
      </w:r>
      <w:r>
        <w:rPr>
          <w:rFonts w:ascii="Arial" w:hAnsi="Arial" w:cs="Arial"/>
          <w:sz w:val="20"/>
        </w:rPr>
        <w:t xml:space="preserve"> (Continued)</w:t>
      </w:r>
    </w:p>
    <w:p w:rsidR="000B41C1" w:rsidRDefault="000B41C1">
      <w:pPr>
        <w:pStyle w:val="BodyText"/>
        <w:tabs>
          <w:tab w:val="left" w:pos="1530"/>
          <w:tab w:val="right" w:leader="dot" w:pos="9360"/>
        </w:tabs>
        <w:rPr>
          <w:rFonts w:ascii="Arial" w:hAnsi="Arial" w:cs="Arial"/>
          <w:b/>
          <w:bCs/>
          <w:sz w:val="20"/>
        </w:rPr>
      </w:pPr>
    </w:p>
    <w:p w:rsidR="000B41C1" w:rsidRDefault="000B41C1">
      <w:pPr>
        <w:tabs>
          <w:tab w:val="right" w:leader="dot" w:pos="9360"/>
        </w:tabs>
        <w:spacing w:after="120"/>
        <w:rPr>
          <w:rFonts w:ascii="Arial" w:hAnsi="Arial" w:cs="Arial"/>
        </w:rPr>
      </w:pPr>
      <w:r>
        <w:rPr>
          <w:rFonts w:ascii="Arial" w:hAnsi="Arial" w:cs="Arial"/>
        </w:rPr>
        <w:t xml:space="preserve">     </w:t>
      </w:r>
      <w:hyperlink w:anchor="Formation_Name_Abbrev" w:history="1">
        <w:r>
          <w:rPr>
            <w:rStyle w:val="Hyperlink"/>
            <w:rFonts w:ascii="Arial" w:hAnsi="Arial" w:cs="Arial"/>
          </w:rPr>
          <w:t>Formation Name Abbrev</w:t>
        </w:r>
      </w:hyperlink>
      <w:r>
        <w:rPr>
          <w:rFonts w:ascii="Arial" w:hAnsi="Arial" w:cs="Arial"/>
        </w:rPr>
        <w:t xml:space="preserve">  </w:t>
      </w:r>
      <w:r>
        <w:rPr>
          <w:rFonts w:ascii="Arial" w:hAnsi="Arial" w:cs="Arial"/>
        </w:rPr>
        <w:tab/>
        <w:t xml:space="preserve">  24</w:t>
      </w:r>
    </w:p>
    <w:p w:rsidR="000B41C1" w:rsidRDefault="000B41C1">
      <w:pPr>
        <w:tabs>
          <w:tab w:val="right" w:leader="dot" w:pos="9360"/>
        </w:tabs>
        <w:spacing w:after="120"/>
        <w:rPr>
          <w:rFonts w:ascii="Arial" w:hAnsi="Arial" w:cs="Arial"/>
        </w:rPr>
      </w:pPr>
      <w:r>
        <w:rPr>
          <w:rFonts w:ascii="Arial" w:hAnsi="Arial" w:cs="Arial"/>
        </w:rPr>
        <w:t xml:space="preserve">     </w:t>
      </w:r>
      <w:hyperlink w:anchor="Gas_Oil_Interface" w:history="1">
        <w:r>
          <w:rPr>
            <w:rStyle w:val="Hyperlink"/>
            <w:rFonts w:ascii="Arial" w:hAnsi="Arial" w:cs="Arial"/>
          </w:rPr>
          <w:t>Gas / Oil Interface</w:t>
        </w:r>
      </w:hyperlink>
      <w:r>
        <w:rPr>
          <w:rFonts w:ascii="Arial" w:hAnsi="Arial" w:cs="Arial"/>
        </w:rPr>
        <w:t xml:space="preserve">  </w:t>
      </w:r>
      <w:r>
        <w:rPr>
          <w:rFonts w:ascii="Arial" w:hAnsi="Arial" w:cs="Arial"/>
        </w:rPr>
        <w:tab/>
        <w:t xml:space="preserve">  24</w:t>
      </w:r>
    </w:p>
    <w:p w:rsidR="000B41C1" w:rsidRDefault="000B41C1">
      <w:pPr>
        <w:tabs>
          <w:tab w:val="right" w:leader="dot" w:pos="9360"/>
        </w:tabs>
        <w:spacing w:after="120"/>
        <w:rPr>
          <w:rFonts w:ascii="Arial" w:hAnsi="Arial" w:cs="Arial"/>
        </w:rPr>
      </w:pPr>
      <w:r>
        <w:rPr>
          <w:rFonts w:ascii="Arial" w:hAnsi="Arial" w:cs="Arial"/>
        </w:rPr>
        <w:t xml:space="preserve">     </w:t>
      </w:r>
      <w:hyperlink w:anchor="Gas_Water_Interface" w:history="1">
        <w:r>
          <w:rPr>
            <w:rStyle w:val="Hyperlink"/>
            <w:rFonts w:ascii="Arial" w:hAnsi="Arial" w:cs="Arial"/>
          </w:rPr>
          <w:t>Gas / Water Interface</w:t>
        </w:r>
      </w:hyperlink>
      <w:r>
        <w:rPr>
          <w:rFonts w:ascii="Arial" w:hAnsi="Arial" w:cs="Arial"/>
        </w:rPr>
        <w:t xml:space="preserve">  </w:t>
      </w:r>
      <w:r>
        <w:rPr>
          <w:rFonts w:ascii="Arial" w:hAnsi="Arial" w:cs="Arial"/>
        </w:rPr>
        <w:tab/>
        <w:t xml:space="preserve">  24</w:t>
      </w:r>
    </w:p>
    <w:p w:rsidR="000B41C1" w:rsidRDefault="000B41C1">
      <w:pPr>
        <w:tabs>
          <w:tab w:val="right" w:leader="dot" w:pos="9360"/>
        </w:tabs>
        <w:spacing w:after="120"/>
        <w:rPr>
          <w:rFonts w:ascii="Arial" w:hAnsi="Arial" w:cs="Arial"/>
        </w:rPr>
      </w:pPr>
      <w:r>
        <w:t xml:space="preserve">      </w:t>
      </w:r>
      <w:hyperlink w:anchor="Geological_Pool_Code" w:history="1">
        <w:r>
          <w:rPr>
            <w:rStyle w:val="Hyperlink"/>
            <w:rFonts w:ascii="Arial" w:hAnsi="Arial" w:cs="Arial"/>
          </w:rPr>
          <w:t>Geological Pool Code</w:t>
        </w:r>
      </w:hyperlink>
      <w:r>
        <w:rPr>
          <w:rFonts w:ascii="Arial" w:hAnsi="Arial" w:cs="Arial"/>
        </w:rPr>
        <w:t xml:space="preserve">  </w:t>
      </w:r>
      <w:r>
        <w:rPr>
          <w:rFonts w:ascii="Arial" w:hAnsi="Arial" w:cs="Arial"/>
        </w:rPr>
        <w:tab/>
        <w:t xml:space="preserve">  24</w:t>
      </w:r>
    </w:p>
    <w:p w:rsidR="000B41C1" w:rsidRDefault="000B41C1">
      <w:pPr>
        <w:tabs>
          <w:tab w:val="right" w:leader="dot" w:pos="9360"/>
        </w:tabs>
        <w:spacing w:after="120"/>
        <w:rPr>
          <w:rFonts w:ascii="Arial" w:hAnsi="Arial" w:cs="Arial"/>
        </w:rPr>
      </w:pPr>
      <w:r>
        <w:rPr>
          <w:rFonts w:ascii="Arial" w:hAnsi="Arial" w:cs="Arial"/>
        </w:rPr>
        <w:t xml:space="preserve">     </w:t>
      </w:r>
      <w:hyperlink w:anchor="Isopach_Indicator" w:history="1">
        <w:r>
          <w:rPr>
            <w:rStyle w:val="Hyperlink"/>
            <w:rFonts w:ascii="Arial" w:hAnsi="Arial" w:cs="Arial"/>
          </w:rPr>
          <w:t>Isopach Indicator</w:t>
        </w:r>
      </w:hyperlink>
      <w:r>
        <w:rPr>
          <w:rFonts w:ascii="Arial" w:hAnsi="Arial" w:cs="Arial"/>
        </w:rPr>
        <w:t xml:space="preserve">  </w:t>
      </w:r>
      <w:r>
        <w:rPr>
          <w:rFonts w:ascii="Arial" w:hAnsi="Arial" w:cs="Arial"/>
        </w:rPr>
        <w:tab/>
        <w:t xml:space="preserve">  24</w:t>
      </w:r>
    </w:p>
    <w:p w:rsidR="000B41C1" w:rsidRDefault="000B41C1">
      <w:pPr>
        <w:tabs>
          <w:tab w:val="right" w:leader="dot" w:pos="9360"/>
        </w:tabs>
        <w:spacing w:after="120"/>
        <w:rPr>
          <w:rFonts w:ascii="Arial" w:hAnsi="Arial" w:cs="Arial"/>
        </w:rPr>
      </w:pPr>
      <w:r>
        <w:rPr>
          <w:rFonts w:ascii="Arial" w:hAnsi="Arial" w:cs="Arial"/>
        </w:rPr>
        <w:t xml:space="preserve">     </w:t>
      </w:r>
      <w:hyperlink w:anchor="KB_Elevation" w:history="1">
        <w:r>
          <w:rPr>
            <w:rStyle w:val="Hyperlink"/>
            <w:rFonts w:ascii="Arial" w:hAnsi="Arial" w:cs="Arial"/>
          </w:rPr>
          <w:t>KB Elevation</w:t>
        </w:r>
      </w:hyperlink>
      <w:r>
        <w:rPr>
          <w:rFonts w:ascii="Arial" w:hAnsi="Arial" w:cs="Arial"/>
        </w:rPr>
        <w:t xml:space="preserve">  </w:t>
      </w:r>
      <w:r>
        <w:rPr>
          <w:rFonts w:ascii="Arial" w:hAnsi="Arial" w:cs="Arial"/>
        </w:rPr>
        <w:tab/>
        <w:t xml:space="preserve">  24</w:t>
      </w:r>
    </w:p>
    <w:p w:rsidR="000B41C1" w:rsidRDefault="000B41C1">
      <w:pPr>
        <w:tabs>
          <w:tab w:val="right" w:leader="dot" w:pos="9360"/>
        </w:tabs>
        <w:spacing w:after="120"/>
        <w:rPr>
          <w:rFonts w:ascii="Arial" w:hAnsi="Arial" w:cs="Arial"/>
        </w:rPr>
      </w:pPr>
      <w:r>
        <w:rPr>
          <w:rFonts w:ascii="Arial" w:hAnsi="Arial" w:cs="Arial"/>
        </w:rPr>
        <w:t xml:space="preserve">     </w:t>
      </w:r>
      <w:hyperlink w:anchor="License_Number" w:history="1">
        <w:r>
          <w:rPr>
            <w:rStyle w:val="Hyperlink"/>
            <w:rFonts w:ascii="Arial" w:hAnsi="Arial" w:cs="Arial"/>
          </w:rPr>
          <w:t>License Number</w:t>
        </w:r>
      </w:hyperlink>
      <w:r>
        <w:rPr>
          <w:rFonts w:ascii="Arial" w:hAnsi="Arial" w:cs="Arial"/>
        </w:rPr>
        <w:t xml:space="preserve">  </w:t>
      </w:r>
      <w:r>
        <w:rPr>
          <w:rFonts w:ascii="Arial" w:hAnsi="Arial" w:cs="Arial"/>
        </w:rPr>
        <w:tab/>
        <w:t xml:space="preserve">  24</w:t>
      </w:r>
    </w:p>
    <w:p w:rsidR="000B41C1" w:rsidRDefault="000B41C1">
      <w:pPr>
        <w:tabs>
          <w:tab w:val="right" w:leader="dot" w:pos="9360"/>
        </w:tabs>
        <w:spacing w:after="120"/>
        <w:rPr>
          <w:rFonts w:ascii="Arial" w:hAnsi="Arial" w:cs="Arial"/>
        </w:rPr>
      </w:pPr>
      <w:r>
        <w:rPr>
          <w:rFonts w:ascii="Arial" w:hAnsi="Arial" w:cs="Arial"/>
        </w:rPr>
        <w:t xml:space="preserve">     </w:t>
      </w:r>
      <w:hyperlink w:anchor="Log_Gross_Pay" w:history="1">
        <w:r>
          <w:rPr>
            <w:rStyle w:val="Hyperlink"/>
            <w:rFonts w:ascii="Arial" w:hAnsi="Arial" w:cs="Arial"/>
          </w:rPr>
          <w:t>Log Gross Pay</w:t>
        </w:r>
      </w:hyperlink>
      <w:r>
        <w:rPr>
          <w:rFonts w:ascii="Arial" w:hAnsi="Arial" w:cs="Arial"/>
        </w:rPr>
        <w:t xml:space="preserve">  </w:t>
      </w:r>
      <w:r>
        <w:rPr>
          <w:rFonts w:ascii="Arial" w:hAnsi="Arial" w:cs="Arial"/>
        </w:rPr>
        <w:tab/>
        <w:t xml:space="preserve">  24</w:t>
      </w:r>
    </w:p>
    <w:p w:rsidR="000B41C1" w:rsidRDefault="000B41C1">
      <w:pPr>
        <w:tabs>
          <w:tab w:val="right" w:leader="dot" w:pos="9360"/>
        </w:tabs>
        <w:spacing w:after="120"/>
        <w:rPr>
          <w:rFonts w:ascii="Arial" w:hAnsi="Arial" w:cs="Arial"/>
        </w:rPr>
      </w:pPr>
      <w:r>
        <w:rPr>
          <w:rFonts w:ascii="Arial" w:hAnsi="Arial" w:cs="Arial"/>
        </w:rPr>
        <w:t xml:space="preserve">     </w:t>
      </w:r>
      <w:hyperlink w:anchor="Log_Net_Pay" w:history="1">
        <w:r>
          <w:rPr>
            <w:rStyle w:val="Hyperlink"/>
            <w:rFonts w:ascii="Arial" w:hAnsi="Arial" w:cs="Arial"/>
          </w:rPr>
          <w:t>Log Net Pay</w:t>
        </w:r>
      </w:hyperlink>
      <w:r>
        <w:rPr>
          <w:rFonts w:ascii="Arial" w:hAnsi="Arial" w:cs="Arial"/>
        </w:rPr>
        <w:t xml:space="preserve">  </w:t>
      </w:r>
      <w:r>
        <w:rPr>
          <w:rFonts w:ascii="Arial" w:hAnsi="Arial" w:cs="Arial"/>
        </w:rPr>
        <w:tab/>
        <w:t xml:space="preserve">  24</w:t>
      </w:r>
    </w:p>
    <w:p w:rsidR="000B41C1" w:rsidRDefault="000B41C1">
      <w:pPr>
        <w:tabs>
          <w:tab w:val="right" w:leader="dot" w:pos="9360"/>
        </w:tabs>
        <w:spacing w:after="120"/>
        <w:rPr>
          <w:rFonts w:ascii="Arial" w:hAnsi="Arial" w:cs="Arial"/>
        </w:rPr>
      </w:pPr>
      <w:r>
        <w:rPr>
          <w:rFonts w:ascii="Arial" w:hAnsi="Arial" w:cs="Arial"/>
        </w:rPr>
        <w:t xml:space="preserve">     </w:t>
      </w:r>
      <w:hyperlink w:anchor="Log_Pay_Base_Depth" w:history="1">
        <w:r>
          <w:rPr>
            <w:rStyle w:val="Hyperlink"/>
            <w:rFonts w:ascii="Arial" w:hAnsi="Arial" w:cs="Arial"/>
          </w:rPr>
          <w:t>Log Pay Base Depth</w:t>
        </w:r>
      </w:hyperlink>
      <w:r>
        <w:rPr>
          <w:rFonts w:ascii="Arial" w:hAnsi="Arial" w:cs="Arial"/>
        </w:rPr>
        <w:t xml:space="preserve">  </w:t>
      </w:r>
      <w:r>
        <w:rPr>
          <w:rFonts w:ascii="Arial" w:hAnsi="Arial" w:cs="Arial"/>
        </w:rPr>
        <w:tab/>
        <w:t xml:space="preserve">  24</w:t>
      </w:r>
    </w:p>
    <w:p w:rsidR="000B41C1" w:rsidRDefault="000B41C1">
      <w:pPr>
        <w:tabs>
          <w:tab w:val="right" w:leader="dot" w:pos="9360"/>
        </w:tabs>
        <w:spacing w:after="120"/>
        <w:rPr>
          <w:rFonts w:ascii="Arial" w:hAnsi="Arial" w:cs="Arial"/>
        </w:rPr>
      </w:pPr>
      <w:r>
        <w:rPr>
          <w:rFonts w:ascii="Arial" w:hAnsi="Arial" w:cs="Arial"/>
        </w:rPr>
        <w:t xml:space="preserve">     </w:t>
      </w:r>
      <w:hyperlink w:anchor="Log_Pay_Top_Depth" w:history="1">
        <w:r>
          <w:rPr>
            <w:rStyle w:val="Hyperlink"/>
            <w:rFonts w:ascii="Arial" w:hAnsi="Arial" w:cs="Arial"/>
          </w:rPr>
          <w:t>Log Pay Top Depth</w:t>
        </w:r>
      </w:hyperlink>
      <w:r>
        <w:rPr>
          <w:rFonts w:ascii="Arial" w:hAnsi="Arial" w:cs="Arial"/>
        </w:rPr>
        <w:t xml:space="preserve">  </w:t>
      </w:r>
      <w:r>
        <w:rPr>
          <w:rFonts w:ascii="Arial" w:hAnsi="Arial" w:cs="Arial"/>
        </w:rPr>
        <w:tab/>
        <w:t xml:space="preserve">  24</w:t>
      </w:r>
    </w:p>
    <w:p w:rsidR="000B41C1" w:rsidRDefault="000B41C1">
      <w:pPr>
        <w:tabs>
          <w:tab w:val="right" w:leader="dot" w:pos="9360"/>
        </w:tabs>
        <w:spacing w:after="120"/>
        <w:rPr>
          <w:rFonts w:ascii="Arial" w:hAnsi="Arial" w:cs="Arial"/>
        </w:rPr>
      </w:pPr>
      <w:r>
        <w:rPr>
          <w:rFonts w:ascii="Arial" w:hAnsi="Arial" w:cs="Arial"/>
        </w:rPr>
        <w:t xml:space="preserve">     </w:t>
      </w:r>
      <w:hyperlink w:anchor="Oil_Column_Thickness" w:history="1">
        <w:r>
          <w:rPr>
            <w:rStyle w:val="Hyperlink"/>
            <w:rFonts w:ascii="Arial" w:hAnsi="Arial" w:cs="Arial"/>
          </w:rPr>
          <w:t>Oil Column Thickness</w:t>
        </w:r>
      </w:hyperlink>
      <w:r>
        <w:rPr>
          <w:rFonts w:ascii="Arial" w:hAnsi="Arial" w:cs="Arial"/>
        </w:rPr>
        <w:t xml:space="preserve">  </w:t>
      </w:r>
      <w:r>
        <w:rPr>
          <w:rFonts w:ascii="Arial" w:hAnsi="Arial" w:cs="Arial"/>
        </w:rPr>
        <w:tab/>
        <w:t xml:space="preserve">  25</w:t>
      </w:r>
    </w:p>
    <w:p w:rsidR="000B41C1" w:rsidRDefault="000B41C1">
      <w:pPr>
        <w:tabs>
          <w:tab w:val="right" w:leader="dot" w:pos="9360"/>
        </w:tabs>
        <w:spacing w:after="120"/>
        <w:rPr>
          <w:rFonts w:ascii="Arial" w:hAnsi="Arial" w:cs="Arial"/>
        </w:rPr>
      </w:pPr>
      <w:r>
        <w:rPr>
          <w:rFonts w:ascii="Arial" w:hAnsi="Arial" w:cs="Arial"/>
        </w:rPr>
        <w:t xml:space="preserve">     </w:t>
      </w:r>
      <w:hyperlink w:anchor="Oil_Sands_Area_Code" w:history="1">
        <w:r>
          <w:rPr>
            <w:rStyle w:val="Hyperlink"/>
            <w:rFonts w:ascii="Arial" w:hAnsi="Arial" w:cs="Arial"/>
          </w:rPr>
          <w:t>Oil Sands Area Code</w:t>
        </w:r>
      </w:hyperlink>
      <w:r>
        <w:rPr>
          <w:rFonts w:ascii="Arial" w:hAnsi="Arial" w:cs="Arial"/>
        </w:rPr>
        <w:t xml:space="preserve">  </w:t>
      </w:r>
      <w:r>
        <w:rPr>
          <w:rFonts w:ascii="Arial" w:hAnsi="Arial" w:cs="Arial"/>
        </w:rPr>
        <w:tab/>
        <w:t xml:space="preserve">  25</w:t>
      </w:r>
    </w:p>
    <w:p w:rsidR="000B41C1" w:rsidRDefault="000B41C1">
      <w:pPr>
        <w:tabs>
          <w:tab w:val="right" w:leader="dot" w:pos="9360"/>
        </w:tabs>
        <w:spacing w:after="120"/>
        <w:rPr>
          <w:rFonts w:ascii="Arial" w:hAnsi="Arial" w:cs="Arial"/>
        </w:rPr>
      </w:pPr>
      <w:r>
        <w:rPr>
          <w:rFonts w:ascii="Arial" w:hAnsi="Arial" w:cs="Arial"/>
        </w:rPr>
        <w:t xml:space="preserve">     </w:t>
      </w:r>
      <w:hyperlink w:anchor="Oil_Sands_Confidence_Code" w:history="1">
        <w:r>
          <w:rPr>
            <w:rStyle w:val="Hyperlink"/>
            <w:rFonts w:ascii="Arial" w:hAnsi="Arial" w:cs="Arial"/>
          </w:rPr>
          <w:t>Oil Sands Confidence Code</w:t>
        </w:r>
      </w:hyperlink>
      <w:r>
        <w:rPr>
          <w:rFonts w:ascii="Arial" w:hAnsi="Arial" w:cs="Arial"/>
        </w:rPr>
        <w:t xml:space="preserve">  </w:t>
      </w:r>
      <w:r>
        <w:rPr>
          <w:rFonts w:ascii="Arial" w:hAnsi="Arial" w:cs="Arial"/>
        </w:rPr>
        <w:tab/>
        <w:t xml:space="preserve">  25</w:t>
      </w:r>
    </w:p>
    <w:p w:rsidR="000B41C1" w:rsidRDefault="000B41C1">
      <w:pPr>
        <w:tabs>
          <w:tab w:val="right" w:leader="dot" w:pos="9360"/>
        </w:tabs>
        <w:spacing w:after="120"/>
        <w:rPr>
          <w:rFonts w:ascii="Arial" w:hAnsi="Arial" w:cs="Arial"/>
        </w:rPr>
      </w:pPr>
      <w:r>
        <w:rPr>
          <w:rFonts w:ascii="Arial" w:hAnsi="Arial" w:cs="Arial"/>
        </w:rPr>
        <w:t xml:space="preserve">     </w:t>
      </w:r>
      <w:hyperlink w:anchor="Oil_Sands_Deposit_Code" w:history="1">
        <w:r>
          <w:rPr>
            <w:rStyle w:val="Hyperlink"/>
            <w:rFonts w:ascii="Arial" w:hAnsi="Arial" w:cs="Arial"/>
          </w:rPr>
          <w:t>Oil Sands Deposit Code</w:t>
        </w:r>
      </w:hyperlink>
      <w:r>
        <w:rPr>
          <w:rFonts w:ascii="Arial" w:hAnsi="Arial" w:cs="Arial"/>
        </w:rPr>
        <w:t xml:space="preserve">  </w:t>
      </w:r>
      <w:r>
        <w:rPr>
          <w:rFonts w:ascii="Arial" w:hAnsi="Arial" w:cs="Arial"/>
        </w:rPr>
        <w:tab/>
        <w:t xml:space="preserve">  25</w:t>
      </w:r>
    </w:p>
    <w:p w:rsidR="000B41C1" w:rsidRDefault="000B41C1">
      <w:pPr>
        <w:tabs>
          <w:tab w:val="right" w:leader="dot" w:pos="9360"/>
        </w:tabs>
        <w:spacing w:after="120"/>
        <w:rPr>
          <w:rFonts w:ascii="Arial" w:hAnsi="Arial" w:cs="Arial"/>
        </w:rPr>
      </w:pPr>
      <w:r>
        <w:rPr>
          <w:rFonts w:ascii="Arial" w:hAnsi="Arial" w:cs="Arial"/>
        </w:rPr>
        <w:t xml:space="preserve">     </w:t>
      </w:r>
      <w:hyperlink w:anchor="Oil_Sands_Pay_Base_Depth" w:history="1">
        <w:r>
          <w:rPr>
            <w:rStyle w:val="Hyperlink"/>
            <w:rFonts w:ascii="Arial" w:hAnsi="Arial" w:cs="Arial"/>
          </w:rPr>
          <w:t>Oil Sands Pay Base Depth</w:t>
        </w:r>
      </w:hyperlink>
      <w:r>
        <w:rPr>
          <w:rFonts w:ascii="Arial" w:hAnsi="Arial" w:cs="Arial"/>
        </w:rPr>
        <w:t xml:space="preserve">  </w:t>
      </w:r>
      <w:r>
        <w:rPr>
          <w:rFonts w:ascii="Arial" w:hAnsi="Arial" w:cs="Arial"/>
        </w:rPr>
        <w:tab/>
        <w:t xml:space="preserve">  25</w:t>
      </w:r>
    </w:p>
    <w:p w:rsidR="000B41C1" w:rsidRDefault="000B41C1">
      <w:pPr>
        <w:tabs>
          <w:tab w:val="right" w:leader="dot" w:pos="9360"/>
        </w:tabs>
        <w:spacing w:after="120"/>
        <w:rPr>
          <w:rFonts w:ascii="Arial" w:hAnsi="Arial" w:cs="Arial"/>
        </w:rPr>
      </w:pPr>
      <w:r>
        <w:rPr>
          <w:rFonts w:ascii="Arial" w:hAnsi="Arial" w:cs="Arial"/>
        </w:rPr>
        <w:t xml:space="preserve">     </w:t>
      </w:r>
      <w:hyperlink w:anchor="Oil_Sands_Pay_Top_Depth" w:history="1">
        <w:r>
          <w:rPr>
            <w:rStyle w:val="Hyperlink"/>
            <w:rFonts w:ascii="Arial" w:hAnsi="Arial" w:cs="Arial"/>
          </w:rPr>
          <w:t>Oil Sands Pay Top Depth</w:t>
        </w:r>
      </w:hyperlink>
      <w:r>
        <w:rPr>
          <w:rFonts w:ascii="Arial" w:hAnsi="Arial" w:cs="Arial"/>
        </w:rPr>
        <w:t xml:space="preserve">  </w:t>
      </w:r>
      <w:r>
        <w:rPr>
          <w:rFonts w:ascii="Arial" w:hAnsi="Arial" w:cs="Arial"/>
        </w:rPr>
        <w:tab/>
        <w:t xml:space="preserve">  25</w:t>
      </w:r>
    </w:p>
    <w:p w:rsidR="000B41C1" w:rsidRDefault="000B41C1">
      <w:pPr>
        <w:tabs>
          <w:tab w:val="right" w:leader="dot" w:pos="9360"/>
        </w:tabs>
        <w:spacing w:after="120"/>
        <w:rPr>
          <w:rFonts w:ascii="Arial" w:hAnsi="Arial" w:cs="Arial"/>
        </w:rPr>
      </w:pPr>
      <w:r>
        <w:rPr>
          <w:rFonts w:ascii="Arial" w:hAnsi="Arial" w:cs="Arial"/>
        </w:rPr>
        <w:t xml:space="preserve">     </w:t>
      </w:r>
      <w:hyperlink w:anchor="Oil_Sands_Pool_Code" w:history="1">
        <w:r>
          <w:rPr>
            <w:rStyle w:val="Hyperlink"/>
            <w:rFonts w:ascii="Arial" w:hAnsi="Arial" w:cs="Arial"/>
          </w:rPr>
          <w:t>Oil Sands Pool Code</w:t>
        </w:r>
      </w:hyperlink>
      <w:r>
        <w:rPr>
          <w:rFonts w:ascii="Arial" w:hAnsi="Arial" w:cs="Arial"/>
        </w:rPr>
        <w:t xml:space="preserve">  </w:t>
      </w:r>
      <w:r>
        <w:rPr>
          <w:rFonts w:ascii="Arial" w:hAnsi="Arial" w:cs="Arial"/>
        </w:rPr>
        <w:tab/>
        <w:t xml:space="preserve">  25</w:t>
      </w:r>
    </w:p>
    <w:p w:rsidR="000B41C1" w:rsidRDefault="000B41C1">
      <w:pPr>
        <w:tabs>
          <w:tab w:val="right" w:leader="dot" w:pos="9360"/>
        </w:tabs>
        <w:spacing w:after="120"/>
        <w:rPr>
          <w:rFonts w:ascii="Arial" w:hAnsi="Arial" w:cs="Arial"/>
        </w:rPr>
      </w:pPr>
      <w:r>
        <w:rPr>
          <w:rFonts w:ascii="Arial" w:hAnsi="Arial" w:cs="Arial"/>
        </w:rPr>
        <w:t xml:space="preserve">     </w:t>
      </w:r>
      <w:hyperlink w:anchor="Oil_Sands_Resource_Code" w:history="1">
        <w:r>
          <w:rPr>
            <w:rStyle w:val="Hyperlink"/>
            <w:rFonts w:ascii="Arial" w:hAnsi="Arial" w:cs="Arial"/>
          </w:rPr>
          <w:t>Oil Sands Resource Code</w:t>
        </w:r>
      </w:hyperlink>
      <w:r>
        <w:rPr>
          <w:rFonts w:ascii="Arial" w:hAnsi="Arial" w:cs="Arial"/>
        </w:rPr>
        <w:t xml:space="preserve">  </w:t>
      </w:r>
      <w:r>
        <w:rPr>
          <w:rFonts w:ascii="Arial" w:hAnsi="Arial" w:cs="Arial"/>
        </w:rPr>
        <w:tab/>
        <w:t xml:space="preserve">  25</w:t>
      </w:r>
    </w:p>
    <w:p w:rsidR="000B41C1" w:rsidRDefault="000B41C1">
      <w:pPr>
        <w:tabs>
          <w:tab w:val="right" w:leader="dot" w:pos="9360"/>
        </w:tabs>
        <w:spacing w:after="120"/>
        <w:rPr>
          <w:rFonts w:ascii="Arial" w:hAnsi="Arial" w:cs="Arial"/>
        </w:rPr>
      </w:pPr>
      <w:r>
        <w:rPr>
          <w:rFonts w:ascii="Arial" w:hAnsi="Arial" w:cs="Arial"/>
        </w:rPr>
        <w:t xml:space="preserve">     </w:t>
      </w:r>
      <w:hyperlink w:anchor="Oil_Sands_Sector_Code" w:history="1">
        <w:r>
          <w:rPr>
            <w:rStyle w:val="Hyperlink"/>
            <w:rFonts w:ascii="Arial" w:hAnsi="Arial" w:cs="Arial"/>
          </w:rPr>
          <w:t>Oil Sands Sector Code</w:t>
        </w:r>
      </w:hyperlink>
      <w:r>
        <w:rPr>
          <w:rFonts w:ascii="Arial" w:hAnsi="Arial" w:cs="Arial"/>
        </w:rPr>
        <w:t xml:space="preserve">  </w:t>
      </w:r>
      <w:r>
        <w:rPr>
          <w:rFonts w:ascii="Arial" w:hAnsi="Arial" w:cs="Arial"/>
        </w:rPr>
        <w:tab/>
        <w:t xml:space="preserve">  25</w:t>
      </w:r>
    </w:p>
    <w:p w:rsidR="000B41C1" w:rsidRDefault="000B41C1">
      <w:pPr>
        <w:tabs>
          <w:tab w:val="right" w:leader="dot" w:pos="9360"/>
        </w:tabs>
        <w:spacing w:after="120"/>
        <w:rPr>
          <w:rFonts w:ascii="Arial" w:hAnsi="Arial" w:cs="Arial"/>
        </w:rPr>
      </w:pPr>
      <w:r>
        <w:rPr>
          <w:rFonts w:ascii="Arial" w:hAnsi="Arial" w:cs="Arial"/>
        </w:rPr>
        <w:t xml:space="preserve">     </w:t>
      </w:r>
      <w:hyperlink w:anchor="Oil_Water_Interface" w:history="1">
        <w:r>
          <w:rPr>
            <w:rStyle w:val="Hyperlink"/>
            <w:rFonts w:ascii="Arial" w:hAnsi="Arial" w:cs="Arial"/>
          </w:rPr>
          <w:t>Oil / Water Interface</w:t>
        </w:r>
      </w:hyperlink>
      <w:r>
        <w:rPr>
          <w:rFonts w:ascii="Arial" w:hAnsi="Arial" w:cs="Arial"/>
        </w:rPr>
        <w:t xml:space="preserve">  </w:t>
      </w:r>
      <w:r>
        <w:rPr>
          <w:rFonts w:ascii="Arial" w:hAnsi="Arial" w:cs="Arial"/>
        </w:rPr>
        <w:tab/>
        <w:t xml:space="preserve">  25</w:t>
      </w:r>
    </w:p>
    <w:p w:rsidR="000B41C1" w:rsidRDefault="000B41C1">
      <w:pPr>
        <w:tabs>
          <w:tab w:val="right" w:leader="dot" w:pos="9360"/>
        </w:tabs>
        <w:spacing w:after="120"/>
        <w:rPr>
          <w:rFonts w:ascii="Arial" w:hAnsi="Arial" w:cs="Arial"/>
        </w:rPr>
      </w:pPr>
      <w:r>
        <w:rPr>
          <w:rFonts w:ascii="Arial" w:hAnsi="Arial" w:cs="Arial"/>
        </w:rPr>
        <w:t xml:space="preserve">     </w:t>
      </w:r>
      <w:hyperlink w:anchor="Pay_Base_Code" w:history="1">
        <w:r>
          <w:rPr>
            <w:rStyle w:val="Hyperlink"/>
            <w:rFonts w:ascii="Arial" w:hAnsi="Arial" w:cs="Arial"/>
          </w:rPr>
          <w:t>Pay Base Code</w:t>
        </w:r>
      </w:hyperlink>
      <w:r>
        <w:rPr>
          <w:rFonts w:ascii="Arial" w:hAnsi="Arial" w:cs="Arial"/>
        </w:rPr>
        <w:t xml:space="preserve">  </w:t>
      </w:r>
      <w:r>
        <w:rPr>
          <w:rFonts w:ascii="Arial" w:hAnsi="Arial" w:cs="Arial"/>
        </w:rPr>
        <w:tab/>
        <w:t xml:space="preserve">  25</w:t>
      </w:r>
    </w:p>
    <w:p w:rsidR="000B41C1" w:rsidRDefault="000B41C1">
      <w:pPr>
        <w:tabs>
          <w:tab w:val="right" w:leader="dot" w:pos="9360"/>
        </w:tabs>
        <w:spacing w:after="120"/>
        <w:rPr>
          <w:rFonts w:ascii="Arial" w:hAnsi="Arial" w:cs="Arial"/>
        </w:rPr>
      </w:pPr>
      <w:r>
        <w:rPr>
          <w:rFonts w:ascii="Arial" w:hAnsi="Arial" w:cs="Arial"/>
        </w:rPr>
        <w:t xml:space="preserve">     </w:t>
      </w:r>
      <w:hyperlink w:anchor="Pay_Exception_Code" w:history="1">
        <w:r>
          <w:rPr>
            <w:rStyle w:val="Hyperlink"/>
            <w:rFonts w:ascii="Arial" w:hAnsi="Arial" w:cs="Arial"/>
          </w:rPr>
          <w:t>Pay Exception Code</w:t>
        </w:r>
      </w:hyperlink>
      <w:r>
        <w:rPr>
          <w:rFonts w:ascii="Arial" w:hAnsi="Arial" w:cs="Arial"/>
        </w:rPr>
        <w:t xml:space="preserve">  </w:t>
      </w:r>
      <w:r>
        <w:rPr>
          <w:rFonts w:ascii="Arial" w:hAnsi="Arial" w:cs="Arial"/>
        </w:rPr>
        <w:tab/>
        <w:t xml:space="preserve">  25</w:t>
      </w:r>
    </w:p>
    <w:p w:rsidR="000B41C1" w:rsidRDefault="000B41C1">
      <w:pPr>
        <w:tabs>
          <w:tab w:val="right" w:leader="dot" w:pos="9360"/>
        </w:tabs>
        <w:spacing w:after="120"/>
        <w:rPr>
          <w:rFonts w:ascii="Arial" w:hAnsi="Arial" w:cs="Arial"/>
        </w:rPr>
      </w:pPr>
      <w:r>
        <w:rPr>
          <w:rFonts w:ascii="Arial" w:hAnsi="Arial" w:cs="Arial"/>
        </w:rPr>
        <w:t xml:space="preserve">     </w:t>
      </w:r>
      <w:hyperlink w:anchor="Pay_Top_Code" w:history="1">
        <w:r>
          <w:rPr>
            <w:rStyle w:val="Hyperlink"/>
            <w:rFonts w:ascii="Arial" w:hAnsi="Arial" w:cs="Arial"/>
          </w:rPr>
          <w:t>Pay Top Code</w:t>
        </w:r>
      </w:hyperlink>
      <w:r>
        <w:rPr>
          <w:rFonts w:ascii="Arial" w:hAnsi="Arial" w:cs="Arial"/>
        </w:rPr>
        <w:t xml:space="preserve">  </w:t>
      </w:r>
      <w:r>
        <w:rPr>
          <w:rFonts w:ascii="Arial" w:hAnsi="Arial" w:cs="Arial"/>
        </w:rPr>
        <w:tab/>
        <w:t xml:space="preserve">  25</w:t>
      </w:r>
    </w:p>
    <w:p w:rsidR="000B41C1" w:rsidRDefault="000B41C1">
      <w:pPr>
        <w:tabs>
          <w:tab w:val="right" w:leader="dot" w:pos="9360"/>
        </w:tabs>
        <w:spacing w:after="120"/>
        <w:rPr>
          <w:rFonts w:ascii="Arial" w:hAnsi="Arial" w:cs="Arial"/>
        </w:rPr>
      </w:pPr>
      <w:r>
        <w:rPr>
          <w:rFonts w:ascii="Arial" w:hAnsi="Arial" w:cs="Arial"/>
        </w:rPr>
        <w:t xml:space="preserve">     </w:t>
      </w:r>
      <w:hyperlink w:anchor="Pay_Type_Code" w:history="1">
        <w:r>
          <w:rPr>
            <w:rStyle w:val="Hyperlink"/>
            <w:rFonts w:ascii="Arial" w:hAnsi="Arial" w:cs="Arial"/>
          </w:rPr>
          <w:t>Pay Type Code</w:t>
        </w:r>
      </w:hyperlink>
      <w:r>
        <w:rPr>
          <w:rFonts w:ascii="Arial" w:hAnsi="Arial" w:cs="Arial"/>
        </w:rPr>
        <w:t xml:space="preserve">  </w:t>
      </w:r>
      <w:r>
        <w:rPr>
          <w:rFonts w:ascii="Arial" w:hAnsi="Arial" w:cs="Arial"/>
        </w:rPr>
        <w:tab/>
        <w:t xml:space="preserve">  25</w:t>
      </w:r>
    </w:p>
    <w:p w:rsidR="000B41C1" w:rsidRDefault="000B41C1">
      <w:pPr>
        <w:tabs>
          <w:tab w:val="right" w:leader="dot" w:pos="9360"/>
        </w:tabs>
        <w:spacing w:after="120"/>
        <w:rPr>
          <w:rFonts w:ascii="Arial" w:hAnsi="Arial" w:cs="Arial"/>
        </w:rPr>
      </w:pPr>
      <w:r>
        <w:rPr>
          <w:rFonts w:ascii="Arial" w:hAnsi="Arial" w:cs="Arial"/>
        </w:rPr>
        <w:t xml:space="preserve">     </w:t>
      </w:r>
      <w:hyperlink w:anchor="Permeability_Average" w:history="1">
        <w:r>
          <w:rPr>
            <w:rStyle w:val="Hyperlink"/>
            <w:rFonts w:ascii="Arial" w:hAnsi="Arial" w:cs="Arial"/>
          </w:rPr>
          <w:t>Permeability Average</w:t>
        </w:r>
      </w:hyperlink>
      <w:r>
        <w:rPr>
          <w:rFonts w:ascii="Arial" w:hAnsi="Arial" w:cs="Arial"/>
        </w:rPr>
        <w:t xml:space="preserve">  </w:t>
      </w:r>
      <w:r>
        <w:rPr>
          <w:rFonts w:ascii="Arial" w:hAnsi="Arial" w:cs="Arial"/>
        </w:rPr>
        <w:tab/>
        <w:t xml:space="preserve">  25</w:t>
      </w:r>
    </w:p>
    <w:p w:rsidR="000B41C1" w:rsidRDefault="000B41C1">
      <w:pPr>
        <w:tabs>
          <w:tab w:val="right" w:leader="dot" w:pos="9360"/>
        </w:tabs>
        <w:spacing w:after="120"/>
        <w:rPr>
          <w:rFonts w:ascii="Arial" w:hAnsi="Arial" w:cs="Arial"/>
        </w:rPr>
      </w:pPr>
      <w:r>
        <w:rPr>
          <w:rFonts w:ascii="Arial" w:hAnsi="Arial" w:cs="Arial"/>
        </w:rPr>
        <w:t xml:space="preserve">     </w:t>
      </w:r>
      <w:hyperlink w:anchor="Permeability_Cutoff" w:history="1">
        <w:r>
          <w:rPr>
            <w:rStyle w:val="Hyperlink"/>
            <w:rFonts w:ascii="Arial" w:hAnsi="Arial" w:cs="Arial"/>
          </w:rPr>
          <w:t>Permeability Cutoff</w:t>
        </w:r>
      </w:hyperlink>
      <w:r>
        <w:rPr>
          <w:rFonts w:ascii="Arial" w:hAnsi="Arial" w:cs="Arial"/>
        </w:rPr>
        <w:t xml:space="preserve">  </w:t>
      </w:r>
      <w:r>
        <w:rPr>
          <w:rFonts w:ascii="Arial" w:hAnsi="Arial" w:cs="Arial"/>
        </w:rPr>
        <w:tab/>
        <w:t xml:space="preserve">  25</w:t>
      </w:r>
    </w:p>
    <w:p w:rsidR="000B41C1" w:rsidRDefault="000B41C1">
      <w:pPr>
        <w:tabs>
          <w:tab w:val="right" w:leader="dot" w:pos="9360"/>
        </w:tabs>
        <w:spacing w:after="120"/>
        <w:rPr>
          <w:rFonts w:ascii="Arial" w:hAnsi="Arial" w:cs="Arial"/>
        </w:rPr>
      </w:pPr>
      <w:r>
        <w:rPr>
          <w:rFonts w:ascii="Arial" w:hAnsi="Arial" w:cs="Arial"/>
        </w:rPr>
        <w:t xml:space="preserve">     </w:t>
      </w:r>
      <w:hyperlink w:anchor="Pool_Sequence_Code" w:history="1">
        <w:r>
          <w:rPr>
            <w:rStyle w:val="Hyperlink"/>
            <w:rFonts w:ascii="Arial" w:hAnsi="Arial" w:cs="Arial"/>
          </w:rPr>
          <w:t>Pool Sequence Code</w:t>
        </w:r>
      </w:hyperlink>
      <w:r>
        <w:rPr>
          <w:rFonts w:ascii="Arial" w:hAnsi="Arial" w:cs="Arial"/>
        </w:rPr>
        <w:t xml:space="preserve">  </w:t>
      </w:r>
      <w:r>
        <w:rPr>
          <w:rFonts w:ascii="Arial" w:hAnsi="Arial" w:cs="Arial"/>
        </w:rPr>
        <w:tab/>
        <w:t xml:space="preserve">  26</w:t>
      </w:r>
    </w:p>
    <w:p w:rsidR="000B41C1" w:rsidRDefault="000B41C1">
      <w:pPr>
        <w:tabs>
          <w:tab w:val="right" w:leader="dot" w:pos="9360"/>
        </w:tabs>
        <w:spacing w:after="120"/>
        <w:rPr>
          <w:rFonts w:ascii="Arial" w:hAnsi="Arial" w:cs="Arial"/>
        </w:rPr>
      </w:pPr>
      <w:r>
        <w:rPr>
          <w:rFonts w:ascii="Arial" w:hAnsi="Arial" w:cs="Arial"/>
        </w:rPr>
        <w:t xml:space="preserve">     </w:t>
      </w:r>
      <w:hyperlink w:anchor="Porosity_Average" w:history="1">
        <w:r>
          <w:rPr>
            <w:rStyle w:val="Hyperlink"/>
            <w:rFonts w:ascii="Arial" w:hAnsi="Arial" w:cs="Arial"/>
          </w:rPr>
          <w:t>Porosity Average</w:t>
        </w:r>
      </w:hyperlink>
      <w:r>
        <w:rPr>
          <w:rFonts w:ascii="Arial" w:hAnsi="Arial" w:cs="Arial"/>
        </w:rPr>
        <w:t xml:space="preserve">  </w:t>
      </w:r>
      <w:r>
        <w:rPr>
          <w:rFonts w:ascii="Arial" w:hAnsi="Arial" w:cs="Arial"/>
        </w:rPr>
        <w:tab/>
        <w:t xml:space="preserve">  26</w:t>
      </w:r>
    </w:p>
    <w:p w:rsidR="000B41C1" w:rsidRDefault="000B41C1">
      <w:pPr>
        <w:tabs>
          <w:tab w:val="right" w:leader="dot" w:pos="9360"/>
        </w:tabs>
        <w:spacing w:after="120"/>
        <w:rPr>
          <w:rFonts w:ascii="Arial" w:hAnsi="Arial" w:cs="Arial"/>
        </w:rPr>
      </w:pPr>
      <w:r>
        <w:rPr>
          <w:rFonts w:ascii="Arial" w:hAnsi="Arial" w:cs="Arial"/>
        </w:rPr>
        <w:t xml:space="preserve">     </w:t>
      </w:r>
      <w:hyperlink w:anchor="Porosity_Base" w:history="1">
        <w:r>
          <w:rPr>
            <w:rStyle w:val="Hyperlink"/>
            <w:rFonts w:ascii="Arial" w:hAnsi="Arial" w:cs="Arial"/>
          </w:rPr>
          <w:t>Porosity Base</w:t>
        </w:r>
      </w:hyperlink>
      <w:r>
        <w:rPr>
          <w:rFonts w:ascii="Arial" w:hAnsi="Arial" w:cs="Arial"/>
        </w:rPr>
        <w:t xml:space="preserve">  </w:t>
      </w:r>
      <w:r>
        <w:rPr>
          <w:rFonts w:ascii="Arial" w:hAnsi="Arial" w:cs="Arial"/>
        </w:rPr>
        <w:tab/>
        <w:t xml:space="preserve">  26</w:t>
      </w:r>
    </w:p>
    <w:p w:rsidR="000B41C1" w:rsidRDefault="000B41C1">
      <w:pPr>
        <w:tabs>
          <w:tab w:val="right" w:leader="dot" w:pos="9360"/>
        </w:tabs>
        <w:spacing w:after="120"/>
        <w:rPr>
          <w:rFonts w:ascii="Arial" w:hAnsi="Arial" w:cs="Arial"/>
        </w:rPr>
      </w:pPr>
      <w:r>
        <w:rPr>
          <w:rFonts w:ascii="Arial" w:hAnsi="Arial" w:cs="Arial"/>
        </w:rPr>
        <w:t xml:space="preserve">     </w:t>
      </w:r>
      <w:hyperlink w:anchor="Porosity_Cutoff" w:history="1">
        <w:r>
          <w:rPr>
            <w:rStyle w:val="Hyperlink"/>
            <w:rFonts w:ascii="Arial" w:hAnsi="Arial" w:cs="Arial"/>
          </w:rPr>
          <w:t>Porosity Cutoff</w:t>
        </w:r>
      </w:hyperlink>
      <w:r>
        <w:rPr>
          <w:rFonts w:ascii="Arial" w:hAnsi="Arial" w:cs="Arial"/>
        </w:rPr>
        <w:t xml:space="preserve">  </w:t>
      </w:r>
      <w:r>
        <w:rPr>
          <w:rFonts w:ascii="Arial" w:hAnsi="Arial" w:cs="Arial"/>
        </w:rPr>
        <w:tab/>
        <w:t xml:space="preserve">  26</w:t>
      </w:r>
    </w:p>
    <w:p w:rsidR="000B41C1" w:rsidRDefault="000B41C1">
      <w:pPr>
        <w:tabs>
          <w:tab w:val="right" w:leader="dot" w:pos="9360"/>
        </w:tabs>
        <w:spacing w:after="120"/>
        <w:rPr>
          <w:rFonts w:ascii="Arial" w:hAnsi="Arial" w:cs="Arial"/>
        </w:rPr>
      </w:pPr>
      <w:r>
        <w:rPr>
          <w:rFonts w:ascii="Arial" w:hAnsi="Arial" w:cs="Arial"/>
        </w:rPr>
        <w:t xml:space="preserve">     </w:t>
      </w:r>
      <w:hyperlink w:anchor="Porosity_Top" w:history="1">
        <w:r>
          <w:rPr>
            <w:rStyle w:val="Hyperlink"/>
            <w:rFonts w:ascii="Arial" w:hAnsi="Arial" w:cs="Arial"/>
          </w:rPr>
          <w:t>Porosity Top</w:t>
        </w:r>
      </w:hyperlink>
      <w:r>
        <w:rPr>
          <w:rFonts w:ascii="Arial" w:hAnsi="Arial" w:cs="Arial"/>
        </w:rPr>
        <w:t xml:space="preserve">  </w:t>
      </w:r>
      <w:r>
        <w:rPr>
          <w:rFonts w:ascii="Arial" w:hAnsi="Arial" w:cs="Arial"/>
        </w:rPr>
        <w:tab/>
        <w:t xml:space="preserve">  26</w:t>
      </w:r>
    </w:p>
    <w:p w:rsidR="000B41C1" w:rsidRDefault="000B41C1">
      <w:pPr>
        <w:tabs>
          <w:tab w:val="right" w:leader="dot" w:pos="9360"/>
        </w:tabs>
        <w:spacing w:after="120"/>
        <w:rPr>
          <w:rFonts w:ascii="Arial" w:hAnsi="Arial" w:cs="Arial"/>
        </w:rPr>
      </w:pPr>
      <w:r>
        <w:rPr>
          <w:rFonts w:ascii="Arial" w:hAnsi="Arial" w:cs="Arial"/>
        </w:rPr>
        <w:t xml:space="preserve">     </w:t>
      </w:r>
      <w:hyperlink w:anchor="Residual_Oil_Saturation" w:history="1">
        <w:r>
          <w:rPr>
            <w:rStyle w:val="Hyperlink"/>
            <w:rFonts w:ascii="Arial" w:hAnsi="Arial" w:cs="Arial"/>
          </w:rPr>
          <w:t>Residual Oil Saturation</w:t>
        </w:r>
      </w:hyperlink>
      <w:r>
        <w:rPr>
          <w:rFonts w:ascii="Arial" w:hAnsi="Arial" w:cs="Arial"/>
        </w:rPr>
        <w:t xml:space="preserve">  </w:t>
      </w:r>
      <w:r>
        <w:rPr>
          <w:rFonts w:ascii="Arial" w:hAnsi="Arial" w:cs="Arial"/>
        </w:rPr>
        <w:tab/>
        <w:t xml:space="preserve">  26</w:t>
      </w:r>
    </w:p>
    <w:p w:rsidR="000B41C1" w:rsidRDefault="000B41C1">
      <w:pPr>
        <w:pStyle w:val="BodyText"/>
        <w:tabs>
          <w:tab w:val="left" w:pos="1530"/>
          <w:tab w:val="right" w:leader="dot" w:pos="9360"/>
        </w:tabs>
        <w:rPr>
          <w:rFonts w:ascii="Arial" w:hAnsi="Arial" w:cs="Arial"/>
          <w:b/>
          <w:bCs/>
          <w:sz w:val="20"/>
        </w:rPr>
      </w:pPr>
      <w:r>
        <w:rPr>
          <w:rFonts w:ascii="Arial" w:hAnsi="Arial" w:cs="Arial"/>
          <w:b/>
          <w:bCs/>
          <w:sz w:val="20"/>
        </w:rPr>
        <w:br w:type="page"/>
      </w:r>
      <w:r>
        <w:rPr>
          <w:rFonts w:ascii="Arial" w:hAnsi="Arial" w:cs="Arial"/>
          <w:b/>
          <w:bCs/>
          <w:sz w:val="20"/>
        </w:rPr>
        <w:lastRenderedPageBreak/>
        <w:t xml:space="preserve">Table of Contents </w:t>
      </w:r>
      <w:r>
        <w:rPr>
          <w:rFonts w:ascii="Arial" w:hAnsi="Arial" w:cs="Arial"/>
          <w:sz w:val="20"/>
        </w:rPr>
        <w:t>(Continued)</w:t>
      </w:r>
    </w:p>
    <w:p w:rsidR="000B41C1" w:rsidRDefault="000B41C1">
      <w:pPr>
        <w:pStyle w:val="BodyText"/>
        <w:tabs>
          <w:tab w:val="left" w:pos="1530"/>
          <w:tab w:val="right" w:leader="dot" w:pos="9360"/>
        </w:tabs>
        <w:rPr>
          <w:rFonts w:ascii="Arial" w:hAnsi="Arial" w:cs="Arial"/>
          <w:b/>
          <w:bCs/>
          <w:sz w:val="20"/>
        </w:rPr>
      </w:pPr>
    </w:p>
    <w:p w:rsidR="000B41C1" w:rsidRDefault="000B41C1">
      <w:pPr>
        <w:tabs>
          <w:tab w:val="right" w:leader="dot" w:pos="9360"/>
        </w:tabs>
        <w:spacing w:after="120"/>
        <w:rPr>
          <w:rFonts w:ascii="Arial" w:hAnsi="Arial" w:cs="Arial"/>
        </w:rPr>
      </w:pPr>
      <w:r>
        <w:rPr>
          <w:rFonts w:ascii="Arial" w:hAnsi="Arial" w:cs="Arial"/>
        </w:rPr>
        <w:t xml:space="preserve">     </w:t>
      </w:r>
      <w:hyperlink w:anchor="Selection_Basis_Code" w:history="1">
        <w:r>
          <w:rPr>
            <w:rStyle w:val="Hyperlink"/>
            <w:rFonts w:ascii="Arial" w:hAnsi="Arial" w:cs="Arial"/>
          </w:rPr>
          <w:t>Selection Basis Code</w:t>
        </w:r>
      </w:hyperlink>
      <w:r>
        <w:rPr>
          <w:rFonts w:ascii="Arial" w:hAnsi="Arial" w:cs="Arial"/>
        </w:rPr>
        <w:t xml:space="preserve">  </w:t>
      </w:r>
      <w:r>
        <w:rPr>
          <w:rFonts w:ascii="Arial" w:hAnsi="Arial" w:cs="Arial"/>
        </w:rPr>
        <w:tab/>
        <w:t xml:space="preserve">  26</w:t>
      </w:r>
    </w:p>
    <w:p w:rsidR="000B41C1" w:rsidRDefault="000B41C1">
      <w:pPr>
        <w:tabs>
          <w:tab w:val="right" w:leader="dot" w:pos="9360"/>
        </w:tabs>
        <w:spacing w:after="120"/>
        <w:rPr>
          <w:rFonts w:ascii="Arial" w:hAnsi="Arial" w:cs="Arial"/>
        </w:rPr>
      </w:pPr>
      <w:r>
        <w:rPr>
          <w:rFonts w:ascii="Arial" w:hAnsi="Arial" w:cs="Arial"/>
        </w:rPr>
        <w:t xml:space="preserve">     </w:t>
      </w:r>
      <w:hyperlink w:anchor="Shale_Volume_Average" w:history="1">
        <w:r>
          <w:rPr>
            <w:rStyle w:val="Hyperlink"/>
            <w:rFonts w:ascii="Arial" w:hAnsi="Arial" w:cs="Arial"/>
          </w:rPr>
          <w:t>Shale Volume Average</w:t>
        </w:r>
      </w:hyperlink>
      <w:r>
        <w:rPr>
          <w:rFonts w:ascii="Arial" w:hAnsi="Arial" w:cs="Arial"/>
        </w:rPr>
        <w:t xml:space="preserve">  </w:t>
      </w:r>
      <w:r>
        <w:rPr>
          <w:rFonts w:ascii="Arial" w:hAnsi="Arial" w:cs="Arial"/>
        </w:rPr>
        <w:tab/>
        <w:t xml:space="preserve">  26</w:t>
      </w:r>
    </w:p>
    <w:p w:rsidR="000B41C1" w:rsidRDefault="000B41C1">
      <w:pPr>
        <w:tabs>
          <w:tab w:val="right" w:leader="dot" w:pos="9360"/>
        </w:tabs>
        <w:spacing w:after="120"/>
        <w:rPr>
          <w:rFonts w:ascii="Arial" w:hAnsi="Arial" w:cs="Arial"/>
        </w:rPr>
      </w:pPr>
      <w:r>
        <w:rPr>
          <w:rFonts w:ascii="Arial" w:hAnsi="Arial" w:cs="Arial"/>
        </w:rPr>
        <w:t xml:space="preserve">     </w:t>
      </w:r>
      <w:hyperlink w:anchor="Shale_Volume_Cutoff" w:history="1">
        <w:r>
          <w:rPr>
            <w:rStyle w:val="Hyperlink"/>
            <w:rFonts w:ascii="Arial" w:hAnsi="Arial" w:cs="Arial"/>
          </w:rPr>
          <w:t>Shale Volume Cutoff</w:t>
        </w:r>
      </w:hyperlink>
      <w:r>
        <w:rPr>
          <w:rFonts w:ascii="Arial" w:hAnsi="Arial" w:cs="Arial"/>
        </w:rPr>
        <w:t xml:space="preserve">  </w:t>
      </w:r>
      <w:r>
        <w:rPr>
          <w:rFonts w:ascii="Arial" w:hAnsi="Arial" w:cs="Arial"/>
        </w:rPr>
        <w:tab/>
        <w:t xml:space="preserve">  26</w:t>
      </w:r>
    </w:p>
    <w:p w:rsidR="000B41C1" w:rsidRDefault="000B41C1">
      <w:pPr>
        <w:tabs>
          <w:tab w:val="right" w:leader="dot" w:pos="9360"/>
        </w:tabs>
        <w:spacing w:after="120"/>
        <w:rPr>
          <w:rFonts w:ascii="Arial" w:hAnsi="Arial" w:cs="Arial"/>
        </w:rPr>
      </w:pPr>
      <w:r>
        <w:rPr>
          <w:rFonts w:ascii="Arial" w:hAnsi="Arial" w:cs="Arial"/>
        </w:rPr>
        <w:t xml:space="preserve">     </w:t>
      </w:r>
      <w:hyperlink w:anchor="Thickness_Cutoff" w:history="1">
        <w:r>
          <w:rPr>
            <w:rStyle w:val="Hyperlink"/>
            <w:rFonts w:ascii="Arial" w:hAnsi="Arial" w:cs="Arial"/>
          </w:rPr>
          <w:t>Thickness Cutoff</w:t>
        </w:r>
      </w:hyperlink>
      <w:r>
        <w:rPr>
          <w:rFonts w:ascii="Arial" w:hAnsi="Arial" w:cs="Arial"/>
        </w:rPr>
        <w:t xml:space="preserve">  </w:t>
      </w:r>
      <w:r>
        <w:rPr>
          <w:rFonts w:ascii="Arial" w:hAnsi="Arial" w:cs="Arial"/>
        </w:rPr>
        <w:tab/>
        <w:t xml:space="preserve">  26</w:t>
      </w:r>
    </w:p>
    <w:p w:rsidR="000B41C1" w:rsidRDefault="000B41C1">
      <w:pPr>
        <w:tabs>
          <w:tab w:val="right" w:leader="dot" w:pos="9360"/>
        </w:tabs>
        <w:spacing w:after="120"/>
        <w:rPr>
          <w:rFonts w:ascii="Arial" w:hAnsi="Arial" w:cs="Arial"/>
        </w:rPr>
      </w:pPr>
      <w:r>
        <w:rPr>
          <w:rFonts w:ascii="Arial" w:hAnsi="Arial" w:cs="Arial"/>
        </w:rPr>
        <w:t xml:space="preserve">     </w:t>
      </w:r>
      <w:hyperlink w:anchor="Total_Assigned_Pay" w:history="1">
        <w:r>
          <w:rPr>
            <w:rStyle w:val="Hyperlink"/>
            <w:rFonts w:ascii="Arial" w:hAnsi="Arial" w:cs="Arial"/>
          </w:rPr>
          <w:t>Total Assigned Pay</w:t>
        </w:r>
      </w:hyperlink>
      <w:r>
        <w:rPr>
          <w:rFonts w:ascii="Arial" w:hAnsi="Arial" w:cs="Arial"/>
        </w:rPr>
        <w:t xml:space="preserve">  </w:t>
      </w:r>
      <w:r>
        <w:rPr>
          <w:rFonts w:ascii="Arial" w:hAnsi="Arial" w:cs="Arial"/>
        </w:rPr>
        <w:tab/>
        <w:t xml:space="preserve">  26</w:t>
      </w:r>
    </w:p>
    <w:p w:rsidR="000B41C1" w:rsidRDefault="000B41C1">
      <w:pPr>
        <w:tabs>
          <w:tab w:val="right" w:leader="dot" w:pos="9360"/>
        </w:tabs>
        <w:spacing w:after="120"/>
        <w:rPr>
          <w:rFonts w:ascii="Arial" w:hAnsi="Arial" w:cs="Arial"/>
        </w:rPr>
      </w:pPr>
      <w:r>
        <w:rPr>
          <w:rFonts w:ascii="Arial" w:hAnsi="Arial" w:cs="Arial"/>
        </w:rPr>
        <w:t xml:space="preserve">     </w:t>
      </w:r>
      <w:hyperlink w:anchor="True_Vertical_Depth_Gross_Pay" w:history="1">
        <w:r>
          <w:rPr>
            <w:rStyle w:val="Hyperlink"/>
            <w:rFonts w:ascii="Arial" w:hAnsi="Arial" w:cs="Arial"/>
          </w:rPr>
          <w:t>True Vertical Depth Gross Pay</w:t>
        </w:r>
      </w:hyperlink>
      <w:r>
        <w:rPr>
          <w:rFonts w:ascii="Arial" w:hAnsi="Arial" w:cs="Arial"/>
        </w:rPr>
        <w:t xml:space="preserve">  </w:t>
      </w:r>
      <w:r>
        <w:rPr>
          <w:rFonts w:ascii="Arial" w:hAnsi="Arial" w:cs="Arial"/>
        </w:rPr>
        <w:tab/>
        <w:t xml:space="preserve">  26</w:t>
      </w:r>
    </w:p>
    <w:p w:rsidR="000B41C1" w:rsidRDefault="000B41C1">
      <w:pPr>
        <w:tabs>
          <w:tab w:val="right" w:leader="dot" w:pos="9360"/>
        </w:tabs>
        <w:spacing w:after="120"/>
        <w:rPr>
          <w:rFonts w:ascii="Arial" w:hAnsi="Arial" w:cs="Arial"/>
        </w:rPr>
      </w:pPr>
      <w:r>
        <w:rPr>
          <w:rFonts w:ascii="Arial" w:hAnsi="Arial" w:cs="Arial"/>
        </w:rPr>
        <w:t xml:space="preserve">     </w:t>
      </w:r>
      <w:hyperlink w:anchor="True_Vertical_Depth_Net_Pay" w:history="1">
        <w:r>
          <w:rPr>
            <w:rStyle w:val="Hyperlink"/>
            <w:rFonts w:ascii="Arial" w:hAnsi="Arial" w:cs="Arial"/>
          </w:rPr>
          <w:t>True Vertical Depth Net Pay</w:t>
        </w:r>
      </w:hyperlink>
      <w:r>
        <w:rPr>
          <w:rFonts w:ascii="Arial" w:hAnsi="Arial" w:cs="Arial"/>
        </w:rPr>
        <w:t xml:space="preserve">  </w:t>
      </w:r>
      <w:r>
        <w:rPr>
          <w:rFonts w:ascii="Arial" w:hAnsi="Arial" w:cs="Arial"/>
        </w:rPr>
        <w:tab/>
        <w:t xml:space="preserve">  26</w:t>
      </w:r>
    </w:p>
    <w:p w:rsidR="000B41C1" w:rsidRDefault="000B41C1">
      <w:pPr>
        <w:tabs>
          <w:tab w:val="right" w:leader="dot" w:pos="9360"/>
        </w:tabs>
        <w:spacing w:after="120"/>
        <w:rPr>
          <w:rFonts w:ascii="Arial" w:hAnsi="Arial" w:cs="Arial"/>
        </w:rPr>
      </w:pPr>
      <w:r>
        <w:rPr>
          <w:rFonts w:ascii="Arial" w:hAnsi="Arial" w:cs="Arial"/>
        </w:rPr>
        <w:t xml:space="preserve">     </w:t>
      </w:r>
      <w:hyperlink w:anchor="Unique_Well_Identifier" w:history="1">
        <w:r>
          <w:rPr>
            <w:rStyle w:val="Hyperlink"/>
            <w:rFonts w:ascii="Arial" w:hAnsi="Arial" w:cs="Arial"/>
          </w:rPr>
          <w:t>Unique Well Identifier</w:t>
        </w:r>
      </w:hyperlink>
      <w:r>
        <w:rPr>
          <w:rFonts w:ascii="Arial" w:hAnsi="Arial" w:cs="Arial"/>
        </w:rPr>
        <w:t xml:space="preserve">  </w:t>
      </w:r>
      <w:r>
        <w:rPr>
          <w:rFonts w:ascii="Arial" w:hAnsi="Arial" w:cs="Arial"/>
        </w:rPr>
        <w:tab/>
        <w:t xml:space="preserve">  26</w:t>
      </w:r>
    </w:p>
    <w:p w:rsidR="000B41C1" w:rsidRDefault="000B41C1">
      <w:pPr>
        <w:tabs>
          <w:tab w:val="right" w:leader="dot" w:pos="9360"/>
        </w:tabs>
        <w:spacing w:after="120"/>
        <w:rPr>
          <w:rFonts w:ascii="Arial" w:hAnsi="Arial" w:cs="Arial"/>
        </w:rPr>
      </w:pPr>
      <w:r>
        <w:rPr>
          <w:rFonts w:ascii="Arial" w:hAnsi="Arial" w:cs="Arial"/>
        </w:rPr>
        <w:t xml:space="preserve">     </w:t>
      </w:r>
      <w:hyperlink w:anchor="Unit_Top" w:history="1">
        <w:r>
          <w:rPr>
            <w:rStyle w:val="Hyperlink"/>
            <w:rFonts w:ascii="Arial" w:hAnsi="Arial" w:cs="Arial"/>
          </w:rPr>
          <w:t>Unit Top</w:t>
        </w:r>
      </w:hyperlink>
      <w:r>
        <w:rPr>
          <w:rFonts w:ascii="Arial" w:hAnsi="Arial" w:cs="Arial"/>
        </w:rPr>
        <w:t xml:space="preserve">  </w:t>
      </w:r>
      <w:r>
        <w:rPr>
          <w:rFonts w:ascii="Arial" w:hAnsi="Arial" w:cs="Arial"/>
        </w:rPr>
        <w:tab/>
        <w:t xml:space="preserve">  26</w:t>
      </w:r>
    </w:p>
    <w:p w:rsidR="000B41C1" w:rsidRDefault="000B41C1">
      <w:pPr>
        <w:tabs>
          <w:tab w:val="right" w:leader="dot" w:pos="9360"/>
        </w:tabs>
        <w:spacing w:after="120"/>
        <w:rPr>
          <w:rFonts w:ascii="Arial" w:hAnsi="Arial" w:cs="Arial"/>
        </w:rPr>
      </w:pPr>
      <w:r>
        <w:rPr>
          <w:rFonts w:ascii="Arial" w:hAnsi="Arial" w:cs="Arial"/>
        </w:rPr>
        <w:t xml:space="preserve">     </w:t>
      </w:r>
      <w:hyperlink w:anchor="Value_Indicator" w:history="1">
        <w:r>
          <w:rPr>
            <w:rStyle w:val="Hyperlink"/>
            <w:rFonts w:ascii="Arial" w:hAnsi="Arial" w:cs="Arial"/>
          </w:rPr>
          <w:t>Value Indicator</w:t>
        </w:r>
      </w:hyperlink>
      <w:r>
        <w:rPr>
          <w:rFonts w:ascii="Arial" w:hAnsi="Arial" w:cs="Arial"/>
        </w:rPr>
        <w:t xml:space="preserve">  </w:t>
      </w:r>
      <w:r>
        <w:rPr>
          <w:rFonts w:ascii="Arial" w:hAnsi="Arial" w:cs="Arial"/>
        </w:rPr>
        <w:tab/>
        <w:t xml:space="preserve">  26</w:t>
      </w:r>
    </w:p>
    <w:p w:rsidR="000B41C1" w:rsidRDefault="000B41C1">
      <w:pPr>
        <w:tabs>
          <w:tab w:val="right" w:leader="dot" w:pos="9360"/>
        </w:tabs>
        <w:spacing w:after="120"/>
        <w:rPr>
          <w:rFonts w:ascii="Arial" w:hAnsi="Arial" w:cs="Arial"/>
        </w:rPr>
      </w:pPr>
      <w:r>
        <w:rPr>
          <w:rFonts w:ascii="Arial" w:hAnsi="Arial" w:cs="Arial"/>
        </w:rPr>
        <w:t xml:space="preserve">     </w:t>
      </w:r>
      <w:hyperlink w:anchor="Water_Oil_Interface" w:history="1">
        <w:r>
          <w:rPr>
            <w:rStyle w:val="Hyperlink"/>
            <w:rFonts w:ascii="Arial" w:hAnsi="Arial" w:cs="Arial"/>
          </w:rPr>
          <w:t>Water / Oil Interface</w:t>
        </w:r>
      </w:hyperlink>
      <w:r>
        <w:rPr>
          <w:rFonts w:ascii="Arial" w:hAnsi="Arial" w:cs="Arial"/>
        </w:rPr>
        <w:t xml:space="preserve">  </w:t>
      </w:r>
      <w:r>
        <w:rPr>
          <w:rFonts w:ascii="Arial" w:hAnsi="Arial" w:cs="Arial"/>
        </w:rPr>
        <w:tab/>
        <w:t xml:space="preserve">  26</w:t>
      </w:r>
    </w:p>
    <w:p w:rsidR="000B41C1" w:rsidRDefault="000B41C1">
      <w:pPr>
        <w:tabs>
          <w:tab w:val="right" w:leader="dot" w:pos="9360"/>
        </w:tabs>
        <w:spacing w:after="120"/>
        <w:rPr>
          <w:rFonts w:ascii="Arial" w:hAnsi="Arial" w:cs="Arial"/>
        </w:rPr>
      </w:pPr>
      <w:r>
        <w:rPr>
          <w:rFonts w:ascii="Arial" w:hAnsi="Arial" w:cs="Arial"/>
        </w:rPr>
        <w:t xml:space="preserve">     </w:t>
      </w:r>
      <w:hyperlink w:anchor="Water_Resistivity" w:history="1">
        <w:r>
          <w:rPr>
            <w:rStyle w:val="Hyperlink"/>
            <w:rFonts w:ascii="Arial" w:hAnsi="Arial" w:cs="Arial"/>
          </w:rPr>
          <w:t>Water Resistivity</w:t>
        </w:r>
      </w:hyperlink>
      <w:r>
        <w:rPr>
          <w:rFonts w:ascii="Arial" w:hAnsi="Arial" w:cs="Arial"/>
        </w:rPr>
        <w:t xml:space="preserve">  </w:t>
      </w:r>
      <w:r>
        <w:rPr>
          <w:rFonts w:ascii="Arial" w:hAnsi="Arial" w:cs="Arial"/>
        </w:rPr>
        <w:tab/>
        <w:t xml:space="preserve">  26</w:t>
      </w:r>
    </w:p>
    <w:p w:rsidR="000B41C1" w:rsidRDefault="000B41C1">
      <w:pPr>
        <w:tabs>
          <w:tab w:val="right" w:leader="dot" w:pos="9360"/>
        </w:tabs>
        <w:spacing w:after="120"/>
        <w:rPr>
          <w:rFonts w:ascii="Arial" w:hAnsi="Arial" w:cs="Arial"/>
        </w:rPr>
      </w:pPr>
      <w:r>
        <w:rPr>
          <w:rFonts w:ascii="Arial" w:hAnsi="Arial" w:cs="Arial"/>
        </w:rPr>
        <w:t xml:space="preserve">     </w:t>
      </w:r>
      <w:hyperlink w:anchor="Water_Resistivity_Source_Code" w:history="1">
        <w:r>
          <w:rPr>
            <w:rStyle w:val="Hyperlink"/>
            <w:rFonts w:ascii="Arial" w:hAnsi="Arial" w:cs="Arial"/>
          </w:rPr>
          <w:t>Water Resistivity Source Code</w:t>
        </w:r>
      </w:hyperlink>
      <w:r>
        <w:rPr>
          <w:rFonts w:ascii="Arial" w:hAnsi="Arial" w:cs="Arial"/>
        </w:rPr>
        <w:t xml:space="preserve">  </w:t>
      </w:r>
      <w:r>
        <w:rPr>
          <w:rFonts w:ascii="Arial" w:hAnsi="Arial" w:cs="Arial"/>
        </w:rPr>
        <w:tab/>
        <w:t xml:space="preserve">  27</w:t>
      </w:r>
    </w:p>
    <w:p w:rsidR="000B41C1" w:rsidRDefault="000B41C1">
      <w:pPr>
        <w:tabs>
          <w:tab w:val="right" w:leader="dot" w:pos="9360"/>
        </w:tabs>
        <w:spacing w:after="120"/>
        <w:rPr>
          <w:rFonts w:ascii="Arial" w:hAnsi="Arial" w:cs="Arial"/>
        </w:rPr>
      </w:pPr>
      <w:r>
        <w:rPr>
          <w:rFonts w:ascii="Arial" w:hAnsi="Arial" w:cs="Arial"/>
        </w:rPr>
        <w:t xml:space="preserve">     </w:t>
      </w:r>
      <w:hyperlink w:anchor="Water_Saturation_Average" w:history="1">
        <w:r>
          <w:rPr>
            <w:rStyle w:val="Hyperlink"/>
            <w:rFonts w:ascii="Arial" w:hAnsi="Arial" w:cs="Arial"/>
          </w:rPr>
          <w:t>Water Saturation Average</w:t>
        </w:r>
      </w:hyperlink>
      <w:r>
        <w:rPr>
          <w:rFonts w:ascii="Arial" w:hAnsi="Arial" w:cs="Arial"/>
        </w:rPr>
        <w:t xml:space="preserve">  </w:t>
      </w:r>
      <w:r>
        <w:rPr>
          <w:rFonts w:ascii="Arial" w:hAnsi="Arial" w:cs="Arial"/>
        </w:rPr>
        <w:tab/>
        <w:t xml:space="preserve">  27</w:t>
      </w:r>
    </w:p>
    <w:p w:rsidR="000B41C1" w:rsidRDefault="000B41C1">
      <w:pPr>
        <w:tabs>
          <w:tab w:val="right" w:leader="dot" w:pos="9360"/>
        </w:tabs>
        <w:spacing w:after="120"/>
        <w:rPr>
          <w:rFonts w:ascii="Arial" w:hAnsi="Arial" w:cs="Arial"/>
        </w:rPr>
      </w:pPr>
      <w:r>
        <w:rPr>
          <w:rFonts w:ascii="Arial" w:hAnsi="Arial" w:cs="Arial"/>
        </w:rPr>
        <w:t xml:space="preserve">     </w:t>
      </w:r>
      <w:hyperlink w:anchor="Water_Saturation_Cutoff" w:history="1">
        <w:r>
          <w:rPr>
            <w:rStyle w:val="Hyperlink"/>
            <w:rFonts w:ascii="Arial" w:hAnsi="Arial" w:cs="Arial"/>
          </w:rPr>
          <w:t>Water Saturation Cutoff</w:t>
        </w:r>
      </w:hyperlink>
      <w:r>
        <w:rPr>
          <w:rFonts w:ascii="Arial" w:hAnsi="Arial" w:cs="Arial"/>
        </w:rPr>
        <w:t xml:space="preserve">  </w:t>
      </w:r>
      <w:r>
        <w:rPr>
          <w:rFonts w:ascii="Arial" w:hAnsi="Arial" w:cs="Arial"/>
        </w:rPr>
        <w:tab/>
        <w:t xml:space="preserve">  27</w:t>
      </w:r>
    </w:p>
    <w:p w:rsidR="000B41C1" w:rsidRDefault="000B41C1">
      <w:pPr>
        <w:tabs>
          <w:tab w:val="right" w:leader="dot" w:pos="9360"/>
        </w:tabs>
        <w:spacing w:after="120"/>
        <w:rPr>
          <w:rFonts w:ascii="Arial" w:hAnsi="Arial" w:cs="Arial"/>
        </w:rPr>
      </w:pPr>
      <w:r>
        <w:rPr>
          <w:rFonts w:ascii="Arial" w:hAnsi="Arial" w:cs="Arial"/>
        </w:rPr>
        <w:t xml:space="preserve">     </w:t>
      </w:r>
      <w:hyperlink w:anchor="Well_Name" w:history="1">
        <w:r>
          <w:rPr>
            <w:rStyle w:val="Hyperlink"/>
            <w:rFonts w:ascii="Arial" w:hAnsi="Arial" w:cs="Arial"/>
          </w:rPr>
          <w:t>Well Name</w:t>
        </w:r>
      </w:hyperlink>
      <w:r>
        <w:rPr>
          <w:rFonts w:ascii="Arial" w:hAnsi="Arial" w:cs="Arial"/>
        </w:rPr>
        <w:t xml:space="preserve">  </w:t>
      </w:r>
      <w:r>
        <w:rPr>
          <w:rFonts w:ascii="Arial" w:hAnsi="Arial" w:cs="Arial"/>
        </w:rPr>
        <w:tab/>
        <w:t xml:space="preserve">  27</w:t>
      </w:r>
    </w:p>
    <w:p w:rsidR="000B41C1" w:rsidRDefault="000B41C1">
      <w:pPr>
        <w:tabs>
          <w:tab w:val="right" w:leader="dot" w:pos="9360"/>
        </w:tabs>
        <w:spacing w:after="120"/>
        <w:rPr>
          <w:rFonts w:ascii="Arial" w:hAnsi="Arial" w:cs="Arial"/>
        </w:rPr>
      </w:pPr>
      <w:r>
        <w:rPr>
          <w:rFonts w:ascii="Arial" w:hAnsi="Arial" w:cs="Arial"/>
        </w:rPr>
        <w:t xml:space="preserve">     </w:t>
      </w:r>
      <w:hyperlink w:anchor="Well_Total_Depth" w:history="1">
        <w:r>
          <w:rPr>
            <w:rStyle w:val="Hyperlink"/>
            <w:rFonts w:ascii="Arial" w:hAnsi="Arial" w:cs="Arial"/>
          </w:rPr>
          <w:t>Well Total Depth</w:t>
        </w:r>
      </w:hyperlink>
      <w:r>
        <w:rPr>
          <w:rFonts w:ascii="Arial" w:hAnsi="Arial" w:cs="Arial"/>
        </w:rPr>
        <w:t xml:space="preserve">  </w:t>
      </w:r>
      <w:r>
        <w:rPr>
          <w:rFonts w:ascii="Arial" w:hAnsi="Arial" w:cs="Arial"/>
        </w:rPr>
        <w:tab/>
        <w:t xml:space="preserve">  27</w:t>
      </w:r>
    </w:p>
    <w:p w:rsidR="000B41C1" w:rsidRDefault="000B41C1">
      <w:pPr>
        <w:tabs>
          <w:tab w:val="right" w:leader="dot" w:pos="9360"/>
        </w:tabs>
        <w:spacing w:after="120"/>
        <w:rPr>
          <w:rFonts w:ascii="Arial" w:hAnsi="Arial" w:cs="Arial"/>
        </w:rPr>
      </w:pPr>
      <w:r>
        <w:rPr>
          <w:rFonts w:ascii="Arial" w:hAnsi="Arial" w:cs="Arial"/>
        </w:rPr>
        <w:t xml:space="preserve">     </w:t>
      </w:r>
      <w:hyperlink w:anchor="Zone_Base" w:history="1">
        <w:r>
          <w:rPr>
            <w:rStyle w:val="Hyperlink"/>
            <w:rFonts w:ascii="Arial" w:hAnsi="Arial" w:cs="Arial"/>
          </w:rPr>
          <w:t>Zone Base</w:t>
        </w:r>
      </w:hyperlink>
      <w:r>
        <w:rPr>
          <w:rFonts w:ascii="Arial" w:hAnsi="Arial" w:cs="Arial"/>
        </w:rPr>
        <w:t xml:space="preserve">  </w:t>
      </w:r>
      <w:r>
        <w:rPr>
          <w:rFonts w:ascii="Arial" w:hAnsi="Arial" w:cs="Arial"/>
        </w:rPr>
        <w:tab/>
        <w:t xml:space="preserve">  27</w:t>
      </w:r>
    </w:p>
    <w:p w:rsidR="000B41C1" w:rsidRDefault="000B41C1">
      <w:pPr>
        <w:tabs>
          <w:tab w:val="right" w:leader="dot" w:pos="9360"/>
        </w:tabs>
        <w:spacing w:after="120"/>
        <w:rPr>
          <w:rFonts w:ascii="Arial" w:hAnsi="Arial" w:cs="Arial"/>
        </w:rPr>
      </w:pPr>
      <w:r>
        <w:rPr>
          <w:rFonts w:ascii="Arial" w:hAnsi="Arial" w:cs="Arial"/>
        </w:rPr>
        <w:t xml:space="preserve">     </w:t>
      </w:r>
      <w:hyperlink w:anchor="Zone_Description" w:history="1">
        <w:r>
          <w:rPr>
            <w:rStyle w:val="Hyperlink"/>
            <w:rFonts w:ascii="Arial" w:hAnsi="Arial" w:cs="Arial"/>
          </w:rPr>
          <w:t>Zone Description</w:t>
        </w:r>
      </w:hyperlink>
      <w:r>
        <w:rPr>
          <w:rFonts w:ascii="Arial" w:hAnsi="Arial" w:cs="Arial"/>
        </w:rPr>
        <w:t xml:space="preserve">  </w:t>
      </w:r>
      <w:r>
        <w:rPr>
          <w:rFonts w:ascii="Arial" w:hAnsi="Arial" w:cs="Arial"/>
        </w:rPr>
        <w:tab/>
        <w:t xml:space="preserve">  27</w:t>
      </w:r>
    </w:p>
    <w:p w:rsidR="000B41C1" w:rsidRDefault="000B41C1">
      <w:pPr>
        <w:tabs>
          <w:tab w:val="right" w:leader="dot" w:pos="9360"/>
        </w:tabs>
        <w:spacing w:after="120"/>
        <w:rPr>
          <w:rFonts w:ascii="Arial" w:hAnsi="Arial" w:cs="Arial"/>
        </w:rPr>
      </w:pPr>
      <w:r>
        <w:rPr>
          <w:rFonts w:ascii="Arial" w:hAnsi="Arial" w:cs="Arial"/>
        </w:rPr>
        <w:t xml:space="preserve">     </w:t>
      </w:r>
      <w:hyperlink w:anchor="Zone_Top" w:history="1">
        <w:r>
          <w:rPr>
            <w:rStyle w:val="Hyperlink"/>
            <w:rFonts w:ascii="Arial" w:hAnsi="Arial" w:cs="Arial"/>
          </w:rPr>
          <w:t>Zone Top</w:t>
        </w:r>
      </w:hyperlink>
      <w:r>
        <w:rPr>
          <w:rFonts w:ascii="Arial" w:hAnsi="Arial" w:cs="Arial"/>
        </w:rPr>
        <w:t xml:space="preserve">  </w:t>
      </w:r>
      <w:r>
        <w:rPr>
          <w:rFonts w:ascii="Arial" w:hAnsi="Arial" w:cs="Arial"/>
        </w:rPr>
        <w:tab/>
        <w:t xml:space="preserve">  27   </w:t>
      </w:r>
    </w:p>
    <w:p w:rsidR="000B41C1" w:rsidRDefault="007D10CC">
      <w:pPr>
        <w:pStyle w:val="Heading8"/>
        <w:tabs>
          <w:tab w:val="right" w:leader="dot" w:pos="9360"/>
        </w:tabs>
      </w:pPr>
      <w:hyperlink w:anchor="Code_Description" w:history="1">
        <w:r w:rsidR="000B41C1">
          <w:rPr>
            <w:rStyle w:val="Hyperlink"/>
          </w:rPr>
          <w:t>Code Description</w:t>
        </w:r>
      </w:hyperlink>
      <w:r w:rsidR="000B41C1">
        <w:t xml:space="preserve">  </w:t>
      </w:r>
      <w:r w:rsidR="000B41C1">
        <w:tab/>
        <w:t xml:space="preserve">  29</w:t>
      </w:r>
    </w:p>
    <w:p w:rsidR="000B41C1" w:rsidRDefault="000B41C1">
      <w:pPr>
        <w:tabs>
          <w:tab w:val="right" w:leader="dot" w:pos="9360"/>
        </w:tabs>
        <w:spacing w:after="120"/>
        <w:rPr>
          <w:rFonts w:ascii="Arial" w:hAnsi="Arial" w:cs="Arial"/>
        </w:rPr>
      </w:pPr>
      <w:r>
        <w:rPr>
          <w:rFonts w:ascii="Arial" w:hAnsi="Arial" w:cs="Arial"/>
        </w:rPr>
        <w:t xml:space="preserve">     </w:t>
      </w:r>
      <w:hyperlink w:anchor="Depth_Code_Table" w:history="1">
        <w:r>
          <w:rPr>
            <w:rStyle w:val="Hyperlink"/>
            <w:rFonts w:ascii="Arial" w:hAnsi="Arial" w:cs="Arial"/>
          </w:rPr>
          <w:t>Depth Code Table</w:t>
        </w:r>
      </w:hyperlink>
      <w:r>
        <w:rPr>
          <w:rFonts w:ascii="Arial" w:hAnsi="Arial" w:cs="Arial"/>
        </w:rPr>
        <w:t xml:space="preserve">  </w:t>
      </w:r>
      <w:r>
        <w:rPr>
          <w:rFonts w:ascii="Arial" w:hAnsi="Arial" w:cs="Arial"/>
        </w:rPr>
        <w:tab/>
        <w:t xml:space="preserve">  31</w:t>
      </w:r>
    </w:p>
    <w:p w:rsidR="000B41C1" w:rsidRDefault="000B41C1">
      <w:pPr>
        <w:tabs>
          <w:tab w:val="right" w:leader="dot" w:pos="9360"/>
        </w:tabs>
        <w:spacing w:after="120"/>
        <w:rPr>
          <w:rFonts w:ascii="Arial" w:hAnsi="Arial" w:cs="Arial"/>
        </w:rPr>
      </w:pPr>
      <w:r>
        <w:rPr>
          <w:rFonts w:ascii="Arial" w:hAnsi="Arial" w:cs="Arial"/>
        </w:rPr>
        <w:t xml:space="preserve">     </w:t>
      </w:r>
      <w:hyperlink w:anchor="Depth_Type_Code_Table" w:history="1">
        <w:r>
          <w:rPr>
            <w:rStyle w:val="Hyperlink"/>
            <w:rFonts w:ascii="Arial" w:hAnsi="Arial" w:cs="Arial"/>
          </w:rPr>
          <w:t>Depth Type Code Table</w:t>
        </w:r>
      </w:hyperlink>
      <w:r>
        <w:rPr>
          <w:rFonts w:ascii="Arial" w:hAnsi="Arial" w:cs="Arial"/>
        </w:rPr>
        <w:t xml:space="preserve">  </w:t>
      </w:r>
      <w:r>
        <w:rPr>
          <w:rFonts w:ascii="Arial" w:hAnsi="Arial" w:cs="Arial"/>
        </w:rPr>
        <w:tab/>
        <w:t xml:space="preserve">  32</w:t>
      </w:r>
    </w:p>
    <w:p w:rsidR="000B41C1" w:rsidRDefault="000B41C1">
      <w:pPr>
        <w:tabs>
          <w:tab w:val="right" w:leader="dot" w:pos="9360"/>
        </w:tabs>
        <w:spacing w:after="120"/>
        <w:rPr>
          <w:rFonts w:ascii="Arial" w:hAnsi="Arial" w:cs="Arial"/>
        </w:rPr>
      </w:pPr>
      <w:r>
        <w:rPr>
          <w:rFonts w:ascii="Arial" w:hAnsi="Arial" w:cs="Arial"/>
        </w:rPr>
        <w:t xml:space="preserve">     </w:t>
      </w:r>
      <w:hyperlink w:anchor="Evaluation_Method_Code_Table" w:history="1">
        <w:r>
          <w:rPr>
            <w:rStyle w:val="Hyperlink"/>
            <w:rFonts w:ascii="Arial" w:hAnsi="Arial" w:cs="Arial"/>
          </w:rPr>
          <w:t>Evaluation Method Code Table</w:t>
        </w:r>
      </w:hyperlink>
      <w:r>
        <w:rPr>
          <w:rFonts w:ascii="Arial" w:hAnsi="Arial" w:cs="Arial"/>
        </w:rPr>
        <w:t xml:space="preserve">  </w:t>
      </w:r>
      <w:r>
        <w:rPr>
          <w:rFonts w:ascii="Arial" w:hAnsi="Arial" w:cs="Arial"/>
        </w:rPr>
        <w:tab/>
        <w:t xml:space="preserve">  33</w:t>
      </w:r>
    </w:p>
    <w:p w:rsidR="000B41C1" w:rsidRDefault="000B41C1">
      <w:pPr>
        <w:tabs>
          <w:tab w:val="right" w:leader="dot" w:pos="9360"/>
        </w:tabs>
        <w:spacing w:after="120"/>
        <w:rPr>
          <w:rFonts w:ascii="Arial" w:hAnsi="Arial" w:cs="Arial"/>
        </w:rPr>
      </w:pPr>
      <w:r>
        <w:rPr>
          <w:rFonts w:ascii="Arial" w:hAnsi="Arial" w:cs="Arial"/>
        </w:rPr>
        <w:t xml:space="preserve">     </w:t>
      </w:r>
      <w:hyperlink w:anchor="Oil_Sands_Deposit_Code_Table" w:history="1">
        <w:r>
          <w:rPr>
            <w:rStyle w:val="Hyperlink"/>
            <w:rFonts w:ascii="Arial" w:hAnsi="Arial" w:cs="Arial"/>
          </w:rPr>
          <w:t>Oil Sands Area Code Table</w:t>
        </w:r>
      </w:hyperlink>
      <w:r>
        <w:rPr>
          <w:rFonts w:ascii="Arial" w:hAnsi="Arial" w:cs="Arial"/>
        </w:rPr>
        <w:t xml:space="preserve">  </w:t>
      </w:r>
      <w:r>
        <w:rPr>
          <w:rFonts w:ascii="Arial" w:hAnsi="Arial" w:cs="Arial"/>
        </w:rPr>
        <w:tab/>
        <w:t xml:space="preserve">  34</w:t>
      </w:r>
    </w:p>
    <w:p w:rsidR="000B41C1" w:rsidRDefault="000B41C1">
      <w:pPr>
        <w:tabs>
          <w:tab w:val="right" w:leader="dot" w:pos="9360"/>
        </w:tabs>
        <w:spacing w:after="120"/>
        <w:rPr>
          <w:rFonts w:ascii="Arial" w:hAnsi="Arial" w:cs="Arial"/>
        </w:rPr>
      </w:pPr>
      <w:r>
        <w:rPr>
          <w:rFonts w:ascii="Arial" w:hAnsi="Arial" w:cs="Arial"/>
        </w:rPr>
        <w:t xml:space="preserve">     </w:t>
      </w:r>
      <w:hyperlink w:anchor="Oil_Sands_Confidence_Code_Table" w:history="1">
        <w:r>
          <w:rPr>
            <w:rStyle w:val="Hyperlink"/>
            <w:rFonts w:ascii="Arial" w:hAnsi="Arial" w:cs="Arial"/>
          </w:rPr>
          <w:t>Oil Sands Confidence Code Table</w:t>
        </w:r>
      </w:hyperlink>
      <w:r>
        <w:rPr>
          <w:rFonts w:ascii="Arial" w:hAnsi="Arial" w:cs="Arial"/>
        </w:rPr>
        <w:t xml:space="preserve">  </w:t>
      </w:r>
      <w:r>
        <w:rPr>
          <w:rFonts w:ascii="Arial" w:hAnsi="Arial" w:cs="Arial"/>
        </w:rPr>
        <w:tab/>
        <w:t xml:space="preserve">  35</w:t>
      </w:r>
    </w:p>
    <w:p w:rsidR="000B41C1" w:rsidRDefault="000B41C1">
      <w:pPr>
        <w:tabs>
          <w:tab w:val="right" w:leader="dot" w:pos="9360"/>
        </w:tabs>
        <w:spacing w:after="120"/>
        <w:rPr>
          <w:rFonts w:ascii="Arial" w:hAnsi="Arial" w:cs="Arial"/>
        </w:rPr>
      </w:pPr>
      <w:r>
        <w:rPr>
          <w:rFonts w:ascii="Arial" w:hAnsi="Arial" w:cs="Arial"/>
        </w:rPr>
        <w:t xml:space="preserve">     </w:t>
      </w:r>
      <w:hyperlink w:anchor="Oil_Sands_Deposit_Code_Table" w:history="1">
        <w:r>
          <w:rPr>
            <w:rStyle w:val="Hyperlink"/>
            <w:rFonts w:ascii="Arial" w:hAnsi="Arial" w:cs="Arial"/>
          </w:rPr>
          <w:t>Oil Sands Deposit Code Table</w:t>
        </w:r>
      </w:hyperlink>
      <w:r>
        <w:rPr>
          <w:rFonts w:ascii="Arial" w:hAnsi="Arial" w:cs="Arial"/>
        </w:rPr>
        <w:t xml:space="preserve">  </w:t>
      </w:r>
      <w:r>
        <w:rPr>
          <w:rFonts w:ascii="Arial" w:hAnsi="Arial" w:cs="Arial"/>
        </w:rPr>
        <w:tab/>
        <w:t xml:space="preserve">  36</w:t>
      </w:r>
    </w:p>
    <w:p w:rsidR="000B41C1" w:rsidRDefault="000B41C1">
      <w:pPr>
        <w:tabs>
          <w:tab w:val="right" w:leader="dot" w:pos="9360"/>
        </w:tabs>
        <w:spacing w:after="120"/>
        <w:rPr>
          <w:rFonts w:ascii="Arial" w:hAnsi="Arial" w:cs="Arial"/>
        </w:rPr>
      </w:pPr>
      <w:r>
        <w:rPr>
          <w:rFonts w:ascii="Arial" w:hAnsi="Arial" w:cs="Arial"/>
        </w:rPr>
        <w:t xml:space="preserve">     </w:t>
      </w:r>
      <w:hyperlink w:anchor="Oil_Sands_Deposit_Code_Table_Interim" w:history="1">
        <w:r>
          <w:rPr>
            <w:rStyle w:val="Hyperlink"/>
            <w:rFonts w:ascii="Arial" w:hAnsi="Arial" w:cs="Arial"/>
          </w:rPr>
          <w:t>Oil Sands Deposit Code Table – Interim</w:t>
        </w:r>
      </w:hyperlink>
      <w:r>
        <w:rPr>
          <w:rFonts w:ascii="Arial" w:hAnsi="Arial" w:cs="Arial"/>
        </w:rPr>
        <w:t xml:space="preserve">  </w:t>
      </w:r>
      <w:r>
        <w:rPr>
          <w:rFonts w:ascii="Arial" w:hAnsi="Arial" w:cs="Arial"/>
        </w:rPr>
        <w:tab/>
        <w:t xml:space="preserve">  37</w:t>
      </w:r>
    </w:p>
    <w:p w:rsidR="000B41C1" w:rsidRDefault="000B41C1">
      <w:pPr>
        <w:tabs>
          <w:tab w:val="right" w:leader="dot" w:pos="9360"/>
        </w:tabs>
        <w:spacing w:after="120"/>
        <w:rPr>
          <w:rFonts w:ascii="Arial" w:hAnsi="Arial" w:cs="Arial"/>
        </w:rPr>
      </w:pPr>
      <w:r>
        <w:rPr>
          <w:rFonts w:ascii="Arial" w:hAnsi="Arial" w:cs="Arial"/>
        </w:rPr>
        <w:t xml:space="preserve">     </w:t>
      </w:r>
      <w:hyperlink w:anchor="Oil_Sands_Resource_Code_Table" w:history="1">
        <w:r>
          <w:rPr>
            <w:rStyle w:val="Hyperlink"/>
            <w:rFonts w:ascii="Arial" w:hAnsi="Arial" w:cs="Arial"/>
          </w:rPr>
          <w:t>Oil Sands Resource Code Table</w:t>
        </w:r>
      </w:hyperlink>
      <w:r>
        <w:rPr>
          <w:rFonts w:ascii="Arial" w:hAnsi="Arial" w:cs="Arial"/>
        </w:rPr>
        <w:t xml:space="preserve">  </w:t>
      </w:r>
      <w:r>
        <w:rPr>
          <w:rFonts w:ascii="Arial" w:hAnsi="Arial" w:cs="Arial"/>
        </w:rPr>
        <w:tab/>
        <w:t xml:space="preserve">  40</w:t>
      </w:r>
    </w:p>
    <w:p w:rsidR="000B41C1" w:rsidRDefault="000B41C1">
      <w:pPr>
        <w:tabs>
          <w:tab w:val="right" w:leader="dot" w:pos="9360"/>
        </w:tabs>
        <w:spacing w:after="120"/>
        <w:rPr>
          <w:rFonts w:ascii="Arial" w:hAnsi="Arial" w:cs="Arial"/>
        </w:rPr>
      </w:pPr>
      <w:r>
        <w:rPr>
          <w:rFonts w:ascii="Arial" w:hAnsi="Arial" w:cs="Arial"/>
        </w:rPr>
        <w:t xml:space="preserve">     </w:t>
      </w:r>
      <w:hyperlink w:anchor="Oil_Sands_Sector_Code_Table" w:history="1">
        <w:r>
          <w:rPr>
            <w:rStyle w:val="Hyperlink"/>
            <w:rFonts w:ascii="Arial" w:hAnsi="Arial" w:cs="Arial"/>
          </w:rPr>
          <w:t>Oil Sands Sector Code Table</w:t>
        </w:r>
      </w:hyperlink>
      <w:r>
        <w:rPr>
          <w:rFonts w:ascii="Arial" w:hAnsi="Arial" w:cs="Arial"/>
        </w:rPr>
        <w:t xml:space="preserve">  </w:t>
      </w:r>
      <w:r>
        <w:rPr>
          <w:rFonts w:ascii="Arial" w:hAnsi="Arial" w:cs="Arial"/>
        </w:rPr>
        <w:tab/>
        <w:t xml:space="preserve">  41</w:t>
      </w:r>
    </w:p>
    <w:p w:rsidR="000B41C1" w:rsidRDefault="000B41C1">
      <w:pPr>
        <w:tabs>
          <w:tab w:val="right" w:leader="dot" w:pos="9360"/>
        </w:tabs>
        <w:spacing w:after="120"/>
        <w:rPr>
          <w:rFonts w:ascii="Arial" w:hAnsi="Arial" w:cs="Arial"/>
        </w:rPr>
      </w:pPr>
      <w:r>
        <w:rPr>
          <w:rFonts w:ascii="Arial" w:hAnsi="Arial" w:cs="Arial"/>
        </w:rPr>
        <w:t xml:space="preserve">     </w:t>
      </w:r>
      <w:hyperlink w:anchor="Pay_Exception_Code_Table" w:history="1">
        <w:r>
          <w:rPr>
            <w:rStyle w:val="Hyperlink"/>
            <w:rFonts w:ascii="Arial" w:hAnsi="Arial" w:cs="Arial"/>
          </w:rPr>
          <w:t>Pay Exception Code Table</w:t>
        </w:r>
      </w:hyperlink>
      <w:r>
        <w:rPr>
          <w:rFonts w:ascii="Arial" w:hAnsi="Arial" w:cs="Arial"/>
        </w:rPr>
        <w:t xml:space="preserve">  </w:t>
      </w:r>
      <w:r>
        <w:rPr>
          <w:rFonts w:ascii="Arial" w:hAnsi="Arial" w:cs="Arial"/>
        </w:rPr>
        <w:tab/>
        <w:t xml:space="preserve">  42</w:t>
      </w:r>
    </w:p>
    <w:p w:rsidR="000B41C1" w:rsidRDefault="000B41C1">
      <w:pPr>
        <w:tabs>
          <w:tab w:val="right" w:leader="dot" w:pos="9360"/>
        </w:tabs>
        <w:spacing w:after="120"/>
        <w:rPr>
          <w:rFonts w:ascii="Arial" w:hAnsi="Arial" w:cs="Arial"/>
        </w:rPr>
      </w:pPr>
      <w:r>
        <w:rPr>
          <w:rFonts w:ascii="Arial" w:hAnsi="Arial" w:cs="Arial"/>
        </w:rPr>
        <w:t xml:space="preserve">     </w:t>
      </w:r>
      <w:hyperlink w:anchor="Pay_Type_Code_Table_Alphabetic" w:history="1">
        <w:r>
          <w:rPr>
            <w:rStyle w:val="Hyperlink"/>
            <w:rFonts w:ascii="Arial" w:hAnsi="Arial" w:cs="Arial"/>
          </w:rPr>
          <w:t>Pay Type Code Table – Alphabetic</w:t>
        </w:r>
      </w:hyperlink>
      <w:r>
        <w:rPr>
          <w:rFonts w:ascii="Arial" w:hAnsi="Arial" w:cs="Arial"/>
        </w:rPr>
        <w:t xml:space="preserve">  </w:t>
      </w:r>
      <w:r>
        <w:rPr>
          <w:rFonts w:ascii="Arial" w:hAnsi="Arial" w:cs="Arial"/>
        </w:rPr>
        <w:tab/>
        <w:t xml:space="preserve">  43</w:t>
      </w:r>
    </w:p>
    <w:p w:rsidR="000B41C1" w:rsidRDefault="000B41C1">
      <w:pPr>
        <w:tabs>
          <w:tab w:val="right" w:leader="dot" w:pos="9360"/>
        </w:tabs>
        <w:spacing w:after="120"/>
        <w:rPr>
          <w:rFonts w:ascii="Arial" w:hAnsi="Arial" w:cs="Arial"/>
        </w:rPr>
      </w:pPr>
      <w:r>
        <w:rPr>
          <w:rFonts w:ascii="Arial" w:hAnsi="Arial" w:cs="Arial"/>
        </w:rPr>
        <w:t xml:space="preserve">     </w:t>
      </w:r>
      <w:hyperlink w:anchor="Pay_Type_Code_Table_Numeric" w:history="1">
        <w:r>
          <w:rPr>
            <w:rStyle w:val="Hyperlink"/>
            <w:rFonts w:ascii="Arial" w:hAnsi="Arial" w:cs="Arial"/>
          </w:rPr>
          <w:t>Pay Type Code Table – Numeric</w:t>
        </w:r>
      </w:hyperlink>
      <w:r>
        <w:rPr>
          <w:rFonts w:ascii="Arial" w:hAnsi="Arial" w:cs="Arial"/>
        </w:rPr>
        <w:t xml:space="preserve">  </w:t>
      </w:r>
      <w:r>
        <w:rPr>
          <w:rFonts w:ascii="Arial" w:hAnsi="Arial" w:cs="Arial"/>
        </w:rPr>
        <w:tab/>
        <w:t xml:space="preserve">  44</w:t>
      </w:r>
    </w:p>
    <w:p w:rsidR="000B41C1" w:rsidRDefault="000B41C1">
      <w:pPr>
        <w:pStyle w:val="BodyText"/>
        <w:tabs>
          <w:tab w:val="left" w:pos="1530"/>
          <w:tab w:val="right" w:leader="dot" w:pos="9360"/>
        </w:tabs>
        <w:rPr>
          <w:rFonts w:ascii="Arial" w:hAnsi="Arial" w:cs="Arial"/>
          <w:b/>
          <w:bCs/>
          <w:sz w:val="20"/>
        </w:rPr>
      </w:pPr>
      <w:r>
        <w:rPr>
          <w:rFonts w:ascii="Arial" w:hAnsi="Arial" w:cs="Arial"/>
          <w:b/>
          <w:bCs/>
          <w:sz w:val="20"/>
        </w:rPr>
        <w:br w:type="page"/>
      </w:r>
      <w:r>
        <w:rPr>
          <w:rFonts w:ascii="Arial" w:hAnsi="Arial" w:cs="Arial"/>
          <w:b/>
          <w:bCs/>
          <w:sz w:val="20"/>
        </w:rPr>
        <w:lastRenderedPageBreak/>
        <w:t xml:space="preserve">Table of Contents </w:t>
      </w:r>
      <w:r>
        <w:rPr>
          <w:rFonts w:ascii="Arial" w:hAnsi="Arial" w:cs="Arial"/>
          <w:sz w:val="20"/>
        </w:rPr>
        <w:t>(Continued)</w:t>
      </w:r>
    </w:p>
    <w:p w:rsidR="000B41C1" w:rsidRDefault="000B41C1">
      <w:pPr>
        <w:pStyle w:val="BodyText"/>
        <w:tabs>
          <w:tab w:val="left" w:pos="1530"/>
          <w:tab w:val="right" w:leader="dot" w:pos="9360"/>
        </w:tabs>
        <w:rPr>
          <w:rFonts w:ascii="Arial" w:hAnsi="Arial" w:cs="Arial"/>
          <w:b/>
          <w:bCs/>
          <w:sz w:val="20"/>
        </w:rPr>
      </w:pPr>
    </w:p>
    <w:p w:rsidR="000B41C1" w:rsidRDefault="000B41C1">
      <w:pPr>
        <w:tabs>
          <w:tab w:val="right" w:leader="dot" w:pos="9360"/>
        </w:tabs>
        <w:spacing w:after="120"/>
        <w:rPr>
          <w:rFonts w:ascii="Arial" w:hAnsi="Arial" w:cs="Arial"/>
        </w:rPr>
      </w:pPr>
      <w:r>
        <w:rPr>
          <w:rFonts w:ascii="Arial" w:hAnsi="Arial" w:cs="Arial"/>
        </w:rPr>
        <w:t xml:space="preserve">     </w:t>
      </w:r>
      <w:hyperlink w:anchor="Selection_Basis_Code_Table" w:history="1">
        <w:r>
          <w:rPr>
            <w:rStyle w:val="Hyperlink"/>
            <w:rFonts w:ascii="Arial" w:hAnsi="Arial" w:cs="Arial"/>
          </w:rPr>
          <w:t>Selection Basis Code Table</w:t>
        </w:r>
      </w:hyperlink>
      <w:r>
        <w:rPr>
          <w:rFonts w:ascii="Arial" w:hAnsi="Arial" w:cs="Arial"/>
        </w:rPr>
        <w:t xml:space="preserve">  </w:t>
      </w:r>
      <w:r>
        <w:rPr>
          <w:rFonts w:ascii="Arial" w:hAnsi="Arial" w:cs="Arial"/>
        </w:rPr>
        <w:tab/>
        <w:t xml:space="preserve">  45</w:t>
      </w:r>
    </w:p>
    <w:p w:rsidR="000B41C1" w:rsidRDefault="000B41C1">
      <w:pPr>
        <w:tabs>
          <w:tab w:val="right" w:leader="dot" w:pos="9360"/>
        </w:tabs>
        <w:spacing w:after="120"/>
        <w:rPr>
          <w:rFonts w:ascii="Arial" w:hAnsi="Arial" w:cs="Arial"/>
        </w:rPr>
        <w:sectPr w:rsidR="000B41C1" w:rsidSect="00A87D0C">
          <w:headerReference w:type="default" r:id="rId14"/>
          <w:footerReference w:type="even" r:id="rId15"/>
          <w:footerReference w:type="default" r:id="rId16"/>
          <w:footerReference w:type="first" r:id="rId17"/>
          <w:pgSz w:w="12240" w:h="15840" w:code="1"/>
          <w:pgMar w:top="1440" w:right="1440" w:bottom="1440" w:left="1440" w:header="720" w:footer="720" w:gutter="0"/>
          <w:pgNumType w:fmt="lowerRoman" w:start="1"/>
          <w:cols w:space="720"/>
        </w:sectPr>
      </w:pPr>
      <w:r>
        <w:rPr>
          <w:rFonts w:ascii="Arial" w:hAnsi="Arial" w:cs="Arial"/>
        </w:rPr>
        <w:t xml:space="preserve">     </w:t>
      </w:r>
      <w:hyperlink w:anchor="Water_Resistivity_Source_Code_Table" w:history="1">
        <w:r>
          <w:rPr>
            <w:rStyle w:val="Hyperlink"/>
            <w:rFonts w:ascii="Arial" w:hAnsi="Arial" w:cs="Arial"/>
          </w:rPr>
          <w:t>Water Resistivity Source Code Table</w:t>
        </w:r>
      </w:hyperlink>
      <w:r>
        <w:rPr>
          <w:rFonts w:ascii="Arial" w:hAnsi="Arial" w:cs="Arial"/>
        </w:rPr>
        <w:t xml:space="preserve">  </w:t>
      </w:r>
      <w:r>
        <w:rPr>
          <w:rFonts w:ascii="Arial" w:hAnsi="Arial" w:cs="Arial"/>
        </w:rPr>
        <w:tab/>
        <w:t xml:space="preserve">  46</w:t>
      </w:r>
    </w:p>
    <w:p w:rsidR="000B41C1" w:rsidRDefault="000B41C1">
      <w:pPr>
        <w:pStyle w:val="BodyText"/>
        <w:rPr>
          <w:rFonts w:ascii="Arial" w:hAnsi="Arial" w:cs="Arial"/>
          <w:b/>
          <w:bCs/>
        </w:rPr>
      </w:pPr>
    </w:p>
    <w:p w:rsidR="000B41C1" w:rsidRDefault="000B41C1">
      <w:pPr>
        <w:pStyle w:val="BodyText"/>
        <w:rPr>
          <w:rFonts w:ascii="Arial" w:hAnsi="Arial" w:cs="Arial"/>
          <w:b/>
          <w:bCs/>
        </w:rPr>
      </w:pPr>
    </w:p>
    <w:p w:rsidR="000B41C1" w:rsidRDefault="000B41C1">
      <w:pPr>
        <w:pStyle w:val="BodyText"/>
        <w:rPr>
          <w:rFonts w:ascii="Arial" w:hAnsi="Arial" w:cs="Arial"/>
          <w:b/>
          <w:bCs/>
        </w:rPr>
      </w:pPr>
    </w:p>
    <w:p w:rsidR="000B41C1" w:rsidRDefault="000B41C1">
      <w:pPr>
        <w:pStyle w:val="BodyText"/>
        <w:rPr>
          <w:rFonts w:ascii="Arial" w:hAnsi="Arial" w:cs="Arial"/>
          <w:b/>
          <w:bCs/>
        </w:rPr>
      </w:pPr>
    </w:p>
    <w:p w:rsidR="000B41C1" w:rsidRDefault="000B41C1">
      <w:pPr>
        <w:pStyle w:val="BodyText"/>
        <w:rPr>
          <w:rFonts w:ascii="Arial" w:hAnsi="Arial" w:cs="Arial"/>
          <w:b/>
          <w:bCs/>
        </w:rPr>
      </w:pPr>
    </w:p>
    <w:p w:rsidR="000B41C1" w:rsidRDefault="000B41C1">
      <w:pPr>
        <w:pStyle w:val="BodyText"/>
        <w:rPr>
          <w:rFonts w:ascii="Arial" w:hAnsi="Arial" w:cs="Arial"/>
          <w:b/>
          <w:bCs/>
        </w:rPr>
      </w:pPr>
    </w:p>
    <w:p w:rsidR="000B41C1" w:rsidRDefault="000B41C1">
      <w:pPr>
        <w:pStyle w:val="BodyText"/>
        <w:tabs>
          <w:tab w:val="left" w:pos="1530"/>
        </w:tabs>
        <w:ind w:left="720" w:firstLine="720"/>
        <w:rPr>
          <w:rFonts w:ascii="Arial" w:hAnsi="Arial" w:cs="Arial"/>
          <w:b/>
          <w:bCs/>
          <w:sz w:val="28"/>
        </w:rPr>
      </w:pPr>
    </w:p>
    <w:p w:rsidR="000B41C1" w:rsidRDefault="000B41C1">
      <w:pPr>
        <w:pStyle w:val="BodyText"/>
        <w:tabs>
          <w:tab w:val="left" w:pos="1530"/>
        </w:tabs>
        <w:spacing w:line="360" w:lineRule="auto"/>
        <w:ind w:left="720" w:firstLine="720"/>
        <w:rPr>
          <w:rFonts w:ascii="Arial" w:hAnsi="Arial" w:cs="Arial"/>
          <w:b/>
          <w:bCs/>
          <w:sz w:val="28"/>
        </w:rPr>
      </w:pPr>
    </w:p>
    <w:p w:rsidR="000B41C1" w:rsidRDefault="000B41C1">
      <w:pPr>
        <w:pStyle w:val="BodyText"/>
        <w:tabs>
          <w:tab w:val="left" w:pos="1530"/>
        </w:tabs>
        <w:ind w:left="720" w:firstLine="720"/>
        <w:rPr>
          <w:rFonts w:ascii="Arial" w:hAnsi="Arial" w:cs="Arial"/>
          <w:b/>
          <w:bCs/>
          <w:sz w:val="32"/>
        </w:rPr>
      </w:pPr>
      <w:bookmarkStart w:id="1" w:name="General_Details"/>
      <w:bookmarkEnd w:id="1"/>
      <w:r>
        <w:rPr>
          <w:rFonts w:ascii="Arial" w:hAnsi="Arial" w:cs="Arial"/>
          <w:b/>
          <w:bCs/>
          <w:sz w:val="28"/>
        </w:rPr>
        <w:t>Integrated Geological Data System</w:t>
      </w:r>
    </w:p>
    <w:p w:rsidR="000B41C1" w:rsidRDefault="000B41C1">
      <w:pPr>
        <w:pStyle w:val="BodyText"/>
        <w:tabs>
          <w:tab w:val="left" w:pos="1530"/>
        </w:tabs>
        <w:ind w:left="1440"/>
        <w:rPr>
          <w:rFonts w:ascii="Arial" w:hAnsi="Arial" w:cs="Arial"/>
          <w:b/>
          <w:bCs/>
          <w:sz w:val="28"/>
        </w:rPr>
      </w:pPr>
      <w:r>
        <w:rPr>
          <w:rFonts w:ascii="Arial" w:hAnsi="Arial" w:cs="Arial"/>
          <w:b/>
          <w:bCs/>
          <w:sz w:val="28"/>
        </w:rPr>
        <w:t>General Details</w:t>
      </w:r>
    </w:p>
    <w:p w:rsidR="000B41C1" w:rsidRDefault="000B41C1">
      <w:pPr>
        <w:pStyle w:val="BodyText"/>
        <w:tabs>
          <w:tab w:val="left" w:pos="1530"/>
        </w:tabs>
        <w:ind w:left="1440"/>
        <w:rPr>
          <w:rFonts w:ascii="Arial" w:hAnsi="Arial" w:cs="Arial"/>
          <w:b/>
          <w:bCs/>
          <w:sz w:val="28"/>
        </w:rPr>
      </w:pPr>
    </w:p>
    <w:p w:rsidR="000B41C1" w:rsidRDefault="000B41C1">
      <w:pPr>
        <w:pStyle w:val="BodyText"/>
        <w:tabs>
          <w:tab w:val="left" w:pos="1530"/>
        </w:tabs>
        <w:ind w:left="1440"/>
        <w:rPr>
          <w:rFonts w:ascii="Arial" w:hAnsi="Arial" w:cs="Arial"/>
          <w:b/>
          <w:bCs/>
          <w:sz w:val="28"/>
        </w:rPr>
      </w:pPr>
    </w:p>
    <w:p w:rsidR="000B41C1" w:rsidRDefault="000B41C1">
      <w:pPr>
        <w:pStyle w:val="BodyText"/>
        <w:tabs>
          <w:tab w:val="left" w:pos="1530"/>
        </w:tabs>
        <w:ind w:left="1440"/>
        <w:rPr>
          <w:rFonts w:ascii="Arial" w:hAnsi="Arial" w:cs="Arial"/>
          <w:b/>
          <w:bCs/>
          <w:sz w:val="28"/>
        </w:rPr>
      </w:pPr>
    </w:p>
    <w:p w:rsidR="000B41C1" w:rsidRDefault="000B41C1">
      <w:pPr>
        <w:pStyle w:val="BodyText"/>
        <w:tabs>
          <w:tab w:val="left" w:pos="1530"/>
        </w:tabs>
        <w:rPr>
          <w:rFonts w:ascii="Arial" w:hAnsi="Arial" w:cs="Arial"/>
          <w:b/>
          <w:bCs/>
          <w:sz w:val="20"/>
        </w:rPr>
        <w:sectPr w:rsidR="000B41C1" w:rsidSect="00A87D0C">
          <w:footerReference w:type="even" r:id="rId18"/>
          <w:footerReference w:type="default" r:id="rId19"/>
          <w:headerReference w:type="first" r:id="rId20"/>
          <w:footerReference w:type="first" r:id="rId21"/>
          <w:type w:val="oddPage"/>
          <w:pgSz w:w="12240" w:h="15840"/>
          <w:pgMar w:top="1440" w:right="1440" w:bottom="1440" w:left="1440" w:header="720" w:footer="720" w:gutter="0"/>
          <w:pgNumType w:start="1"/>
          <w:cols w:space="720"/>
          <w:titlePg/>
        </w:sectPr>
      </w:pPr>
    </w:p>
    <w:p w:rsidR="000B41C1" w:rsidRDefault="000B41C1">
      <w:pPr>
        <w:pStyle w:val="BodyText"/>
        <w:tabs>
          <w:tab w:val="left" w:pos="1530"/>
        </w:tabs>
        <w:spacing w:after="120"/>
        <w:rPr>
          <w:rFonts w:ascii="Arial" w:hAnsi="Arial" w:cs="Arial"/>
          <w:b/>
          <w:bCs/>
          <w:sz w:val="20"/>
        </w:rPr>
      </w:pPr>
      <w:bookmarkStart w:id="2" w:name="Introduction"/>
      <w:bookmarkEnd w:id="2"/>
      <w:r>
        <w:rPr>
          <w:rFonts w:ascii="Arial" w:hAnsi="Arial" w:cs="Arial"/>
          <w:b/>
          <w:bCs/>
          <w:sz w:val="20"/>
        </w:rPr>
        <w:lastRenderedPageBreak/>
        <w:t>Introduction</w:t>
      </w:r>
    </w:p>
    <w:p w:rsidR="00581294" w:rsidRDefault="000B41C1">
      <w:pPr>
        <w:pStyle w:val="BodyText"/>
        <w:tabs>
          <w:tab w:val="left" w:pos="1530"/>
        </w:tabs>
        <w:spacing w:after="120"/>
        <w:rPr>
          <w:rFonts w:ascii="Arial" w:hAnsi="Arial" w:cs="Arial"/>
          <w:sz w:val="18"/>
        </w:rPr>
      </w:pPr>
      <w:r>
        <w:rPr>
          <w:rFonts w:ascii="Arial" w:hAnsi="Arial" w:cs="Arial"/>
          <w:sz w:val="18"/>
        </w:rPr>
        <w:t>The</w:t>
      </w:r>
      <w:r w:rsidR="006D02CA">
        <w:rPr>
          <w:rFonts w:ascii="Arial" w:hAnsi="Arial" w:cs="Arial"/>
          <w:sz w:val="18"/>
        </w:rPr>
        <w:t xml:space="preserve"> </w:t>
      </w:r>
      <w:r w:rsidR="00DB29E0">
        <w:rPr>
          <w:rFonts w:ascii="Arial" w:hAnsi="Arial" w:cs="Arial"/>
          <w:sz w:val="18"/>
        </w:rPr>
        <w:t>Alberta Energy Regulator</w:t>
      </w:r>
      <w:r w:rsidR="006D02CA">
        <w:rPr>
          <w:rFonts w:ascii="Arial" w:hAnsi="Arial" w:cs="Arial"/>
          <w:sz w:val="18"/>
        </w:rPr>
        <w:t xml:space="preserve"> (</w:t>
      </w:r>
      <w:r w:rsidR="00DB29E0">
        <w:rPr>
          <w:rFonts w:ascii="Arial" w:hAnsi="Arial" w:cs="Arial"/>
          <w:sz w:val="18"/>
        </w:rPr>
        <w:t>AER</w:t>
      </w:r>
      <w:r>
        <w:rPr>
          <w:rFonts w:ascii="Arial" w:hAnsi="Arial" w:cs="Arial"/>
          <w:sz w:val="18"/>
        </w:rPr>
        <w:t xml:space="preserve">) Integrated Geological Data System (IGDS) contains reservoir evaluation data on a zone basis for the majority of wells in Alberta. </w:t>
      </w:r>
      <w:r w:rsidR="00581294">
        <w:rPr>
          <w:rFonts w:ascii="Arial" w:hAnsi="Arial" w:cs="Arial"/>
          <w:sz w:val="18"/>
        </w:rPr>
        <w:t xml:space="preserve">The header information is submitted by Industry, all the geological parameters are from analysis work done by AER geologists </w:t>
      </w:r>
      <w:proofErr w:type="spellStart"/>
      <w:r w:rsidR="00581294">
        <w:rPr>
          <w:rFonts w:ascii="Arial" w:hAnsi="Arial" w:cs="Arial"/>
          <w:sz w:val="18"/>
        </w:rPr>
        <w:t>ang</w:t>
      </w:r>
      <w:proofErr w:type="spellEnd"/>
      <w:r w:rsidR="00581294">
        <w:rPr>
          <w:rFonts w:ascii="Arial" w:hAnsi="Arial" w:cs="Arial"/>
          <w:sz w:val="18"/>
        </w:rPr>
        <w:t xml:space="preserve"> </w:t>
      </w:r>
      <w:proofErr w:type="spellStart"/>
      <w:r w:rsidR="00581294">
        <w:rPr>
          <w:rFonts w:ascii="Arial" w:hAnsi="Arial" w:cs="Arial"/>
          <w:sz w:val="18"/>
        </w:rPr>
        <w:t>geolocical</w:t>
      </w:r>
      <w:proofErr w:type="spellEnd"/>
      <w:r w:rsidR="00581294">
        <w:rPr>
          <w:rFonts w:ascii="Arial" w:hAnsi="Arial" w:cs="Arial"/>
          <w:sz w:val="18"/>
        </w:rPr>
        <w:t xml:space="preserve"> technicians based on Industry submitted logs and core.</w:t>
      </w:r>
    </w:p>
    <w:p w:rsidR="000B41C1" w:rsidRDefault="000B41C1">
      <w:pPr>
        <w:pStyle w:val="BodyText"/>
        <w:tabs>
          <w:tab w:val="left" w:pos="1530"/>
        </w:tabs>
        <w:spacing w:after="120"/>
        <w:rPr>
          <w:rFonts w:ascii="Arial" w:hAnsi="Arial" w:cs="Arial"/>
          <w:sz w:val="18"/>
        </w:rPr>
      </w:pPr>
      <w:r>
        <w:rPr>
          <w:rFonts w:ascii="Arial" w:hAnsi="Arial" w:cs="Arial"/>
          <w:sz w:val="18"/>
        </w:rPr>
        <w:t>Nonconfidential interpretive geological data in the IGDS is released on a monthly basis unless the well is confidential below a certain formation.  In such cases the entire well is kept confidential.</w:t>
      </w:r>
    </w:p>
    <w:p w:rsidR="000B41C1" w:rsidRDefault="000B41C1">
      <w:pPr>
        <w:pStyle w:val="BodyText"/>
        <w:tabs>
          <w:tab w:val="left" w:pos="1530"/>
        </w:tabs>
        <w:spacing w:after="120"/>
        <w:rPr>
          <w:rFonts w:ascii="Arial" w:hAnsi="Arial" w:cs="Arial"/>
          <w:sz w:val="18"/>
        </w:rPr>
      </w:pPr>
    </w:p>
    <w:p w:rsidR="000B41C1" w:rsidRDefault="000B41C1">
      <w:pPr>
        <w:pStyle w:val="BodyText"/>
        <w:tabs>
          <w:tab w:val="left" w:pos="1530"/>
        </w:tabs>
        <w:spacing w:after="120"/>
        <w:rPr>
          <w:rFonts w:ascii="Arial" w:hAnsi="Arial" w:cs="Arial"/>
          <w:b/>
          <w:bCs/>
          <w:sz w:val="20"/>
        </w:rPr>
      </w:pPr>
      <w:bookmarkStart w:id="3" w:name="File_Content"/>
      <w:bookmarkEnd w:id="3"/>
      <w:r>
        <w:rPr>
          <w:rFonts w:ascii="Arial" w:hAnsi="Arial" w:cs="Arial"/>
          <w:b/>
          <w:bCs/>
          <w:sz w:val="20"/>
        </w:rPr>
        <w:t>File Content</w:t>
      </w:r>
    </w:p>
    <w:p w:rsidR="000B41C1" w:rsidRDefault="000B41C1">
      <w:pPr>
        <w:pStyle w:val="BodyText"/>
        <w:numPr>
          <w:ilvl w:val="0"/>
          <w:numId w:val="25"/>
        </w:numPr>
        <w:tabs>
          <w:tab w:val="left" w:pos="1530"/>
        </w:tabs>
        <w:spacing w:after="120"/>
        <w:rPr>
          <w:rFonts w:ascii="Arial" w:hAnsi="Arial" w:cs="Arial"/>
          <w:sz w:val="18"/>
        </w:rPr>
      </w:pPr>
      <w:r>
        <w:rPr>
          <w:rFonts w:ascii="Arial" w:hAnsi="Arial" w:cs="Arial"/>
          <w:sz w:val="18"/>
        </w:rPr>
        <w:t>Zone top and base for productive or potentially productive zones</w:t>
      </w:r>
    </w:p>
    <w:p w:rsidR="000B41C1" w:rsidRDefault="000B41C1">
      <w:pPr>
        <w:pStyle w:val="BodyText"/>
        <w:numPr>
          <w:ilvl w:val="0"/>
          <w:numId w:val="25"/>
        </w:numPr>
        <w:tabs>
          <w:tab w:val="left" w:pos="1530"/>
        </w:tabs>
        <w:spacing w:after="120"/>
        <w:rPr>
          <w:rFonts w:ascii="Arial" w:hAnsi="Arial" w:cs="Arial"/>
          <w:sz w:val="18"/>
        </w:rPr>
      </w:pPr>
      <w:r>
        <w:rPr>
          <w:rFonts w:ascii="Arial" w:hAnsi="Arial" w:cs="Arial"/>
          <w:sz w:val="18"/>
        </w:rPr>
        <w:t>Porosity top and base</w:t>
      </w:r>
    </w:p>
    <w:p w:rsidR="000B41C1" w:rsidRDefault="000B41C1">
      <w:pPr>
        <w:pStyle w:val="BodyText"/>
        <w:numPr>
          <w:ilvl w:val="0"/>
          <w:numId w:val="25"/>
        </w:numPr>
        <w:tabs>
          <w:tab w:val="left" w:pos="1530"/>
        </w:tabs>
        <w:spacing w:after="120"/>
        <w:rPr>
          <w:rFonts w:ascii="Arial" w:hAnsi="Arial" w:cs="Arial"/>
          <w:sz w:val="18"/>
        </w:rPr>
      </w:pPr>
      <w:r>
        <w:rPr>
          <w:rFonts w:ascii="Arial" w:hAnsi="Arial" w:cs="Arial"/>
          <w:sz w:val="18"/>
        </w:rPr>
        <w:t>Fluid interface depth, if present</w:t>
      </w:r>
    </w:p>
    <w:p w:rsidR="000B41C1" w:rsidRDefault="000B41C1">
      <w:pPr>
        <w:pStyle w:val="BodyText"/>
        <w:numPr>
          <w:ilvl w:val="0"/>
          <w:numId w:val="25"/>
        </w:numPr>
        <w:tabs>
          <w:tab w:val="left" w:pos="1530"/>
        </w:tabs>
        <w:spacing w:after="120"/>
        <w:rPr>
          <w:rFonts w:ascii="Arial" w:hAnsi="Arial" w:cs="Arial"/>
          <w:sz w:val="18"/>
        </w:rPr>
      </w:pPr>
      <w:r>
        <w:rPr>
          <w:rFonts w:ascii="Arial" w:hAnsi="Arial" w:cs="Arial"/>
          <w:sz w:val="18"/>
        </w:rPr>
        <w:t>Net and gross pay thickness</w:t>
      </w:r>
    </w:p>
    <w:p w:rsidR="000B41C1" w:rsidRDefault="000B41C1">
      <w:pPr>
        <w:pStyle w:val="BodyText"/>
        <w:numPr>
          <w:ilvl w:val="0"/>
          <w:numId w:val="25"/>
        </w:numPr>
        <w:tabs>
          <w:tab w:val="left" w:pos="1530"/>
        </w:tabs>
        <w:spacing w:after="120"/>
        <w:rPr>
          <w:rFonts w:ascii="Arial" w:hAnsi="Arial" w:cs="Arial"/>
          <w:sz w:val="18"/>
        </w:rPr>
      </w:pPr>
      <w:r>
        <w:rPr>
          <w:rFonts w:ascii="Arial" w:hAnsi="Arial" w:cs="Arial"/>
          <w:sz w:val="18"/>
        </w:rPr>
        <w:t>Average porosity and water saturation</w:t>
      </w:r>
    </w:p>
    <w:p w:rsidR="000B41C1" w:rsidRDefault="000B41C1">
      <w:pPr>
        <w:pStyle w:val="BodyText"/>
        <w:numPr>
          <w:ilvl w:val="0"/>
          <w:numId w:val="25"/>
        </w:numPr>
        <w:tabs>
          <w:tab w:val="left" w:pos="1530"/>
        </w:tabs>
        <w:spacing w:after="120"/>
        <w:rPr>
          <w:rFonts w:ascii="Arial" w:hAnsi="Arial" w:cs="Arial"/>
          <w:sz w:val="18"/>
        </w:rPr>
      </w:pPr>
      <w:r>
        <w:rPr>
          <w:rFonts w:ascii="Arial" w:hAnsi="Arial" w:cs="Arial"/>
          <w:sz w:val="18"/>
        </w:rPr>
        <w:t>Porosity and permeability cutoff, and water resistivity, where available</w:t>
      </w:r>
    </w:p>
    <w:p w:rsidR="000B41C1" w:rsidRDefault="000B41C1">
      <w:pPr>
        <w:pStyle w:val="BodyText"/>
        <w:tabs>
          <w:tab w:val="left" w:pos="1530"/>
        </w:tabs>
        <w:spacing w:after="120"/>
        <w:rPr>
          <w:rFonts w:ascii="Arial" w:hAnsi="Arial" w:cs="Arial"/>
          <w:sz w:val="18"/>
        </w:rPr>
      </w:pPr>
    </w:p>
    <w:p w:rsidR="000B41C1" w:rsidRDefault="000B41C1">
      <w:pPr>
        <w:pStyle w:val="BodyText"/>
        <w:tabs>
          <w:tab w:val="left" w:pos="1530"/>
        </w:tabs>
        <w:spacing w:after="120"/>
        <w:rPr>
          <w:rFonts w:ascii="Arial" w:hAnsi="Arial" w:cs="Arial"/>
          <w:b/>
          <w:bCs/>
          <w:sz w:val="20"/>
        </w:rPr>
      </w:pPr>
      <w:bookmarkStart w:id="4" w:name="File_Characteristics"/>
      <w:bookmarkEnd w:id="4"/>
      <w:r>
        <w:rPr>
          <w:rFonts w:ascii="Arial" w:hAnsi="Arial" w:cs="Arial"/>
          <w:b/>
          <w:bCs/>
          <w:sz w:val="20"/>
        </w:rPr>
        <w:t>File Characteristics</w:t>
      </w:r>
    </w:p>
    <w:p w:rsidR="000B41C1" w:rsidRDefault="000B41C1">
      <w:pPr>
        <w:pStyle w:val="BodyText"/>
        <w:numPr>
          <w:ilvl w:val="0"/>
          <w:numId w:val="26"/>
        </w:numPr>
        <w:tabs>
          <w:tab w:val="left" w:pos="1530"/>
          <w:tab w:val="left" w:pos="1980"/>
        </w:tabs>
        <w:spacing w:after="120"/>
        <w:rPr>
          <w:rFonts w:ascii="Arial" w:hAnsi="Arial" w:cs="Arial"/>
          <w:sz w:val="18"/>
        </w:rPr>
      </w:pPr>
      <w:r>
        <w:rPr>
          <w:rFonts w:ascii="Arial" w:hAnsi="Arial" w:cs="Arial"/>
          <w:sz w:val="18"/>
        </w:rPr>
        <w:t>Record Format -</w:t>
      </w:r>
      <w:r>
        <w:rPr>
          <w:rFonts w:ascii="Arial" w:hAnsi="Arial" w:cs="Arial"/>
          <w:sz w:val="18"/>
        </w:rPr>
        <w:tab/>
        <w:t>Fixed length</w:t>
      </w:r>
    </w:p>
    <w:p w:rsidR="000B41C1" w:rsidRDefault="000B41C1">
      <w:pPr>
        <w:pStyle w:val="BodyText"/>
        <w:numPr>
          <w:ilvl w:val="0"/>
          <w:numId w:val="26"/>
        </w:numPr>
        <w:tabs>
          <w:tab w:val="left" w:pos="1530"/>
          <w:tab w:val="left" w:pos="1980"/>
        </w:tabs>
        <w:spacing w:after="120"/>
        <w:rPr>
          <w:rFonts w:ascii="Arial" w:hAnsi="Arial" w:cs="Arial"/>
          <w:sz w:val="18"/>
        </w:rPr>
      </w:pPr>
      <w:r>
        <w:rPr>
          <w:rFonts w:ascii="Arial" w:hAnsi="Arial" w:cs="Arial"/>
          <w:sz w:val="18"/>
        </w:rPr>
        <w:t>Record Length -</w:t>
      </w:r>
      <w:r>
        <w:rPr>
          <w:rFonts w:ascii="Arial" w:hAnsi="Arial" w:cs="Arial"/>
          <w:sz w:val="18"/>
        </w:rPr>
        <w:tab/>
        <w:t>300 bytes</w:t>
      </w:r>
    </w:p>
    <w:p w:rsidR="000B41C1" w:rsidRDefault="000B41C1">
      <w:pPr>
        <w:pStyle w:val="BodyText"/>
        <w:numPr>
          <w:ilvl w:val="0"/>
          <w:numId w:val="26"/>
        </w:numPr>
        <w:tabs>
          <w:tab w:val="left" w:pos="1530"/>
          <w:tab w:val="left" w:pos="1980"/>
        </w:tabs>
        <w:spacing w:after="120"/>
        <w:rPr>
          <w:rFonts w:ascii="Arial" w:hAnsi="Arial" w:cs="Arial"/>
          <w:sz w:val="18"/>
        </w:rPr>
      </w:pPr>
      <w:r>
        <w:rPr>
          <w:rFonts w:ascii="Arial" w:hAnsi="Arial" w:cs="Arial"/>
          <w:sz w:val="18"/>
        </w:rPr>
        <w:t>File Size -</w:t>
      </w:r>
      <w:r>
        <w:rPr>
          <w:rFonts w:ascii="Arial" w:hAnsi="Arial" w:cs="Arial"/>
          <w:sz w:val="18"/>
        </w:rPr>
        <w:tab/>
      </w:r>
      <w:r>
        <w:rPr>
          <w:rFonts w:ascii="Arial" w:hAnsi="Arial" w:cs="Arial"/>
          <w:sz w:val="18"/>
        </w:rPr>
        <w:tab/>
        <w:t>Exceeds 600 megabytes</w:t>
      </w:r>
    </w:p>
    <w:p w:rsidR="000B41C1" w:rsidRDefault="000B41C1">
      <w:pPr>
        <w:pStyle w:val="BodyText"/>
        <w:numPr>
          <w:ilvl w:val="0"/>
          <w:numId w:val="26"/>
        </w:numPr>
        <w:tabs>
          <w:tab w:val="left" w:pos="1530"/>
          <w:tab w:val="left" w:pos="1980"/>
        </w:tabs>
        <w:spacing w:after="120"/>
        <w:rPr>
          <w:rFonts w:ascii="Arial" w:hAnsi="Arial" w:cs="Arial"/>
          <w:sz w:val="18"/>
        </w:rPr>
      </w:pPr>
      <w:r>
        <w:rPr>
          <w:rFonts w:ascii="Arial" w:hAnsi="Arial" w:cs="Arial"/>
          <w:sz w:val="18"/>
        </w:rPr>
        <w:t>Data Format -</w:t>
      </w:r>
      <w:r>
        <w:rPr>
          <w:rFonts w:ascii="Arial" w:hAnsi="Arial" w:cs="Arial"/>
          <w:sz w:val="18"/>
        </w:rPr>
        <w:tab/>
      </w:r>
      <w:r>
        <w:rPr>
          <w:rFonts w:ascii="Arial" w:hAnsi="Arial" w:cs="Arial"/>
          <w:sz w:val="18"/>
        </w:rPr>
        <w:tab/>
        <w:t>ASCII  -  Tab delimited data fields</w:t>
      </w:r>
    </w:p>
    <w:p w:rsidR="000B41C1" w:rsidRDefault="000B41C1">
      <w:pPr>
        <w:pStyle w:val="BodyText"/>
        <w:numPr>
          <w:ilvl w:val="0"/>
          <w:numId w:val="26"/>
        </w:numPr>
        <w:tabs>
          <w:tab w:val="left" w:pos="1530"/>
          <w:tab w:val="left" w:pos="1980"/>
          <w:tab w:val="left" w:pos="4050"/>
        </w:tabs>
        <w:spacing w:after="0"/>
        <w:rPr>
          <w:rFonts w:ascii="Arial" w:hAnsi="Arial" w:cs="Arial"/>
          <w:sz w:val="18"/>
        </w:rPr>
      </w:pPr>
      <w:r>
        <w:rPr>
          <w:rFonts w:ascii="Arial" w:hAnsi="Arial" w:cs="Arial"/>
          <w:sz w:val="18"/>
        </w:rPr>
        <w:t>Sequence -</w:t>
      </w:r>
      <w:r>
        <w:rPr>
          <w:rFonts w:ascii="Arial" w:hAnsi="Arial" w:cs="Arial"/>
          <w:sz w:val="18"/>
        </w:rPr>
        <w:tab/>
      </w:r>
      <w:r>
        <w:rPr>
          <w:rFonts w:ascii="Arial" w:hAnsi="Arial" w:cs="Arial"/>
          <w:sz w:val="18"/>
        </w:rPr>
        <w:tab/>
        <w:t>Ascending sequence of:</w:t>
      </w:r>
      <w:r>
        <w:rPr>
          <w:rFonts w:ascii="Arial" w:hAnsi="Arial" w:cs="Arial"/>
          <w:sz w:val="18"/>
        </w:rPr>
        <w:tab/>
        <w:t>1.  CPA Identifier</w:t>
      </w:r>
      <w:r>
        <w:rPr>
          <w:rFonts w:ascii="Arial" w:hAnsi="Arial" w:cs="Arial"/>
          <w:sz w:val="18"/>
        </w:rPr>
        <w:tab/>
        <w:t>- Bytes 01 - 13</w:t>
      </w:r>
    </w:p>
    <w:p w:rsidR="000B41C1" w:rsidRDefault="000B41C1">
      <w:pPr>
        <w:pStyle w:val="BodyText"/>
        <w:numPr>
          <w:ilvl w:val="0"/>
          <w:numId w:val="27"/>
        </w:numPr>
        <w:tabs>
          <w:tab w:val="clear" w:pos="4410"/>
          <w:tab w:val="left" w:pos="1530"/>
          <w:tab w:val="left" w:pos="1980"/>
          <w:tab w:val="left" w:pos="4050"/>
          <w:tab w:val="num" w:pos="4320"/>
        </w:tabs>
        <w:spacing w:after="0"/>
        <w:rPr>
          <w:rFonts w:ascii="Arial" w:hAnsi="Arial" w:cs="Arial"/>
          <w:sz w:val="18"/>
        </w:rPr>
      </w:pPr>
      <w:r>
        <w:rPr>
          <w:rFonts w:ascii="Arial" w:hAnsi="Arial" w:cs="Arial"/>
          <w:sz w:val="18"/>
        </w:rPr>
        <w:t>Record Type</w:t>
      </w:r>
      <w:r>
        <w:rPr>
          <w:rFonts w:ascii="Arial" w:hAnsi="Arial" w:cs="Arial"/>
          <w:sz w:val="18"/>
        </w:rPr>
        <w:tab/>
        <w:t>- Bytes 15 - 16</w:t>
      </w:r>
    </w:p>
    <w:p w:rsidR="000B41C1" w:rsidRDefault="000B41C1">
      <w:pPr>
        <w:pStyle w:val="BodyText"/>
        <w:numPr>
          <w:ilvl w:val="0"/>
          <w:numId w:val="27"/>
        </w:numPr>
        <w:tabs>
          <w:tab w:val="clear" w:pos="4410"/>
          <w:tab w:val="left" w:pos="1530"/>
          <w:tab w:val="left" w:pos="1980"/>
          <w:tab w:val="left" w:pos="4050"/>
          <w:tab w:val="num" w:pos="4320"/>
        </w:tabs>
        <w:spacing w:after="0"/>
        <w:rPr>
          <w:rFonts w:ascii="Arial" w:hAnsi="Arial" w:cs="Arial"/>
          <w:sz w:val="18"/>
        </w:rPr>
      </w:pPr>
      <w:r>
        <w:rPr>
          <w:rFonts w:ascii="Arial" w:hAnsi="Arial" w:cs="Arial"/>
          <w:sz w:val="18"/>
        </w:rPr>
        <w:t>Formation Code</w:t>
      </w:r>
      <w:r>
        <w:rPr>
          <w:rFonts w:ascii="Arial" w:hAnsi="Arial" w:cs="Arial"/>
          <w:sz w:val="18"/>
        </w:rPr>
        <w:tab/>
        <w:t>- Bytes 18 – 21</w:t>
      </w:r>
    </w:p>
    <w:p w:rsidR="000B41C1" w:rsidRDefault="000B41C1">
      <w:pPr>
        <w:pStyle w:val="BodyText"/>
        <w:tabs>
          <w:tab w:val="left" w:pos="1530"/>
          <w:tab w:val="left" w:pos="1980"/>
          <w:tab w:val="left" w:pos="4050"/>
        </w:tabs>
        <w:spacing w:after="120"/>
        <w:rPr>
          <w:rFonts w:ascii="Arial" w:hAnsi="Arial" w:cs="Arial"/>
          <w:sz w:val="18"/>
        </w:rPr>
      </w:pPr>
    </w:p>
    <w:p w:rsidR="000B41C1" w:rsidRDefault="000B41C1">
      <w:pPr>
        <w:pStyle w:val="BodyText"/>
        <w:tabs>
          <w:tab w:val="left" w:pos="1530"/>
        </w:tabs>
        <w:spacing w:after="120"/>
        <w:rPr>
          <w:rFonts w:ascii="Arial" w:hAnsi="Arial" w:cs="Arial"/>
          <w:b/>
          <w:bCs/>
          <w:sz w:val="20"/>
        </w:rPr>
      </w:pPr>
      <w:bookmarkStart w:id="5" w:name="Available_Format"/>
      <w:bookmarkEnd w:id="5"/>
      <w:r>
        <w:rPr>
          <w:rFonts w:ascii="Arial" w:hAnsi="Arial" w:cs="Arial"/>
          <w:b/>
          <w:bCs/>
          <w:sz w:val="20"/>
        </w:rPr>
        <w:t>Available Format</w:t>
      </w:r>
    </w:p>
    <w:p w:rsidR="000B41C1" w:rsidRDefault="00F62588">
      <w:pPr>
        <w:pStyle w:val="BodyText"/>
        <w:spacing w:after="120"/>
        <w:rPr>
          <w:rFonts w:ascii="Arial" w:hAnsi="Arial" w:cs="Arial"/>
          <w:sz w:val="18"/>
        </w:rPr>
      </w:pPr>
      <w:r>
        <w:rPr>
          <w:rFonts w:ascii="Arial" w:hAnsi="Arial" w:cs="Arial"/>
          <w:sz w:val="18"/>
        </w:rPr>
        <w:t>ASCII text</w:t>
      </w:r>
    </w:p>
    <w:p w:rsidR="000B41C1" w:rsidRDefault="000B41C1">
      <w:pPr>
        <w:pStyle w:val="BodyText"/>
        <w:numPr>
          <w:ilvl w:val="0"/>
          <w:numId w:val="26"/>
        </w:numPr>
        <w:tabs>
          <w:tab w:val="left" w:pos="1530"/>
          <w:tab w:val="left" w:pos="1980"/>
        </w:tabs>
        <w:spacing w:after="120"/>
        <w:rPr>
          <w:rFonts w:ascii="Arial" w:hAnsi="Arial" w:cs="Arial"/>
          <w:sz w:val="18"/>
        </w:rPr>
      </w:pPr>
      <w:r>
        <w:rPr>
          <w:rFonts w:ascii="Arial" w:hAnsi="Arial" w:cs="Arial"/>
          <w:sz w:val="18"/>
        </w:rPr>
        <w:t>Zipped data file</w:t>
      </w:r>
    </w:p>
    <w:p w:rsidR="000B41C1" w:rsidRDefault="000B41C1">
      <w:pPr>
        <w:pStyle w:val="BodyText"/>
        <w:numPr>
          <w:ilvl w:val="0"/>
          <w:numId w:val="26"/>
        </w:numPr>
        <w:tabs>
          <w:tab w:val="left" w:pos="1530"/>
          <w:tab w:val="left" w:pos="1980"/>
        </w:tabs>
        <w:spacing w:after="120"/>
        <w:rPr>
          <w:rFonts w:ascii="Arial" w:hAnsi="Arial" w:cs="Arial"/>
          <w:sz w:val="18"/>
        </w:rPr>
      </w:pPr>
      <w:r>
        <w:rPr>
          <w:rFonts w:ascii="Arial" w:hAnsi="Arial" w:cs="Arial"/>
          <w:sz w:val="18"/>
        </w:rPr>
        <w:t>ReadMe file in Microsoft Word format</w:t>
      </w:r>
    </w:p>
    <w:p w:rsidR="000B41C1" w:rsidRDefault="000B41C1">
      <w:pPr>
        <w:pStyle w:val="BodyText"/>
        <w:tabs>
          <w:tab w:val="left" w:pos="1530"/>
          <w:tab w:val="left" w:pos="1980"/>
        </w:tabs>
        <w:spacing w:after="120"/>
        <w:rPr>
          <w:rFonts w:ascii="Arial" w:hAnsi="Arial" w:cs="Arial"/>
          <w:sz w:val="18"/>
        </w:rPr>
      </w:pPr>
    </w:p>
    <w:p w:rsidR="000B41C1" w:rsidRDefault="000B41C1">
      <w:pPr>
        <w:pStyle w:val="BodyText"/>
        <w:tabs>
          <w:tab w:val="left" w:pos="1530"/>
          <w:tab w:val="left" w:pos="1980"/>
          <w:tab w:val="left" w:pos="4050"/>
        </w:tabs>
        <w:spacing w:after="120"/>
        <w:rPr>
          <w:rFonts w:ascii="Arial" w:hAnsi="Arial" w:cs="Arial"/>
          <w:sz w:val="18"/>
        </w:rPr>
      </w:pPr>
      <w:bookmarkStart w:id="6" w:name="File_Availability"/>
      <w:bookmarkEnd w:id="6"/>
      <w:r>
        <w:rPr>
          <w:rFonts w:ascii="Arial" w:hAnsi="Arial" w:cs="Arial"/>
          <w:b/>
          <w:bCs/>
          <w:sz w:val="20"/>
        </w:rPr>
        <w:t>File Availability</w:t>
      </w:r>
      <w:r>
        <w:rPr>
          <w:rFonts w:ascii="Arial" w:hAnsi="Arial" w:cs="Arial"/>
          <w:b/>
          <w:bCs/>
          <w:sz w:val="20"/>
        </w:rPr>
        <w:tab/>
      </w:r>
    </w:p>
    <w:p w:rsidR="000B41C1" w:rsidRDefault="000B41C1">
      <w:pPr>
        <w:pStyle w:val="BodyText"/>
        <w:tabs>
          <w:tab w:val="left" w:pos="1530"/>
          <w:tab w:val="left" w:pos="1980"/>
          <w:tab w:val="left" w:pos="4050"/>
        </w:tabs>
        <w:spacing w:after="120"/>
        <w:rPr>
          <w:rFonts w:ascii="Arial" w:hAnsi="Arial" w:cs="Arial"/>
          <w:sz w:val="18"/>
          <w:lang w:val="en-GB"/>
        </w:rPr>
      </w:pPr>
      <w:r>
        <w:rPr>
          <w:rFonts w:ascii="Arial" w:hAnsi="Arial" w:cs="Arial"/>
          <w:sz w:val="18"/>
          <w:lang w:val="en-GB"/>
        </w:rPr>
        <w:t>The IGDS File is available m</w:t>
      </w:r>
      <w:r w:rsidR="00F62588">
        <w:rPr>
          <w:rFonts w:ascii="Arial" w:hAnsi="Arial" w:cs="Arial"/>
          <w:sz w:val="18"/>
          <w:lang w:val="en-GB"/>
        </w:rPr>
        <w:t>onthly, quarterly</w:t>
      </w:r>
      <w:r>
        <w:rPr>
          <w:rFonts w:ascii="Arial" w:hAnsi="Arial" w:cs="Arial"/>
          <w:sz w:val="18"/>
          <w:lang w:val="en-GB"/>
        </w:rPr>
        <w:t xml:space="preserve">, and annually.  </w:t>
      </w:r>
    </w:p>
    <w:p w:rsidR="000B41C1" w:rsidRDefault="000B41C1">
      <w:pPr>
        <w:pStyle w:val="BodyText"/>
        <w:tabs>
          <w:tab w:val="left" w:pos="1530"/>
          <w:tab w:val="left" w:pos="1980"/>
          <w:tab w:val="left" w:pos="4050"/>
        </w:tabs>
        <w:spacing w:after="120"/>
        <w:rPr>
          <w:rFonts w:ascii="Arial" w:hAnsi="Arial" w:cs="Arial"/>
          <w:sz w:val="18"/>
          <w:lang w:val="en-GB"/>
        </w:rPr>
      </w:pPr>
      <w:r>
        <w:rPr>
          <w:rFonts w:ascii="Arial" w:hAnsi="Arial" w:cs="Arial"/>
          <w:sz w:val="18"/>
          <w:lang w:val="en-GB"/>
        </w:rPr>
        <w:t>More information is available from:</w:t>
      </w:r>
    </w:p>
    <w:p w:rsidR="000B41C1" w:rsidRDefault="000B41C1">
      <w:pPr>
        <w:pStyle w:val="BodyText"/>
        <w:tabs>
          <w:tab w:val="left" w:pos="1530"/>
          <w:tab w:val="left" w:pos="1980"/>
          <w:tab w:val="left" w:pos="4050"/>
        </w:tabs>
        <w:spacing w:after="0"/>
        <w:rPr>
          <w:rFonts w:ascii="Arial" w:hAnsi="Arial" w:cs="Arial"/>
          <w:sz w:val="18"/>
        </w:rPr>
      </w:pPr>
      <w:r>
        <w:rPr>
          <w:rFonts w:ascii="Arial" w:hAnsi="Arial" w:cs="Arial"/>
          <w:sz w:val="18"/>
        </w:rPr>
        <w:t xml:space="preserve"> Information Services</w:t>
      </w:r>
    </w:p>
    <w:p w:rsidR="000B41C1" w:rsidRDefault="00DB29E0">
      <w:pPr>
        <w:pStyle w:val="BodyText"/>
        <w:tabs>
          <w:tab w:val="left" w:pos="1530"/>
          <w:tab w:val="left" w:pos="1980"/>
          <w:tab w:val="left" w:pos="4050"/>
        </w:tabs>
        <w:spacing w:after="0"/>
        <w:rPr>
          <w:rFonts w:ascii="Arial" w:hAnsi="Arial" w:cs="Arial"/>
          <w:sz w:val="18"/>
        </w:rPr>
      </w:pPr>
      <w:r>
        <w:rPr>
          <w:rFonts w:ascii="Arial" w:hAnsi="Arial" w:cs="Arial"/>
          <w:sz w:val="18"/>
        </w:rPr>
        <w:t>Alberta Energy Regulator</w:t>
      </w:r>
    </w:p>
    <w:p w:rsidR="000B41C1" w:rsidRDefault="001E4395">
      <w:pPr>
        <w:pStyle w:val="BodyText"/>
        <w:tabs>
          <w:tab w:val="left" w:pos="1530"/>
          <w:tab w:val="left" w:pos="1980"/>
          <w:tab w:val="left" w:pos="4050"/>
        </w:tabs>
        <w:spacing w:after="0"/>
        <w:rPr>
          <w:rFonts w:ascii="Arial" w:hAnsi="Arial" w:cs="Arial"/>
          <w:sz w:val="18"/>
        </w:rPr>
      </w:pPr>
      <w:r>
        <w:rPr>
          <w:rFonts w:ascii="Arial" w:hAnsi="Arial" w:cs="Arial"/>
          <w:sz w:val="18"/>
        </w:rPr>
        <w:t>Suite 1000, 250-5 Street</w:t>
      </w:r>
      <w:r w:rsidR="000B41C1">
        <w:rPr>
          <w:rFonts w:ascii="Arial" w:hAnsi="Arial" w:cs="Arial"/>
          <w:sz w:val="18"/>
        </w:rPr>
        <w:t xml:space="preserve"> SW</w:t>
      </w:r>
    </w:p>
    <w:p w:rsidR="000B41C1" w:rsidRDefault="000B41C1">
      <w:pPr>
        <w:pStyle w:val="BodyText"/>
        <w:tabs>
          <w:tab w:val="left" w:pos="1530"/>
          <w:tab w:val="left" w:pos="1980"/>
          <w:tab w:val="left" w:pos="4050"/>
        </w:tabs>
        <w:spacing w:after="0"/>
        <w:rPr>
          <w:rFonts w:ascii="Arial" w:hAnsi="Arial" w:cs="Arial"/>
          <w:sz w:val="18"/>
        </w:rPr>
      </w:pPr>
      <w:r>
        <w:rPr>
          <w:rFonts w:ascii="Arial" w:hAnsi="Arial" w:cs="Arial"/>
          <w:sz w:val="18"/>
        </w:rPr>
        <w:t>Calgary, Alberta</w:t>
      </w:r>
    </w:p>
    <w:p w:rsidR="000B41C1" w:rsidRDefault="001E4395">
      <w:pPr>
        <w:pStyle w:val="BodyText"/>
        <w:tabs>
          <w:tab w:val="left" w:pos="1530"/>
          <w:tab w:val="left" w:pos="1980"/>
          <w:tab w:val="left" w:pos="4050"/>
        </w:tabs>
        <w:spacing w:after="120"/>
        <w:rPr>
          <w:rFonts w:ascii="Arial" w:hAnsi="Arial" w:cs="Arial"/>
          <w:sz w:val="18"/>
        </w:rPr>
      </w:pPr>
      <w:r>
        <w:rPr>
          <w:rFonts w:ascii="Arial" w:hAnsi="Arial" w:cs="Arial"/>
          <w:sz w:val="18"/>
        </w:rPr>
        <w:t>T2P 0R4</w:t>
      </w:r>
    </w:p>
    <w:p w:rsidR="000B41C1" w:rsidRDefault="00C1163C">
      <w:pPr>
        <w:pStyle w:val="BodyText"/>
        <w:tabs>
          <w:tab w:val="left" w:pos="1530"/>
          <w:tab w:val="left" w:pos="1980"/>
          <w:tab w:val="left" w:pos="4050"/>
        </w:tabs>
        <w:spacing w:after="0"/>
        <w:rPr>
          <w:rFonts w:ascii="Arial" w:hAnsi="Arial" w:cs="Arial"/>
          <w:sz w:val="18"/>
        </w:rPr>
      </w:pPr>
      <w:r>
        <w:rPr>
          <w:rFonts w:ascii="Arial" w:hAnsi="Arial" w:cs="Arial"/>
          <w:sz w:val="18"/>
        </w:rPr>
        <w:t>Telephone: (403) 297-8311, option (2)</w:t>
      </w:r>
    </w:p>
    <w:p w:rsidR="000B41C1" w:rsidRDefault="000B41C1">
      <w:pPr>
        <w:pStyle w:val="BodyText"/>
        <w:tabs>
          <w:tab w:val="left" w:pos="1530"/>
          <w:tab w:val="left" w:pos="1980"/>
          <w:tab w:val="left" w:pos="4050"/>
        </w:tabs>
        <w:spacing w:after="0"/>
        <w:rPr>
          <w:rFonts w:ascii="Arial" w:hAnsi="Arial" w:cs="Arial"/>
          <w:sz w:val="18"/>
        </w:rPr>
      </w:pPr>
      <w:r>
        <w:rPr>
          <w:rFonts w:ascii="Arial" w:hAnsi="Arial" w:cs="Arial"/>
          <w:sz w:val="18"/>
        </w:rPr>
        <w:t>Fax: (403) 297-7040</w:t>
      </w:r>
    </w:p>
    <w:p w:rsidR="000B41C1" w:rsidRDefault="000B41C1">
      <w:pPr>
        <w:pStyle w:val="BodyText"/>
        <w:tabs>
          <w:tab w:val="left" w:pos="1530"/>
          <w:tab w:val="left" w:pos="1980"/>
          <w:tab w:val="left" w:pos="4050"/>
        </w:tabs>
        <w:spacing w:after="120"/>
        <w:rPr>
          <w:rFonts w:ascii="Arial" w:hAnsi="Arial" w:cs="Arial"/>
          <w:sz w:val="18"/>
        </w:rPr>
      </w:pPr>
      <w:r>
        <w:rPr>
          <w:rFonts w:ascii="Arial" w:hAnsi="Arial" w:cs="Arial"/>
          <w:sz w:val="18"/>
        </w:rPr>
        <w:t>E-mail:</w:t>
      </w:r>
      <w:r w:rsidR="00F62588">
        <w:rPr>
          <w:rFonts w:ascii="Arial" w:hAnsi="Arial" w:cs="Arial"/>
          <w:sz w:val="18"/>
        </w:rPr>
        <w:t xml:space="preserve"> </w:t>
      </w:r>
      <w:hyperlink r:id="rId22" w:history="1">
        <w:r w:rsidR="00F62588" w:rsidRPr="0064334C">
          <w:rPr>
            <w:rStyle w:val="Hyperlink"/>
            <w:rFonts w:ascii="Arial" w:hAnsi="Arial" w:cs="Arial"/>
            <w:sz w:val="18"/>
          </w:rPr>
          <w:t>InformationRequest@aer.ca</w:t>
        </w:r>
      </w:hyperlink>
    </w:p>
    <w:p w:rsidR="00F62588" w:rsidRDefault="00F62588">
      <w:pPr>
        <w:pStyle w:val="BodyText"/>
        <w:tabs>
          <w:tab w:val="left" w:pos="1530"/>
          <w:tab w:val="left" w:pos="1980"/>
          <w:tab w:val="left" w:pos="4050"/>
        </w:tabs>
        <w:spacing w:after="120"/>
        <w:rPr>
          <w:rFonts w:ascii="Arial" w:hAnsi="Arial" w:cs="Arial"/>
          <w:sz w:val="18"/>
        </w:rPr>
      </w:pPr>
    </w:p>
    <w:p w:rsidR="000B41C1" w:rsidRDefault="000B41C1">
      <w:pPr>
        <w:pStyle w:val="BodyText"/>
        <w:tabs>
          <w:tab w:val="left" w:pos="1530"/>
        </w:tabs>
        <w:spacing w:after="120"/>
        <w:rPr>
          <w:rFonts w:ascii="Arial" w:hAnsi="Arial" w:cs="Arial"/>
          <w:b/>
          <w:bCs/>
          <w:sz w:val="20"/>
        </w:rPr>
      </w:pPr>
    </w:p>
    <w:p w:rsidR="000B41C1" w:rsidRDefault="000B41C1">
      <w:pPr>
        <w:pStyle w:val="BodyText"/>
        <w:tabs>
          <w:tab w:val="left" w:pos="1530"/>
        </w:tabs>
        <w:spacing w:after="120"/>
        <w:rPr>
          <w:rFonts w:ascii="Arial" w:hAnsi="Arial" w:cs="Arial"/>
          <w:b/>
          <w:bCs/>
          <w:sz w:val="20"/>
        </w:rPr>
      </w:pPr>
      <w:r>
        <w:rPr>
          <w:rFonts w:ascii="Arial" w:hAnsi="Arial" w:cs="Arial"/>
          <w:b/>
          <w:bCs/>
          <w:sz w:val="20"/>
        </w:rPr>
        <w:br w:type="page"/>
      </w:r>
      <w:bookmarkStart w:id="7" w:name="New_Subscribers"/>
      <w:bookmarkEnd w:id="7"/>
      <w:r>
        <w:rPr>
          <w:rFonts w:ascii="Arial" w:hAnsi="Arial" w:cs="Arial"/>
          <w:b/>
          <w:bCs/>
          <w:sz w:val="20"/>
        </w:rPr>
        <w:lastRenderedPageBreak/>
        <w:t>New Subscribers</w:t>
      </w:r>
    </w:p>
    <w:p w:rsidR="000B41C1" w:rsidRDefault="00F62588">
      <w:pPr>
        <w:pStyle w:val="BodyText"/>
        <w:tabs>
          <w:tab w:val="left" w:pos="1530"/>
          <w:tab w:val="left" w:pos="1980"/>
        </w:tabs>
        <w:spacing w:after="120"/>
        <w:rPr>
          <w:rFonts w:ascii="Arial" w:hAnsi="Arial" w:cs="Arial"/>
          <w:sz w:val="18"/>
        </w:rPr>
      </w:pPr>
      <w:r w:rsidRPr="00F62588">
        <w:rPr>
          <w:rFonts w:ascii="Arial" w:hAnsi="Arial" w:cs="Arial"/>
          <w:sz w:val="18"/>
        </w:rPr>
        <w:t xml:space="preserve">To become a subscriber of this product please email your request specifying product name and subscription frequency to </w:t>
      </w:r>
      <w:hyperlink r:id="rId23" w:history="1">
        <w:r w:rsidRPr="0064334C">
          <w:rPr>
            <w:rStyle w:val="Hyperlink"/>
            <w:rFonts w:ascii="Arial" w:hAnsi="Arial" w:cs="Arial"/>
            <w:sz w:val="18"/>
          </w:rPr>
          <w:t>InformationRequest@aer.ca</w:t>
        </w:r>
      </w:hyperlink>
      <w:r>
        <w:rPr>
          <w:rFonts w:ascii="Arial" w:hAnsi="Arial" w:cs="Arial"/>
          <w:sz w:val="18"/>
        </w:rPr>
        <w:t xml:space="preserve"> </w:t>
      </w:r>
      <w:r w:rsidRPr="00F62588">
        <w:rPr>
          <w:rFonts w:ascii="Arial" w:hAnsi="Arial" w:cs="Arial"/>
          <w:sz w:val="18"/>
        </w:rPr>
        <w:t>, you will be asked to provide a letter of intent at the time of order</w:t>
      </w:r>
    </w:p>
    <w:p w:rsidR="000B41C1" w:rsidRDefault="000B41C1">
      <w:pPr>
        <w:pStyle w:val="BodyText"/>
        <w:tabs>
          <w:tab w:val="left" w:pos="1530"/>
          <w:tab w:val="left" w:pos="1980"/>
          <w:tab w:val="left" w:pos="4050"/>
        </w:tabs>
        <w:spacing w:after="120"/>
        <w:rPr>
          <w:rStyle w:val="FollowedHyperlink"/>
        </w:rPr>
      </w:pPr>
      <w:bookmarkStart w:id="8" w:name="Rights"/>
      <w:bookmarkEnd w:id="8"/>
      <w:r>
        <w:rPr>
          <w:rFonts w:ascii="Arial" w:hAnsi="Arial" w:cs="Arial"/>
          <w:b/>
          <w:bCs/>
          <w:sz w:val="20"/>
        </w:rPr>
        <w:t>Rights</w:t>
      </w:r>
    </w:p>
    <w:p w:rsidR="000B41C1" w:rsidRDefault="000B41C1">
      <w:pPr>
        <w:pStyle w:val="BodyText"/>
        <w:tabs>
          <w:tab w:val="left" w:pos="1530"/>
          <w:tab w:val="left" w:pos="1980"/>
        </w:tabs>
        <w:spacing w:after="120"/>
        <w:rPr>
          <w:rFonts w:ascii="Arial" w:hAnsi="Arial" w:cs="Arial"/>
          <w:sz w:val="18"/>
        </w:rPr>
      </w:pPr>
      <w:r>
        <w:rPr>
          <w:rFonts w:ascii="Arial" w:hAnsi="Arial" w:cs="Arial"/>
          <w:sz w:val="18"/>
        </w:rPr>
        <w:t xml:space="preserve">The </w:t>
      </w:r>
      <w:r w:rsidR="00DB29E0">
        <w:rPr>
          <w:rFonts w:ascii="Arial" w:hAnsi="Arial" w:cs="Arial"/>
          <w:sz w:val="18"/>
        </w:rPr>
        <w:t>AER</w:t>
      </w:r>
      <w:r>
        <w:rPr>
          <w:rFonts w:ascii="Arial" w:hAnsi="Arial" w:cs="Arial"/>
          <w:sz w:val="18"/>
        </w:rPr>
        <w:t xml:space="preserve"> retains the proprietary rights on all data sold.</w:t>
      </w:r>
    </w:p>
    <w:p w:rsidR="000B41C1" w:rsidRDefault="000B41C1">
      <w:pPr>
        <w:pStyle w:val="BodyText"/>
        <w:tabs>
          <w:tab w:val="left" w:pos="1530"/>
          <w:tab w:val="left" w:pos="1980"/>
        </w:tabs>
        <w:spacing w:after="120"/>
        <w:rPr>
          <w:rFonts w:ascii="Arial" w:hAnsi="Arial" w:cs="Arial"/>
          <w:sz w:val="18"/>
        </w:rPr>
      </w:pPr>
      <w:r>
        <w:rPr>
          <w:rFonts w:ascii="Arial" w:hAnsi="Arial" w:cs="Arial"/>
          <w:sz w:val="18"/>
        </w:rPr>
        <w:t xml:space="preserve">Purchasers of </w:t>
      </w:r>
      <w:r w:rsidR="00DB29E0">
        <w:rPr>
          <w:rFonts w:ascii="Arial" w:hAnsi="Arial" w:cs="Arial"/>
          <w:sz w:val="18"/>
        </w:rPr>
        <w:t>AER</w:t>
      </w:r>
      <w:r>
        <w:rPr>
          <w:rFonts w:ascii="Arial" w:hAnsi="Arial" w:cs="Arial"/>
          <w:sz w:val="18"/>
        </w:rPr>
        <w:t xml:space="preserve"> data files are permitted to use the files to select and process data for internal or client use and to release copies of small portions of the files on computer media, that result from specialized retrievals, to their clients; copying of a complete file or a large portion of a file for resale is not permitted.</w:t>
      </w:r>
    </w:p>
    <w:p w:rsidR="000B41C1" w:rsidRDefault="000B41C1">
      <w:pPr>
        <w:pStyle w:val="BodyText"/>
        <w:tabs>
          <w:tab w:val="left" w:pos="1530"/>
          <w:tab w:val="left" w:pos="1980"/>
        </w:tabs>
        <w:spacing w:after="120"/>
        <w:rPr>
          <w:rFonts w:ascii="Arial" w:hAnsi="Arial" w:cs="Arial"/>
          <w:sz w:val="18"/>
        </w:rPr>
      </w:pPr>
      <w:r>
        <w:rPr>
          <w:rFonts w:ascii="Arial" w:hAnsi="Arial" w:cs="Arial"/>
          <w:sz w:val="18"/>
        </w:rPr>
        <w:t xml:space="preserve">Arrangements may be made to obtain an initial copy and/or an update service for a full </w:t>
      </w:r>
      <w:r w:rsidR="00DB29E0">
        <w:rPr>
          <w:rFonts w:ascii="Arial" w:hAnsi="Arial" w:cs="Arial"/>
          <w:sz w:val="18"/>
        </w:rPr>
        <w:t>AER</w:t>
      </w:r>
      <w:r>
        <w:rPr>
          <w:rFonts w:ascii="Arial" w:hAnsi="Arial" w:cs="Arial"/>
          <w:sz w:val="18"/>
        </w:rPr>
        <w:t xml:space="preserve"> file or a substantial portion of an </w:t>
      </w:r>
      <w:r w:rsidR="00DB29E0">
        <w:rPr>
          <w:rFonts w:ascii="Arial" w:hAnsi="Arial" w:cs="Arial"/>
          <w:sz w:val="18"/>
        </w:rPr>
        <w:t>AER</w:t>
      </w:r>
      <w:r>
        <w:rPr>
          <w:rFonts w:ascii="Arial" w:hAnsi="Arial" w:cs="Arial"/>
          <w:sz w:val="18"/>
        </w:rPr>
        <w:t xml:space="preserve"> file from another purchaser, provided the supplier discusses with and receives approval from the </w:t>
      </w:r>
      <w:r w:rsidR="00DB29E0">
        <w:rPr>
          <w:rFonts w:ascii="Arial" w:hAnsi="Arial" w:cs="Arial"/>
          <w:sz w:val="18"/>
        </w:rPr>
        <w:t>AER</w:t>
      </w:r>
      <w:r>
        <w:rPr>
          <w:rFonts w:ascii="Arial" w:hAnsi="Arial" w:cs="Arial"/>
          <w:sz w:val="18"/>
        </w:rPr>
        <w:t xml:space="preserve"> Information Services Section prior to data transfer.  The fee for granting such service will be based on a maximum of 75 per cent of the current rate for the file that may be obtained directly from the </w:t>
      </w:r>
      <w:r w:rsidR="00DB29E0">
        <w:rPr>
          <w:rFonts w:ascii="Arial" w:hAnsi="Arial" w:cs="Arial"/>
          <w:sz w:val="18"/>
        </w:rPr>
        <w:t>AER</w:t>
      </w:r>
      <w:r>
        <w:rPr>
          <w:rFonts w:ascii="Arial" w:hAnsi="Arial" w:cs="Arial"/>
          <w:sz w:val="18"/>
        </w:rPr>
        <w:t>.</w:t>
      </w:r>
    </w:p>
    <w:p w:rsidR="000B41C1" w:rsidRDefault="000B41C1">
      <w:pPr>
        <w:pStyle w:val="BodyText"/>
        <w:tabs>
          <w:tab w:val="left" w:pos="1530"/>
          <w:tab w:val="left" w:pos="1980"/>
        </w:tabs>
        <w:spacing w:after="120"/>
        <w:rPr>
          <w:rFonts w:ascii="Arial" w:hAnsi="Arial" w:cs="Arial"/>
          <w:sz w:val="18"/>
        </w:rPr>
      </w:pPr>
    </w:p>
    <w:p w:rsidR="000B41C1" w:rsidRDefault="000B41C1">
      <w:pPr>
        <w:pStyle w:val="BodyText"/>
        <w:tabs>
          <w:tab w:val="left" w:pos="1530"/>
          <w:tab w:val="left" w:pos="1980"/>
          <w:tab w:val="left" w:pos="4050"/>
        </w:tabs>
        <w:spacing w:after="120"/>
        <w:rPr>
          <w:rStyle w:val="FollowedHyperlink"/>
        </w:rPr>
      </w:pPr>
      <w:bookmarkStart w:id="9" w:name="Confidentiality"/>
      <w:bookmarkEnd w:id="9"/>
      <w:r>
        <w:rPr>
          <w:rFonts w:ascii="Arial" w:hAnsi="Arial" w:cs="Arial"/>
          <w:b/>
          <w:bCs/>
          <w:sz w:val="20"/>
        </w:rPr>
        <w:t>Confidentiality</w:t>
      </w:r>
    </w:p>
    <w:p w:rsidR="000B41C1" w:rsidRDefault="000B41C1">
      <w:pPr>
        <w:pStyle w:val="BodyText"/>
        <w:tabs>
          <w:tab w:val="left" w:pos="1530"/>
          <w:tab w:val="left" w:pos="1980"/>
          <w:tab w:val="left" w:pos="4050"/>
        </w:tabs>
        <w:spacing w:after="120"/>
        <w:rPr>
          <w:rFonts w:ascii="Arial" w:hAnsi="Arial" w:cs="Arial"/>
          <w:sz w:val="18"/>
        </w:rPr>
      </w:pPr>
      <w:r>
        <w:rPr>
          <w:rFonts w:ascii="Arial" w:hAnsi="Arial" w:cs="Arial"/>
          <w:sz w:val="18"/>
        </w:rPr>
        <w:t>All files and programs are processed to exclude confidential data.  As data is released from confidential status, it is made available to purchasers of the update service.</w:t>
      </w:r>
    </w:p>
    <w:p w:rsidR="000B41C1" w:rsidRDefault="000B41C1">
      <w:pPr>
        <w:pStyle w:val="BodyText"/>
        <w:tabs>
          <w:tab w:val="left" w:pos="1530"/>
          <w:tab w:val="left" w:pos="1980"/>
          <w:tab w:val="left" w:pos="4050"/>
        </w:tabs>
        <w:spacing w:after="120"/>
        <w:rPr>
          <w:rFonts w:ascii="Arial" w:hAnsi="Arial" w:cs="Arial"/>
          <w:sz w:val="18"/>
        </w:rPr>
      </w:pPr>
    </w:p>
    <w:p w:rsidR="000B41C1" w:rsidRDefault="000B41C1">
      <w:pPr>
        <w:pStyle w:val="BodyText"/>
        <w:tabs>
          <w:tab w:val="left" w:pos="1530"/>
          <w:tab w:val="left" w:pos="1980"/>
          <w:tab w:val="left" w:pos="4050"/>
        </w:tabs>
        <w:spacing w:after="120"/>
        <w:rPr>
          <w:rStyle w:val="FollowedHyperlink"/>
        </w:rPr>
      </w:pPr>
      <w:r>
        <w:rPr>
          <w:rFonts w:ascii="Arial" w:hAnsi="Arial" w:cs="Arial"/>
          <w:b/>
          <w:bCs/>
          <w:sz w:val="20"/>
        </w:rPr>
        <w:t xml:space="preserve"> </w:t>
      </w:r>
      <w:bookmarkStart w:id="10" w:name="Disclaimer"/>
      <w:bookmarkEnd w:id="10"/>
      <w:r>
        <w:rPr>
          <w:rFonts w:ascii="Arial" w:hAnsi="Arial" w:cs="Arial"/>
          <w:b/>
          <w:bCs/>
          <w:sz w:val="20"/>
        </w:rPr>
        <w:t>Disclaimer</w:t>
      </w:r>
    </w:p>
    <w:p w:rsidR="000B41C1" w:rsidRDefault="000B41C1">
      <w:pPr>
        <w:pStyle w:val="BodyText"/>
        <w:numPr>
          <w:ilvl w:val="0"/>
          <w:numId w:val="34"/>
        </w:numPr>
        <w:tabs>
          <w:tab w:val="left" w:pos="1530"/>
          <w:tab w:val="left" w:pos="1980"/>
          <w:tab w:val="left" w:pos="4050"/>
        </w:tabs>
        <w:spacing w:after="120"/>
        <w:rPr>
          <w:rFonts w:ascii="Arial" w:hAnsi="Arial" w:cs="Arial"/>
          <w:sz w:val="18"/>
        </w:rPr>
      </w:pPr>
      <w:r>
        <w:rPr>
          <w:rFonts w:ascii="Arial" w:hAnsi="Arial" w:cs="Arial"/>
          <w:sz w:val="18"/>
        </w:rPr>
        <w:t xml:space="preserve">The </w:t>
      </w:r>
      <w:r w:rsidR="00DB29E0">
        <w:rPr>
          <w:rFonts w:ascii="Arial" w:hAnsi="Arial" w:cs="Arial"/>
          <w:sz w:val="18"/>
        </w:rPr>
        <w:t>AER</w:t>
      </w:r>
      <w:r>
        <w:rPr>
          <w:rFonts w:ascii="Arial" w:hAnsi="Arial" w:cs="Arial"/>
          <w:sz w:val="18"/>
        </w:rPr>
        <w:t xml:space="preserve"> makes no representation, warranties or guarantees, expressed or implied, for the fitness of the data files with respect to intended use.</w:t>
      </w:r>
    </w:p>
    <w:p w:rsidR="000B41C1" w:rsidRDefault="000B41C1">
      <w:pPr>
        <w:pStyle w:val="BodyText"/>
        <w:numPr>
          <w:ilvl w:val="0"/>
          <w:numId w:val="34"/>
        </w:numPr>
        <w:tabs>
          <w:tab w:val="left" w:pos="1530"/>
          <w:tab w:val="left" w:pos="1980"/>
          <w:tab w:val="left" w:pos="4050"/>
        </w:tabs>
        <w:spacing w:after="120"/>
        <w:rPr>
          <w:rFonts w:ascii="Arial" w:hAnsi="Arial" w:cs="Arial"/>
          <w:sz w:val="18"/>
        </w:rPr>
      </w:pPr>
      <w:r>
        <w:rPr>
          <w:rFonts w:ascii="Arial" w:hAnsi="Arial" w:cs="Arial"/>
          <w:sz w:val="18"/>
        </w:rPr>
        <w:t xml:space="preserve">The </w:t>
      </w:r>
      <w:r w:rsidR="00DB29E0">
        <w:rPr>
          <w:rFonts w:ascii="Arial" w:hAnsi="Arial" w:cs="Arial"/>
          <w:sz w:val="18"/>
        </w:rPr>
        <w:t>AER</w:t>
      </w:r>
      <w:r>
        <w:rPr>
          <w:rFonts w:ascii="Arial" w:hAnsi="Arial" w:cs="Arial"/>
          <w:sz w:val="18"/>
        </w:rPr>
        <w:t xml:space="preserve"> accepts no responsibility whatsoever for any inaccuracy, errors, or omissions in the data files.</w:t>
      </w:r>
    </w:p>
    <w:p w:rsidR="000B41C1" w:rsidRDefault="000B41C1">
      <w:pPr>
        <w:pStyle w:val="BodyText"/>
        <w:numPr>
          <w:ilvl w:val="0"/>
          <w:numId w:val="34"/>
        </w:numPr>
        <w:tabs>
          <w:tab w:val="left" w:pos="1530"/>
          <w:tab w:val="left" w:pos="1980"/>
          <w:tab w:val="left" w:pos="4050"/>
        </w:tabs>
        <w:spacing w:after="120"/>
        <w:rPr>
          <w:rFonts w:ascii="Arial" w:hAnsi="Arial" w:cs="Arial"/>
          <w:sz w:val="18"/>
        </w:rPr>
      </w:pPr>
      <w:r>
        <w:rPr>
          <w:rFonts w:ascii="Arial" w:hAnsi="Arial" w:cs="Arial"/>
          <w:sz w:val="18"/>
        </w:rPr>
        <w:t xml:space="preserve">The </w:t>
      </w:r>
      <w:r w:rsidR="00DB29E0">
        <w:rPr>
          <w:rFonts w:ascii="Arial" w:hAnsi="Arial" w:cs="Arial"/>
          <w:sz w:val="18"/>
        </w:rPr>
        <w:t>AER</w:t>
      </w:r>
      <w:r>
        <w:rPr>
          <w:rFonts w:ascii="Arial" w:hAnsi="Arial" w:cs="Arial"/>
          <w:sz w:val="18"/>
        </w:rPr>
        <w:t xml:space="preserve"> shall not be responsible for any costs incurred by a company for the conversion, installation, or improvement of the data files.</w:t>
      </w:r>
    </w:p>
    <w:p w:rsidR="000B41C1" w:rsidRDefault="000B41C1">
      <w:pPr>
        <w:pStyle w:val="BodyText"/>
        <w:numPr>
          <w:ilvl w:val="0"/>
          <w:numId w:val="34"/>
        </w:numPr>
        <w:tabs>
          <w:tab w:val="left" w:pos="1530"/>
          <w:tab w:val="left" w:pos="1980"/>
          <w:tab w:val="left" w:pos="4050"/>
        </w:tabs>
        <w:spacing w:after="120"/>
        <w:rPr>
          <w:rFonts w:ascii="Arial" w:hAnsi="Arial" w:cs="Arial"/>
          <w:sz w:val="18"/>
        </w:rPr>
      </w:pPr>
      <w:r>
        <w:rPr>
          <w:rFonts w:ascii="Arial" w:hAnsi="Arial" w:cs="Arial"/>
          <w:sz w:val="18"/>
        </w:rPr>
        <w:t xml:space="preserve">The </w:t>
      </w:r>
      <w:r w:rsidR="00DB29E0">
        <w:rPr>
          <w:rFonts w:ascii="Arial" w:hAnsi="Arial" w:cs="Arial"/>
          <w:sz w:val="18"/>
        </w:rPr>
        <w:t>AER</w:t>
      </w:r>
      <w:r>
        <w:rPr>
          <w:rFonts w:ascii="Arial" w:hAnsi="Arial" w:cs="Arial"/>
          <w:sz w:val="18"/>
        </w:rPr>
        <w:t xml:space="preserve"> does not guarantee the continuing availability of any data or the consistency of the transfer record format.</w:t>
      </w:r>
    </w:p>
    <w:p w:rsidR="000B41C1" w:rsidRDefault="000B41C1">
      <w:pPr>
        <w:pStyle w:val="BodyText"/>
        <w:numPr>
          <w:ilvl w:val="0"/>
          <w:numId w:val="34"/>
        </w:numPr>
        <w:tabs>
          <w:tab w:val="left" w:pos="1530"/>
          <w:tab w:val="left" w:pos="1980"/>
          <w:tab w:val="left" w:pos="4050"/>
        </w:tabs>
        <w:spacing w:after="120"/>
        <w:rPr>
          <w:rFonts w:ascii="Arial" w:hAnsi="Arial" w:cs="Arial"/>
          <w:sz w:val="18"/>
        </w:rPr>
      </w:pPr>
      <w:r>
        <w:rPr>
          <w:rFonts w:ascii="Arial" w:hAnsi="Arial" w:cs="Arial"/>
          <w:sz w:val="18"/>
        </w:rPr>
        <w:t xml:space="preserve">Note that the IGDS is an internal working database, subject to further interpretations and changes by </w:t>
      </w:r>
      <w:r w:rsidR="00DB29E0">
        <w:rPr>
          <w:rFonts w:ascii="Arial" w:hAnsi="Arial" w:cs="Arial"/>
          <w:sz w:val="18"/>
        </w:rPr>
        <w:t>AER</w:t>
      </w:r>
      <w:r>
        <w:rPr>
          <w:rFonts w:ascii="Arial" w:hAnsi="Arial" w:cs="Arial"/>
          <w:sz w:val="18"/>
        </w:rPr>
        <w:t xml:space="preserve"> staff.</w:t>
      </w:r>
    </w:p>
    <w:p w:rsidR="000B41C1" w:rsidRDefault="000B41C1">
      <w:pPr>
        <w:pStyle w:val="BodyText"/>
        <w:rPr>
          <w:rFonts w:ascii="Arial" w:hAnsi="Arial" w:cs="Arial"/>
          <w:b/>
          <w:bCs/>
          <w:sz w:val="20"/>
        </w:rPr>
      </w:pPr>
      <w:r>
        <w:rPr>
          <w:rFonts w:ascii="Arial" w:hAnsi="Arial" w:cs="Arial"/>
          <w:sz w:val="18"/>
        </w:rPr>
        <w:br w:type="page"/>
      </w:r>
      <w:bookmarkStart w:id="11" w:name="Format_Character_Description"/>
      <w:bookmarkEnd w:id="11"/>
      <w:r>
        <w:rPr>
          <w:rFonts w:ascii="Arial" w:hAnsi="Arial" w:cs="Arial"/>
          <w:b/>
          <w:bCs/>
          <w:sz w:val="20"/>
        </w:rPr>
        <w:lastRenderedPageBreak/>
        <w:t>Format Character Description</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9"/>
        <w:gridCol w:w="1781"/>
        <w:gridCol w:w="6660"/>
      </w:tblGrid>
      <w:tr w:rsidR="000B41C1">
        <w:trPr>
          <w:trHeight w:val="432"/>
          <w:jc w:val="center"/>
        </w:trPr>
        <w:tc>
          <w:tcPr>
            <w:tcW w:w="919"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sz w:val="16"/>
              </w:rPr>
            </w:pPr>
            <w:r>
              <w:rPr>
                <w:rFonts w:ascii="Arial" w:hAnsi="Arial" w:cs="Arial"/>
                <w:sz w:val="16"/>
              </w:rPr>
              <w:t>Format Character</w:t>
            </w:r>
          </w:p>
        </w:tc>
        <w:tc>
          <w:tcPr>
            <w:tcW w:w="1781"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sz w:val="16"/>
              </w:rPr>
            </w:pPr>
            <w:r>
              <w:rPr>
                <w:rFonts w:ascii="Arial" w:hAnsi="Arial" w:cs="Arial"/>
                <w:sz w:val="16"/>
              </w:rPr>
              <w:t>Definition</w:t>
            </w:r>
          </w:p>
        </w:tc>
        <w:tc>
          <w:tcPr>
            <w:tcW w:w="6660"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pStyle w:val="Heading6"/>
              <w:rPr>
                <w:b w:val="0"/>
                <w:bCs w:val="0"/>
                <w:sz w:val="16"/>
              </w:rPr>
            </w:pPr>
            <w:r>
              <w:rPr>
                <w:b w:val="0"/>
                <w:bCs w:val="0"/>
                <w:sz w:val="16"/>
              </w:rPr>
              <w:t>Description</w:t>
            </w:r>
          </w:p>
        </w:tc>
      </w:tr>
      <w:tr w:rsidR="000B41C1">
        <w:trPr>
          <w:trHeight w:val="300"/>
          <w:jc w:val="center"/>
        </w:trPr>
        <w:tc>
          <w:tcPr>
            <w:tcW w:w="919" w:type="dxa"/>
            <w:tcBorders>
              <w:top w:val="single" w:sz="12"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9</w:t>
            </w:r>
          </w:p>
        </w:tc>
        <w:tc>
          <w:tcPr>
            <w:tcW w:w="1781" w:type="dxa"/>
            <w:tcBorders>
              <w:top w:val="single" w:sz="12" w:space="0" w:color="auto"/>
              <w:left w:val="single" w:sz="12" w:space="0" w:color="auto"/>
              <w:bottom w:val="single" w:sz="6" w:space="0" w:color="auto"/>
              <w:right w:val="single" w:sz="12" w:space="0" w:color="auto"/>
            </w:tcBorders>
            <w:vAlign w:val="center"/>
          </w:tcPr>
          <w:p w:rsidR="000B41C1" w:rsidRDefault="000B41C1">
            <w:pPr>
              <w:tabs>
                <w:tab w:val="left" w:pos="714"/>
              </w:tabs>
              <w:rPr>
                <w:rFonts w:ascii="Arial" w:hAnsi="Arial" w:cs="Arial"/>
                <w:sz w:val="16"/>
              </w:rPr>
            </w:pPr>
            <w:r>
              <w:rPr>
                <w:rFonts w:ascii="Arial" w:hAnsi="Arial" w:cs="Arial"/>
                <w:sz w:val="16"/>
              </w:rPr>
              <w:t>Numeric</w:t>
            </w:r>
          </w:p>
        </w:tc>
        <w:tc>
          <w:tcPr>
            <w:tcW w:w="6660" w:type="dxa"/>
            <w:tcBorders>
              <w:top w:val="single" w:sz="12"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Represents any numeric character: 0 - 9.</w:t>
            </w:r>
          </w:p>
        </w:tc>
      </w:tr>
      <w:tr w:rsidR="000B41C1">
        <w:trPr>
          <w:trHeight w:val="300"/>
          <w:jc w:val="center"/>
        </w:trPr>
        <w:tc>
          <w:tcPr>
            <w:tcW w:w="919"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A</w:t>
            </w:r>
          </w:p>
        </w:tc>
        <w:tc>
          <w:tcPr>
            <w:tcW w:w="1781" w:type="dxa"/>
            <w:tcBorders>
              <w:top w:val="single" w:sz="6" w:space="0" w:color="auto"/>
              <w:left w:val="single" w:sz="12" w:space="0" w:color="auto"/>
              <w:bottom w:val="single" w:sz="6" w:space="0" w:color="auto"/>
              <w:right w:val="single" w:sz="12" w:space="0" w:color="auto"/>
            </w:tcBorders>
            <w:vAlign w:val="center"/>
          </w:tcPr>
          <w:p w:rsidR="000B41C1" w:rsidRDefault="000B41C1">
            <w:pPr>
              <w:pStyle w:val="Heading7"/>
              <w:rPr>
                <w:i w:val="0"/>
                <w:iCs w:val="0"/>
              </w:rPr>
            </w:pPr>
            <w:r>
              <w:rPr>
                <w:i w:val="0"/>
                <w:iCs w:val="0"/>
              </w:rPr>
              <w:t>Alphabetic</w:t>
            </w:r>
          </w:p>
        </w:tc>
        <w:tc>
          <w:tcPr>
            <w:tcW w:w="6660"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Represents any alphabetic character: A - Z.</w:t>
            </w:r>
          </w:p>
        </w:tc>
      </w:tr>
      <w:tr w:rsidR="000B41C1">
        <w:trPr>
          <w:trHeight w:val="300"/>
          <w:jc w:val="center"/>
        </w:trPr>
        <w:tc>
          <w:tcPr>
            <w:tcW w:w="919"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1781"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Character</w:t>
            </w:r>
          </w:p>
        </w:tc>
        <w:tc>
          <w:tcPr>
            <w:tcW w:w="6660"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Represents any displayable character: 0 - 9, A - Z, punctuation, space, etc.</w:t>
            </w:r>
          </w:p>
        </w:tc>
      </w:tr>
      <w:tr w:rsidR="000B41C1">
        <w:trPr>
          <w:trHeight w:val="300"/>
          <w:jc w:val="center"/>
        </w:trPr>
        <w:tc>
          <w:tcPr>
            <w:tcW w:w="919"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1781"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(x’09’)</w:t>
            </w:r>
          </w:p>
        </w:tc>
        <w:tc>
          <w:tcPr>
            <w:tcW w:w="6660"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Represents the horizontal tab character.</w:t>
            </w:r>
          </w:p>
        </w:tc>
      </w:tr>
      <w:tr w:rsidR="000B41C1">
        <w:trPr>
          <w:trHeight w:val="300"/>
          <w:jc w:val="center"/>
        </w:trPr>
        <w:tc>
          <w:tcPr>
            <w:tcW w:w="919"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X</w:t>
            </w:r>
          </w:p>
        </w:tc>
        <w:tc>
          <w:tcPr>
            <w:tcW w:w="1781"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Alphanumeric</w:t>
            </w:r>
          </w:p>
        </w:tc>
        <w:tc>
          <w:tcPr>
            <w:tcW w:w="6660"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Represents any alphabetic or numeric character: A - Z, 0 - 9.</w:t>
            </w:r>
          </w:p>
        </w:tc>
      </w:tr>
      <w:tr w:rsidR="000B41C1">
        <w:trPr>
          <w:trHeight w:val="300"/>
          <w:jc w:val="center"/>
        </w:trPr>
        <w:tc>
          <w:tcPr>
            <w:tcW w:w="919"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w:t>
            </w:r>
          </w:p>
        </w:tc>
        <w:tc>
          <w:tcPr>
            <w:tcW w:w="1781"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Explicit Decimal Point</w:t>
            </w:r>
          </w:p>
        </w:tc>
        <w:tc>
          <w:tcPr>
            <w:tcW w:w="6660"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Indicates the position of the decimal point in a numeric field.</w:t>
            </w:r>
          </w:p>
        </w:tc>
      </w:tr>
      <w:tr w:rsidR="000B41C1">
        <w:trPr>
          <w:trHeight w:val="300"/>
          <w:jc w:val="center"/>
        </w:trPr>
        <w:tc>
          <w:tcPr>
            <w:tcW w:w="919" w:type="dxa"/>
            <w:tcBorders>
              <w:top w:val="single" w:sz="6" w:space="0" w:color="auto"/>
              <w:left w:val="single" w:sz="12"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(9)</w:t>
            </w:r>
          </w:p>
        </w:tc>
        <w:tc>
          <w:tcPr>
            <w:tcW w:w="1781" w:type="dxa"/>
            <w:tcBorders>
              <w:top w:val="single" w:sz="6" w:space="0" w:color="auto"/>
              <w:left w:val="single" w:sz="12" w:space="0" w:color="auto"/>
              <w:bottom w:val="single" w:sz="12" w:space="0" w:color="auto"/>
              <w:right w:val="single" w:sz="12" w:space="0" w:color="auto"/>
            </w:tcBorders>
            <w:vAlign w:val="center"/>
          </w:tcPr>
          <w:p w:rsidR="000B41C1" w:rsidRDefault="000B41C1">
            <w:pPr>
              <w:rPr>
                <w:rFonts w:ascii="Arial" w:hAnsi="Arial" w:cs="Arial"/>
                <w:sz w:val="16"/>
              </w:rPr>
            </w:pPr>
            <w:r>
              <w:rPr>
                <w:rFonts w:ascii="Arial" w:hAnsi="Arial" w:cs="Arial"/>
                <w:sz w:val="16"/>
              </w:rPr>
              <w:t>Repetition Factor</w:t>
            </w:r>
          </w:p>
        </w:tc>
        <w:tc>
          <w:tcPr>
            <w:tcW w:w="6660" w:type="dxa"/>
            <w:tcBorders>
              <w:top w:val="single" w:sz="6" w:space="0" w:color="auto"/>
              <w:left w:val="single" w:sz="12" w:space="0" w:color="auto"/>
              <w:bottom w:val="single" w:sz="12" w:space="0" w:color="auto"/>
              <w:right w:val="single" w:sz="12" w:space="0" w:color="auto"/>
            </w:tcBorders>
            <w:vAlign w:val="center"/>
          </w:tcPr>
          <w:p w:rsidR="000B41C1" w:rsidRDefault="000B41C1">
            <w:pPr>
              <w:rPr>
                <w:rFonts w:ascii="Arial" w:hAnsi="Arial" w:cs="Arial"/>
                <w:sz w:val="16"/>
              </w:rPr>
            </w:pPr>
            <w:r>
              <w:rPr>
                <w:rFonts w:ascii="Arial" w:hAnsi="Arial" w:cs="Arial"/>
                <w:sz w:val="16"/>
              </w:rPr>
              <w:t>Indicates the repetition count for the format character immediately to the right.</w:t>
            </w:r>
          </w:p>
        </w:tc>
      </w:tr>
      <w:tr w:rsidR="000B41C1">
        <w:trPr>
          <w:trHeight w:val="930"/>
          <w:jc w:val="center"/>
        </w:trPr>
        <w:tc>
          <w:tcPr>
            <w:tcW w:w="9360" w:type="dxa"/>
            <w:gridSpan w:val="3"/>
            <w:tcBorders>
              <w:top w:val="single" w:sz="12" w:space="0" w:color="auto"/>
              <w:left w:val="single" w:sz="12" w:space="0" w:color="auto"/>
              <w:bottom w:val="single" w:sz="12" w:space="0" w:color="auto"/>
              <w:right w:val="single" w:sz="12" w:space="0" w:color="auto"/>
            </w:tcBorders>
            <w:vAlign w:val="center"/>
          </w:tcPr>
          <w:p w:rsidR="000B41C1" w:rsidRDefault="000B41C1">
            <w:pPr>
              <w:rPr>
                <w:rFonts w:ascii="Arial" w:hAnsi="Arial" w:cs="Arial"/>
                <w:sz w:val="16"/>
              </w:rPr>
            </w:pPr>
          </w:p>
          <w:p w:rsidR="000B41C1" w:rsidRDefault="000B41C1">
            <w:pPr>
              <w:rPr>
                <w:rFonts w:ascii="Arial" w:hAnsi="Arial" w:cs="Arial"/>
                <w:sz w:val="16"/>
              </w:rPr>
            </w:pPr>
            <w:r>
              <w:rPr>
                <w:rFonts w:ascii="Arial" w:hAnsi="Arial" w:cs="Arial"/>
                <w:sz w:val="16"/>
              </w:rPr>
              <w:t>Examples:</w:t>
            </w:r>
          </w:p>
          <w:p w:rsidR="000B41C1" w:rsidRDefault="000B41C1">
            <w:pPr>
              <w:tabs>
                <w:tab w:val="left" w:pos="1152"/>
                <w:tab w:val="left" w:pos="1332"/>
              </w:tabs>
              <w:rPr>
                <w:rFonts w:ascii="Arial" w:hAnsi="Arial" w:cs="Arial"/>
                <w:sz w:val="16"/>
              </w:rPr>
            </w:pPr>
          </w:p>
          <w:p w:rsidR="000B41C1" w:rsidRDefault="000B41C1">
            <w:pPr>
              <w:numPr>
                <w:ilvl w:val="0"/>
                <w:numId w:val="24"/>
              </w:numPr>
              <w:tabs>
                <w:tab w:val="left" w:pos="1152"/>
                <w:tab w:val="left" w:pos="1332"/>
              </w:tabs>
              <w:ind w:left="1310" w:hanging="1224"/>
              <w:rPr>
                <w:rFonts w:ascii="Arial" w:hAnsi="Arial" w:cs="Arial"/>
                <w:sz w:val="16"/>
              </w:rPr>
            </w:pPr>
            <w:r>
              <w:rPr>
                <w:rFonts w:ascii="Arial" w:hAnsi="Arial" w:cs="Arial"/>
                <w:sz w:val="16"/>
              </w:rPr>
              <w:t>9999.99</w:t>
            </w:r>
            <w:r>
              <w:rPr>
                <w:rFonts w:ascii="Arial" w:hAnsi="Arial" w:cs="Arial"/>
                <w:sz w:val="16"/>
              </w:rPr>
              <w:tab/>
              <w:t>-</w:t>
            </w:r>
            <w:r>
              <w:rPr>
                <w:rFonts w:ascii="Arial" w:hAnsi="Arial" w:cs="Arial"/>
                <w:sz w:val="16"/>
              </w:rPr>
              <w:tab/>
              <w:t>represents a numeric field with an explicit decimal point 2 digits from the right.  The number 25.78 would be represented as 0025.78 in the file.</w:t>
            </w:r>
          </w:p>
          <w:p w:rsidR="000B41C1" w:rsidRDefault="000B41C1">
            <w:pPr>
              <w:tabs>
                <w:tab w:val="left" w:pos="1152"/>
                <w:tab w:val="left" w:pos="1332"/>
              </w:tabs>
              <w:ind w:left="90"/>
              <w:rPr>
                <w:rFonts w:ascii="Arial" w:hAnsi="Arial" w:cs="Arial"/>
                <w:sz w:val="16"/>
              </w:rPr>
            </w:pPr>
          </w:p>
          <w:p w:rsidR="000B41C1" w:rsidRDefault="000B41C1">
            <w:pPr>
              <w:numPr>
                <w:ilvl w:val="0"/>
                <w:numId w:val="24"/>
              </w:numPr>
              <w:tabs>
                <w:tab w:val="left" w:pos="1152"/>
                <w:tab w:val="left" w:pos="1332"/>
              </w:tabs>
              <w:ind w:left="1310" w:hanging="1224"/>
              <w:rPr>
                <w:rFonts w:ascii="Arial" w:hAnsi="Arial" w:cs="Arial"/>
                <w:sz w:val="16"/>
              </w:rPr>
            </w:pPr>
            <w:r>
              <w:rPr>
                <w:rFonts w:ascii="Arial" w:hAnsi="Arial" w:cs="Arial"/>
                <w:sz w:val="16"/>
              </w:rPr>
              <w:t>(35)C</w:t>
            </w:r>
            <w:r>
              <w:rPr>
                <w:rFonts w:ascii="Arial" w:hAnsi="Arial" w:cs="Arial"/>
                <w:sz w:val="16"/>
              </w:rPr>
              <w:tab/>
              <w:t>-</w:t>
            </w:r>
            <w:r>
              <w:rPr>
                <w:rFonts w:ascii="Arial" w:hAnsi="Arial" w:cs="Arial"/>
                <w:sz w:val="16"/>
              </w:rPr>
              <w:tab/>
              <w:t xml:space="preserve">represents a 35 character field containing any displayable characters: 0 - 9, A - Z, punctuation, space, etc.  An example would be the well name: TALISMAN 5D CHAUVS 5-14-43-2  padded on the right with spaces to form a character field 35 characters long </w:t>
            </w:r>
          </w:p>
          <w:p w:rsidR="000B41C1" w:rsidRDefault="000B41C1">
            <w:pPr>
              <w:rPr>
                <w:rFonts w:ascii="Arial" w:hAnsi="Arial" w:cs="Arial"/>
                <w:sz w:val="16"/>
              </w:rPr>
            </w:pPr>
            <w:r>
              <w:rPr>
                <w:rFonts w:ascii="Arial" w:hAnsi="Arial" w:cs="Arial"/>
                <w:sz w:val="16"/>
              </w:rPr>
              <w:t xml:space="preserve"> </w:t>
            </w:r>
          </w:p>
        </w:tc>
      </w:tr>
    </w:tbl>
    <w:p w:rsidR="000B41C1" w:rsidRDefault="000B41C1">
      <w:pPr>
        <w:pStyle w:val="BodyText"/>
        <w:tabs>
          <w:tab w:val="left" w:pos="1530"/>
          <w:tab w:val="left" w:pos="1980"/>
          <w:tab w:val="left" w:pos="4050"/>
        </w:tabs>
        <w:spacing w:after="0"/>
        <w:rPr>
          <w:rFonts w:ascii="Arial" w:hAnsi="Arial" w:cs="Arial"/>
          <w:sz w:val="18"/>
        </w:rPr>
      </w:pPr>
    </w:p>
    <w:p w:rsidR="000B41C1" w:rsidRDefault="00901DA1">
      <w:pPr>
        <w:pStyle w:val="BodyText"/>
        <w:tabs>
          <w:tab w:val="left" w:pos="1530"/>
          <w:tab w:val="left" w:pos="1980"/>
          <w:tab w:val="left" w:pos="4050"/>
        </w:tabs>
        <w:rPr>
          <w:rFonts w:ascii="Arial" w:hAnsi="Arial" w:cs="Arial"/>
          <w:sz w:val="20"/>
        </w:rPr>
      </w:pPr>
      <w:r>
        <w:rPr>
          <w:rFonts w:ascii="Arial" w:hAnsi="Arial" w:cs="Arial"/>
          <w:noProof/>
          <w:sz w:val="20"/>
          <w:lang w:val="en-CA" w:eastAsia="en-CA"/>
        </w:rPr>
        <mc:AlternateContent>
          <mc:Choice Requires="wps">
            <w:drawing>
              <wp:anchor distT="0" distB="0" distL="114300" distR="114300" simplePos="0" relativeHeight="251656704" behindDoc="0" locked="0" layoutInCell="0" allowOverlap="1" wp14:anchorId="57F221D0" wp14:editId="7F0814C1">
                <wp:simplePos x="0" y="0"/>
                <wp:positionH relativeFrom="column">
                  <wp:posOffset>-5715</wp:posOffset>
                </wp:positionH>
                <wp:positionV relativeFrom="paragraph">
                  <wp:posOffset>79375</wp:posOffset>
                </wp:positionV>
                <wp:extent cx="5943600" cy="927100"/>
                <wp:effectExtent l="0" t="0" r="0" b="0"/>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1C1" w:rsidRDefault="000B41C1">
                            <w:pPr>
                              <w:tabs>
                                <w:tab w:val="left" w:pos="450"/>
                              </w:tabs>
                              <w:ind w:left="446" w:hanging="446"/>
                              <w:rPr>
                                <w:rFonts w:ascii="Arial" w:hAnsi="Arial" w:cs="Arial"/>
                                <w:sz w:val="16"/>
                              </w:rPr>
                            </w:pPr>
                            <w:r>
                              <w:rPr>
                                <w:rFonts w:ascii="Arial" w:hAnsi="Arial" w:cs="Arial"/>
                                <w:sz w:val="16"/>
                              </w:rPr>
                              <w:t xml:space="preserve">Note: The ‘Format’ </w:t>
                            </w:r>
                            <w:proofErr w:type="gramStart"/>
                            <w:r>
                              <w:rPr>
                                <w:rFonts w:ascii="Arial" w:hAnsi="Arial" w:cs="Arial"/>
                                <w:sz w:val="16"/>
                              </w:rPr>
                              <w:t>column (column 6) of all subsequent Data File Record Format definitions contain</w:t>
                            </w:r>
                            <w:proofErr w:type="gramEnd"/>
                            <w:r>
                              <w:rPr>
                                <w:rFonts w:ascii="Arial" w:hAnsi="Arial" w:cs="Arial"/>
                                <w:sz w:val="16"/>
                              </w:rPr>
                              <w:t xml:space="preserve"> Format Characters to define the characteristics of each data field.  These characteristics include:</w:t>
                            </w:r>
                          </w:p>
                          <w:p w:rsidR="000B41C1" w:rsidRDefault="000B41C1">
                            <w:pPr>
                              <w:tabs>
                                <w:tab w:val="left" w:pos="450"/>
                              </w:tabs>
                              <w:ind w:left="446" w:hanging="446"/>
                              <w:rPr>
                                <w:rFonts w:ascii="Arial" w:hAnsi="Arial" w:cs="Arial"/>
                                <w:sz w:val="16"/>
                              </w:rPr>
                            </w:pPr>
                          </w:p>
                          <w:p w:rsidR="000B41C1" w:rsidRDefault="000B41C1">
                            <w:pPr>
                              <w:numPr>
                                <w:ilvl w:val="0"/>
                                <w:numId w:val="28"/>
                              </w:numPr>
                              <w:tabs>
                                <w:tab w:val="left" w:pos="450"/>
                              </w:tabs>
                              <w:rPr>
                                <w:rFonts w:ascii="Arial" w:hAnsi="Arial" w:cs="Arial"/>
                                <w:sz w:val="16"/>
                              </w:rPr>
                            </w:pPr>
                            <w:r>
                              <w:rPr>
                                <w:rFonts w:ascii="Arial" w:hAnsi="Arial" w:cs="Arial"/>
                                <w:sz w:val="16"/>
                              </w:rPr>
                              <w:t>Data field length.</w:t>
                            </w:r>
                          </w:p>
                          <w:p w:rsidR="000B41C1" w:rsidRDefault="000B41C1">
                            <w:pPr>
                              <w:numPr>
                                <w:ilvl w:val="0"/>
                                <w:numId w:val="28"/>
                              </w:numPr>
                              <w:tabs>
                                <w:tab w:val="left" w:pos="450"/>
                              </w:tabs>
                              <w:rPr>
                                <w:rFonts w:ascii="Arial" w:hAnsi="Arial" w:cs="Arial"/>
                                <w:sz w:val="16"/>
                              </w:rPr>
                            </w:pPr>
                            <w:r>
                              <w:rPr>
                                <w:rFonts w:ascii="Arial" w:hAnsi="Arial" w:cs="Arial"/>
                                <w:sz w:val="16"/>
                              </w:rPr>
                              <w:t>Data field composition: Alphabetic, Numeric, Alphanumeric, or any Displayable Character.</w:t>
                            </w:r>
                          </w:p>
                          <w:p w:rsidR="000B41C1" w:rsidRDefault="000B41C1">
                            <w:pPr>
                              <w:numPr>
                                <w:ilvl w:val="0"/>
                                <w:numId w:val="28"/>
                              </w:numPr>
                              <w:tabs>
                                <w:tab w:val="left" w:pos="450"/>
                              </w:tabs>
                              <w:rPr>
                                <w:rFonts w:ascii="Arial" w:hAnsi="Arial" w:cs="Arial"/>
                                <w:sz w:val="16"/>
                              </w:rPr>
                            </w:pPr>
                            <w:r>
                              <w:rPr>
                                <w:rFonts w:ascii="Arial" w:hAnsi="Arial" w:cs="Arial"/>
                                <w:sz w:val="16"/>
                              </w:rPr>
                              <w:t xml:space="preserve">The location of the explicit decimal point for Numeric fields.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5pt;margin-top:6.25pt;width:468pt;height: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skgw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" o:allowincell="f" stroked="f">
                <v:textbox>
                  <w:txbxContent>
                    <w:p w:rsidR="000B41C1" w:rsidRDefault="000B41C1">
                      <w:pPr>
                        <w:tabs>
                          <w:tab w:val="left" w:pos="450"/>
                        </w:tabs>
                        <w:ind w:left="446" w:hanging="446"/>
                        <w:rPr>
                          <w:rFonts w:ascii="Arial" w:hAnsi="Arial" w:cs="Arial"/>
                          <w:sz w:val="16"/>
                        </w:rPr>
                      </w:pPr>
                      <w:r>
                        <w:rPr>
                          <w:rFonts w:ascii="Arial" w:hAnsi="Arial" w:cs="Arial"/>
                          <w:sz w:val="16"/>
                        </w:rPr>
                        <w:t xml:space="preserve">Note: The ‘Format’ </w:t>
                      </w:r>
                      <w:proofErr w:type="gramStart"/>
                      <w:r>
                        <w:rPr>
                          <w:rFonts w:ascii="Arial" w:hAnsi="Arial" w:cs="Arial"/>
                          <w:sz w:val="16"/>
                        </w:rPr>
                        <w:t>column (column 6) of all subsequent Data File Record Format definitions contain</w:t>
                      </w:r>
                      <w:proofErr w:type="gramEnd"/>
                      <w:r>
                        <w:rPr>
                          <w:rFonts w:ascii="Arial" w:hAnsi="Arial" w:cs="Arial"/>
                          <w:sz w:val="16"/>
                        </w:rPr>
                        <w:t xml:space="preserve"> Format Characters to define the characteristics of each data field.  These characteristics include:</w:t>
                      </w:r>
                    </w:p>
                    <w:p w:rsidR="000B41C1" w:rsidRDefault="000B41C1">
                      <w:pPr>
                        <w:tabs>
                          <w:tab w:val="left" w:pos="450"/>
                        </w:tabs>
                        <w:ind w:left="446" w:hanging="446"/>
                        <w:rPr>
                          <w:rFonts w:ascii="Arial" w:hAnsi="Arial" w:cs="Arial"/>
                          <w:sz w:val="16"/>
                        </w:rPr>
                      </w:pPr>
                    </w:p>
                    <w:p w:rsidR="000B41C1" w:rsidRDefault="000B41C1">
                      <w:pPr>
                        <w:numPr>
                          <w:ilvl w:val="0"/>
                          <w:numId w:val="28"/>
                        </w:numPr>
                        <w:tabs>
                          <w:tab w:val="left" w:pos="450"/>
                        </w:tabs>
                        <w:rPr>
                          <w:rFonts w:ascii="Arial" w:hAnsi="Arial" w:cs="Arial"/>
                          <w:sz w:val="16"/>
                        </w:rPr>
                      </w:pPr>
                      <w:r>
                        <w:rPr>
                          <w:rFonts w:ascii="Arial" w:hAnsi="Arial" w:cs="Arial"/>
                          <w:sz w:val="16"/>
                        </w:rPr>
                        <w:t>Data field length.</w:t>
                      </w:r>
                    </w:p>
                    <w:p w:rsidR="000B41C1" w:rsidRDefault="000B41C1">
                      <w:pPr>
                        <w:numPr>
                          <w:ilvl w:val="0"/>
                          <w:numId w:val="28"/>
                        </w:numPr>
                        <w:tabs>
                          <w:tab w:val="left" w:pos="450"/>
                        </w:tabs>
                        <w:rPr>
                          <w:rFonts w:ascii="Arial" w:hAnsi="Arial" w:cs="Arial"/>
                          <w:sz w:val="16"/>
                        </w:rPr>
                      </w:pPr>
                      <w:r>
                        <w:rPr>
                          <w:rFonts w:ascii="Arial" w:hAnsi="Arial" w:cs="Arial"/>
                          <w:sz w:val="16"/>
                        </w:rPr>
                        <w:t>Data field composition: Alphabetic, Numeric, Alphanumeric, or any Displayable Character.</w:t>
                      </w:r>
                    </w:p>
                    <w:p w:rsidR="000B41C1" w:rsidRDefault="000B41C1">
                      <w:pPr>
                        <w:numPr>
                          <w:ilvl w:val="0"/>
                          <w:numId w:val="28"/>
                        </w:numPr>
                        <w:tabs>
                          <w:tab w:val="left" w:pos="450"/>
                        </w:tabs>
                        <w:rPr>
                          <w:rFonts w:ascii="Arial" w:hAnsi="Arial" w:cs="Arial"/>
                          <w:sz w:val="16"/>
                        </w:rPr>
                      </w:pPr>
                      <w:r>
                        <w:rPr>
                          <w:rFonts w:ascii="Arial" w:hAnsi="Arial" w:cs="Arial"/>
                          <w:sz w:val="16"/>
                        </w:rPr>
                        <w:t xml:space="preserve">The location of the explicit decimal point for Numeric fields. </w:t>
                      </w:r>
                    </w:p>
                  </w:txbxContent>
                </v:textbox>
              </v:shape>
            </w:pict>
          </mc:Fallback>
        </mc:AlternateContent>
      </w:r>
    </w:p>
    <w:p w:rsidR="000B41C1" w:rsidRDefault="000B41C1">
      <w:pPr>
        <w:pStyle w:val="BodyText"/>
        <w:tabs>
          <w:tab w:val="left" w:pos="1530"/>
          <w:tab w:val="left" w:pos="1980"/>
          <w:tab w:val="left" w:pos="4050"/>
        </w:tabs>
        <w:rPr>
          <w:rFonts w:ascii="Arial" w:hAnsi="Arial" w:cs="Arial"/>
          <w:sz w:val="20"/>
        </w:rPr>
      </w:pPr>
    </w:p>
    <w:p w:rsidR="000B41C1" w:rsidRDefault="000B41C1">
      <w:pPr>
        <w:pStyle w:val="BodyText"/>
        <w:tabs>
          <w:tab w:val="left" w:pos="1530"/>
          <w:tab w:val="left" w:pos="1980"/>
          <w:tab w:val="left" w:pos="4050"/>
        </w:tabs>
        <w:rPr>
          <w:rFonts w:ascii="Arial" w:hAnsi="Arial" w:cs="Arial"/>
          <w:sz w:val="20"/>
        </w:rPr>
      </w:pPr>
    </w:p>
    <w:p w:rsidR="000B41C1" w:rsidRDefault="000B41C1">
      <w:pPr>
        <w:pStyle w:val="BodyText"/>
        <w:tabs>
          <w:tab w:val="left" w:pos="1530"/>
          <w:tab w:val="left" w:pos="1980"/>
          <w:tab w:val="left" w:pos="4050"/>
        </w:tabs>
        <w:rPr>
          <w:rFonts w:ascii="Arial" w:hAnsi="Arial" w:cs="Arial"/>
          <w:sz w:val="20"/>
        </w:rPr>
      </w:pPr>
    </w:p>
    <w:p w:rsidR="000B41C1" w:rsidRDefault="000B41C1">
      <w:pPr>
        <w:pStyle w:val="BodyText"/>
        <w:tabs>
          <w:tab w:val="left" w:pos="1530"/>
          <w:tab w:val="left" w:pos="1980"/>
          <w:tab w:val="left" w:pos="4050"/>
        </w:tabs>
        <w:rPr>
          <w:rFonts w:ascii="Arial" w:hAnsi="Arial" w:cs="Arial"/>
          <w:sz w:val="20"/>
        </w:rPr>
      </w:pPr>
    </w:p>
    <w:p w:rsidR="000B41C1" w:rsidRDefault="000B41C1">
      <w:pPr>
        <w:pStyle w:val="BodyText"/>
        <w:tabs>
          <w:tab w:val="left" w:pos="1530"/>
          <w:tab w:val="left" w:pos="1980"/>
          <w:tab w:val="left" w:pos="4050"/>
        </w:tabs>
        <w:rPr>
          <w:rFonts w:ascii="Arial" w:hAnsi="Arial" w:cs="Arial"/>
          <w:sz w:val="20"/>
        </w:rPr>
        <w:sectPr w:rsidR="000B41C1" w:rsidSect="00A87D0C">
          <w:headerReference w:type="even" r:id="rId24"/>
          <w:headerReference w:type="default" r:id="rId25"/>
          <w:footerReference w:type="even" r:id="rId26"/>
          <w:footerReference w:type="default" r:id="rId27"/>
          <w:type w:val="oddPage"/>
          <w:pgSz w:w="12240" w:h="15840" w:code="1"/>
          <w:pgMar w:top="1440" w:right="1440" w:bottom="1440" w:left="1440" w:header="720" w:footer="720" w:gutter="0"/>
          <w:cols w:space="720"/>
        </w:sectPr>
      </w:pPr>
    </w:p>
    <w:p w:rsidR="000B41C1" w:rsidRDefault="000B41C1">
      <w:pPr>
        <w:pStyle w:val="BodyText"/>
        <w:rPr>
          <w:rFonts w:ascii="Arial" w:hAnsi="Arial" w:cs="Arial"/>
          <w:b/>
          <w:bCs/>
        </w:rPr>
      </w:pPr>
      <w:bookmarkStart w:id="12" w:name="_Toc536333609"/>
    </w:p>
    <w:p w:rsidR="000B41C1" w:rsidRDefault="000B41C1">
      <w:pPr>
        <w:pStyle w:val="BodyText"/>
        <w:rPr>
          <w:rFonts w:ascii="Arial" w:hAnsi="Arial" w:cs="Arial"/>
          <w:b/>
          <w:bCs/>
        </w:rPr>
      </w:pPr>
    </w:p>
    <w:p w:rsidR="000B41C1" w:rsidRDefault="000B41C1">
      <w:pPr>
        <w:pStyle w:val="BodyText"/>
        <w:rPr>
          <w:rFonts w:ascii="Arial" w:hAnsi="Arial" w:cs="Arial"/>
          <w:b/>
          <w:bCs/>
        </w:rPr>
      </w:pPr>
    </w:p>
    <w:p w:rsidR="000B41C1" w:rsidRDefault="000B41C1">
      <w:pPr>
        <w:pStyle w:val="BodyText"/>
        <w:rPr>
          <w:rFonts w:ascii="Arial" w:hAnsi="Arial" w:cs="Arial"/>
          <w:b/>
          <w:bCs/>
        </w:rPr>
      </w:pPr>
    </w:p>
    <w:p w:rsidR="000B41C1" w:rsidRDefault="000B41C1">
      <w:pPr>
        <w:pStyle w:val="BodyText"/>
        <w:rPr>
          <w:rFonts w:ascii="Arial" w:hAnsi="Arial" w:cs="Arial"/>
          <w:b/>
          <w:bCs/>
        </w:rPr>
      </w:pPr>
    </w:p>
    <w:p w:rsidR="000B41C1" w:rsidRDefault="000B41C1">
      <w:pPr>
        <w:pStyle w:val="BodyText"/>
        <w:rPr>
          <w:rFonts w:ascii="Arial" w:hAnsi="Arial" w:cs="Arial"/>
          <w:b/>
          <w:bCs/>
        </w:rPr>
      </w:pPr>
    </w:p>
    <w:p w:rsidR="000B41C1" w:rsidRDefault="000B41C1">
      <w:pPr>
        <w:pStyle w:val="BodyText"/>
        <w:tabs>
          <w:tab w:val="left" w:pos="1530"/>
        </w:tabs>
        <w:ind w:left="720" w:firstLine="720"/>
        <w:rPr>
          <w:rFonts w:ascii="Arial" w:hAnsi="Arial" w:cs="Arial"/>
          <w:b/>
          <w:bCs/>
          <w:sz w:val="28"/>
        </w:rPr>
      </w:pPr>
    </w:p>
    <w:p w:rsidR="000B41C1" w:rsidRDefault="000B41C1">
      <w:pPr>
        <w:pStyle w:val="BodyText"/>
        <w:tabs>
          <w:tab w:val="left" w:pos="1530"/>
        </w:tabs>
        <w:spacing w:line="360" w:lineRule="auto"/>
        <w:ind w:left="720" w:firstLine="720"/>
        <w:rPr>
          <w:rFonts w:ascii="Arial" w:hAnsi="Arial" w:cs="Arial"/>
          <w:b/>
          <w:bCs/>
          <w:sz w:val="28"/>
        </w:rPr>
      </w:pPr>
    </w:p>
    <w:p w:rsidR="000B41C1" w:rsidRDefault="000B41C1">
      <w:pPr>
        <w:pStyle w:val="BodyText"/>
        <w:tabs>
          <w:tab w:val="left" w:pos="1530"/>
        </w:tabs>
        <w:ind w:left="720" w:firstLine="720"/>
        <w:rPr>
          <w:rFonts w:ascii="Arial" w:hAnsi="Arial" w:cs="Arial"/>
          <w:b/>
          <w:bCs/>
          <w:sz w:val="32"/>
        </w:rPr>
      </w:pPr>
      <w:bookmarkStart w:id="13" w:name="Record_Format"/>
      <w:bookmarkEnd w:id="13"/>
      <w:r>
        <w:rPr>
          <w:rFonts w:ascii="Arial" w:hAnsi="Arial" w:cs="Arial"/>
          <w:b/>
          <w:bCs/>
          <w:sz w:val="28"/>
        </w:rPr>
        <w:t>Integrated Geological Data System</w:t>
      </w:r>
    </w:p>
    <w:p w:rsidR="000B41C1" w:rsidRDefault="000B41C1">
      <w:pPr>
        <w:pStyle w:val="BodyText"/>
        <w:tabs>
          <w:tab w:val="left" w:pos="1530"/>
        </w:tabs>
        <w:ind w:left="1440"/>
        <w:rPr>
          <w:rFonts w:ascii="Arial" w:hAnsi="Arial" w:cs="Arial"/>
          <w:b/>
          <w:bCs/>
          <w:sz w:val="28"/>
        </w:rPr>
      </w:pPr>
      <w:r>
        <w:rPr>
          <w:rFonts w:ascii="Arial" w:hAnsi="Arial" w:cs="Arial"/>
          <w:b/>
          <w:bCs/>
          <w:sz w:val="28"/>
        </w:rPr>
        <w:t>Record Format</w:t>
      </w:r>
    </w:p>
    <w:p w:rsidR="000B41C1" w:rsidRDefault="000B41C1">
      <w:pPr>
        <w:pStyle w:val="BodyText"/>
        <w:tabs>
          <w:tab w:val="left" w:pos="1530"/>
        </w:tabs>
        <w:ind w:left="1440"/>
        <w:rPr>
          <w:rFonts w:ascii="Arial" w:hAnsi="Arial" w:cs="Arial"/>
          <w:b/>
          <w:bCs/>
          <w:sz w:val="28"/>
        </w:rPr>
      </w:pPr>
    </w:p>
    <w:p w:rsidR="000B41C1" w:rsidRDefault="000B41C1">
      <w:pPr>
        <w:pStyle w:val="BodyText"/>
        <w:tabs>
          <w:tab w:val="left" w:pos="1530"/>
        </w:tabs>
        <w:ind w:left="1440"/>
        <w:rPr>
          <w:rFonts w:ascii="Arial" w:hAnsi="Arial" w:cs="Arial"/>
          <w:b/>
          <w:bCs/>
          <w:sz w:val="28"/>
        </w:rPr>
      </w:pPr>
    </w:p>
    <w:p w:rsidR="000B41C1" w:rsidRDefault="000B41C1">
      <w:pPr>
        <w:pStyle w:val="BodyText"/>
        <w:tabs>
          <w:tab w:val="left" w:pos="1530"/>
        </w:tabs>
        <w:ind w:left="1440"/>
        <w:rPr>
          <w:rFonts w:ascii="Arial" w:hAnsi="Arial" w:cs="Arial"/>
          <w:b/>
          <w:bCs/>
          <w:sz w:val="28"/>
        </w:rPr>
      </w:pPr>
    </w:p>
    <w:p w:rsidR="000B41C1" w:rsidRDefault="000B41C1">
      <w:pPr>
        <w:pStyle w:val="BodyText"/>
        <w:tabs>
          <w:tab w:val="left" w:pos="1530"/>
        </w:tabs>
        <w:rPr>
          <w:rFonts w:ascii="Arial" w:hAnsi="Arial" w:cs="Arial"/>
          <w:b/>
          <w:bCs/>
          <w:sz w:val="20"/>
        </w:rPr>
        <w:sectPr w:rsidR="000B41C1" w:rsidSect="00A87D0C">
          <w:footerReference w:type="even" r:id="rId28"/>
          <w:footerReference w:type="default" r:id="rId29"/>
          <w:footerReference w:type="first" r:id="rId30"/>
          <w:type w:val="oddPage"/>
          <w:pgSz w:w="12240" w:h="15840"/>
          <w:pgMar w:top="1440" w:right="1440" w:bottom="1440" w:left="1440" w:header="720" w:footer="720" w:gutter="0"/>
          <w:cols w:space="720"/>
          <w:titlePg/>
        </w:sectPr>
      </w:pPr>
    </w:p>
    <w:p w:rsidR="000B41C1" w:rsidRDefault="000B41C1">
      <w:pPr>
        <w:pStyle w:val="BodyText"/>
        <w:rPr>
          <w:rFonts w:ascii="Arial" w:hAnsi="Arial" w:cs="Arial"/>
          <w:b/>
          <w:bCs/>
          <w:sz w:val="20"/>
        </w:rPr>
      </w:pPr>
      <w:bookmarkStart w:id="14" w:name="Record_Key_Format"/>
      <w:bookmarkEnd w:id="14"/>
      <w:r>
        <w:rPr>
          <w:rFonts w:ascii="Arial" w:hAnsi="Arial" w:cs="Arial"/>
          <w:b/>
          <w:bCs/>
          <w:sz w:val="20"/>
        </w:rPr>
        <w:lastRenderedPageBreak/>
        <w:t>Record Key Format</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39"/>
        <w:gridCol w:w="2134"/>
        <w:gridCol w:w="716"/>
        <w:gridCol w:w="1050"/>
        <w:gridCol w:w="617"/>
        <w:gridCol w:w="894"/>
        <w:gridCol w:w="3410"/>
      </w:tblGrid>
      <w:tr w:rsidR="000B41C1">
        <w:trPr>
          <w:trHeight w:val="432"/>
          <w:jc w:val="center"/>
        </w:trPr>
        <w:tc>
          <w:tcPr>
            <w:tcW w:w="539"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No.</w:t>
            </w:r>
          </w:p>
        </w:tc>
        <w:tc>
          <w:tcPr>
            <w:tcW w:w="2134"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Element Name</w:t>
            </w:r>
          </w:p>
        </w:tc>
        <w:tc>
          <w:tcPr>
            <w:tcW w:w="716"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pStyle w:val="Heading6"/>
            </w:pPr>
            <w:r>
              <w:t>Units</w:t>
            </w:r>
          </w:p>
        </w:tc>
        <w:tc>
          <w:tcPr>
            <w:tcW w:w="1050"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Location</w:t>
            </w:r>
          </w:p>
        </w:tc>
        <w:tc>
          <w:tcPr>
            <w:tcW w:w="617"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Size</w:t>
            </w:r>
          </w:p>
        </w:tc>
        <w:tc>
          <w:tcPr>
            <w:tcW w:w="894" w:type="dxa"/>
            <w:tcBorders>
              <w:top w:val="single" w:sz="12" w:space="0" w:color="auto"/>
              <w:left w:val="single" w:sz="12" w:space="0" w:color="auto"/>
              <w:bottom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Format</w:t>
            </w:r>
          </w:p>
        </w:tc>
        <w:tc>
          <w:tcPr>
            <w:tcW w:w="341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539" w:type="dxa"/>
            <w:tcBorders>
              <w:top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w:t>
            </w:r>
          </w:p>
        </w:tc>
        <w:tc>
          <w:tcPr>
            <w:tcW w:w="2134" w:type="dxa"/>
            <w:tcBorders>
              <w:top w:val="single" w:sz="12" w:space="0" w:color="auto"/>
              <w:left w:val="single" w:sz="12" w:space="0" w:color="auto"/>
              <w:bottom w:val="single" w:sz="6" w:space="0" w:color="auto"/>
              <w:right w:val="single" w:sz="12" w:space="0" w:color="auto"/>
            </w:tcBorders>
            <w:vAlign w:val="center"/>
          </w:tcPr>
          <w:p w:rsidR="000B41C1" w:rsidRDefault="007D10CC">
            <w:pPr>
              <w:tabs>
                <w:tab w:val="left" w:pos="714"/>
              </w:tabs>
              <w:rPr>
                <w:rFonts w:ascii="Arial" w:hAnsi="Arial" w:cs="Arial"/>
                <w:sz w:val="16"/>
              </w:rPr>
            </w:pPr>
            <w:hyperlink w:anchor="CPA_Identifier" w:history="1">
              <w:r w:rsidR="000B41C1">
                <w:rPr>
                  <w:rStyle w:val="Hyperlink"/>
                  <w:rFonts w:ascii="Arial" w:hAnsi="Arial" w:cs="Arial"/>
                  <w:sz w:val="16"/>
                </w:rPr>
                <w:t>CPA Identifier</w:t>
              </w:r>
            </w:hyperlink>
          </w:p>
        </w:tc>
        <w:tc>
          <w:tcPr>
            <w:tcW w:w="716" w:type="dxa"/>
            <w:tcBorders>
              <w:top w:val="single" w:sz="12"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p>
        </w:tc>
        <w:tc>
          <w:tcPr>
            <w:tcW w:w="1050" w:type="dxa"/>
            <w:tcBorders>
              <w:top w:val="single" w:sz="12"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001-013</w:t>
            </w:r>
          </w:p>
        </w:tc>
        <w:tc>
          <w:tcPr>
            <w:tcW w:w="617" w:type="dxa"/>
            <w:tcBorders>
              <w:top w:val="single" w:sz="12"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13</w:t>
            </w:r>
          </w:p>
        </w:tc>
        <w:tc>
          <w:tcPr>
            <w:tcW w:w="894" w:type="dxa"/>
            <w:tcBorders>
              <w:top w:val="single" w:sz="12" w:space="0" w:color="auto"/>
              <w:left w:val="single" w:sz="12" w:space="0" w:color="auto"/>
              <w:bottom w:val="single" w:sz="6" w:space="0" w:color="auto"/>
            </w:tcBorders>
            <w:vAlign w:val="center"/>
          </w:tcPr>
          <w:p w:rsidR="000B41C1" w:rsidRDefault="000B41C1">
            <w:pPr>
              <w:jc w:val="center"/>
              <w:rPr>
                <w:rFonts w:ascii="Arial" w:hAnsi="Arial" w:cs="Arial"/>
                <w:sz w:val="16"/>
              </w:rPr>
            </w:pPr>
          </w:p>
        </w:tc>
        <w:tc>
          <w:tcPr>
            <w:tcW w:w="3410"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Format detail follows</w:t>
            </w:r>
          </w:p>
        </w:tc>
      </w:tr>
      <w:tr w:rsidR="000B41C1">
        <w:trPr>
          <w:trHeight w:val="300"/>
          <w:jc w:val="center"/>
        </w:trPr>
        <w:tc>
          <w:tcPr>
            <w:tcW w:w="539"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pStyle w:val="Heading7"/>
            </w:pPr>
            <w:r>
              <w:t xml:space="preserve">   Township </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001-003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3</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nil"/>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i/>
                <w:iCs/>
                <w:sz w:val="16"/>
              </w:rPr>
            </w:pPr>
            <w:r>
              <w:rPr>
                <w:rFonts w:ascii="Arial" w:hAnsi="Arial" w:cs="Arial"/>
                <w:i/>
                <w:iCs/>
                <w:sz w:val="16"/>
              </w:rPr>
              <w:t xml:space="preserve">   Meridian</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004-004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nil"/>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i/>
                <w:iCs/>
                <w:sz w:val="16"/>
              </w:rPr>
            </w:pPr>
            <w:r>
              <w:rPr>
                <w:rFonts w:ascii="Arial" w:hAnsi="Arial" w:cs="Arial"/>
                <w:i/>
                <w:iCs/>
                <w:sz w:val="16"/>
              </w:rPr>
              <w:t xml:space="preserve">   Range</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005-006</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2</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nil"/>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i/>
                <w:iCs/>
                <w:sz w:val="16"/>
              </w:rPr>
            </w:pPr>
            <w:r>
              <w:rPr>
                <w:rFonts w:ascii="Arial" w:hAnsi="Arial" w:cs="Arial"/>
                <w:i/>
                <w:iCs/>
                <w:sz w:val="16"/>
              </w:rPr>
              <w:t xml:space="preserve">   Section</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007-008</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2</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nil"/>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i/>
                <w:iCs/>
                <w:sz w:val="16"/>
              </w:rPr>
            </w:pPr>
            <w:r>
              <w:rPr>
                <w:rFonts w:ascii="Arial" w:hAnsi="Arial" w:cs="Arial"/>
                <w:i/>
                <w:iCs/>
                <w:sz w:val="16"/>
              </w:rPr>
              <w:t xml:space="preserve">   Legal Subdivision</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009-010</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2</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nil"/>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i/>
                <w:iCs/>
                <w:sz w:val="16"/>
              </w:rPr>
            </w:pPr>
            <w:r>
              <w:rPr>
                <w:rFonts w:ascii="Arial" w:hAnsi="Arial" w:cs="Arial"/>
                <w:i/>
                <w:iCs/>
                <w:sz w:val="16"/>
              </w:rPr>
              <w:t xml:space="preserve">   Location Exception</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011-012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2</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XX</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nil"/>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i/>
                <w:iCs/>
                <w:sz w:val="16"/>
              </w:rPr>
            </w:pPr>
            <w:r>
              <w:rPr>
                <w:rFonts w:ascii="Arial" w:hAnsi="Arial" w:cs="Arial"/>
                <w:i/>
                <w:iCs/>
                <w:sz w:val="16"/>
              </w:rPr>
              <w:t xml:space="preserve">   Event Sequence</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013-013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014-014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Record Type</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015-016</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2</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Valid values: 00, 10, 20, 30, 40</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017-017</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3</w:t>
            </w:r>
          </w:p>
        </w:tc>
        <w:tc>
          <w:tcPr>
            <w:tcW w:w="2134" w:type="dxa"/>
            <w:tcBorders>
              <w:top w:val="single" w:sz="6" w:space="0" w:color="auto"/>
              <w:left w:val="single" w:sz="12" w:space="0" w:color="auto"/>
              <w:bottom w:val="single" w:sz="12" w:space="0" w:color="auto"/>
              <w:right w:val="single" w:sz="12" w:space="0" w:color="auto"/>
            </w:tcBorders>
            <w:vAlign w:val="center"/>
          </w:tcPr>
          <w:p w:rsidR="000B41C1" w:rsidRDefault="007D10CC">
            <w:pPr>
              <w:rPr>
                <w:rFonts w:ascii="Arial" w:hAnsi="Arial" w:cs="Arial"/>
                <w:sz w:val="16"/>
              </w:rPr>
            </w:pPr>
            <w:hyperlink w:anchor="Formation_Code" w:history="1">
              <w:r w:rsidR="000B41C1">
                <w:rPr>
                  <w:rStyle w:val="Hyperlink"/>
                  <w:rFonts w:ascii="Arial" w:hAnsi="Arial" w:cs="Arial"/>
                  <w:sz w:val="16"/>
                </w:rPr>
                <w:t>Formation Code</w:t>
              </w:r>
            </w:hyperlink>
          </w:p>
        </w:tc>
        <w:tc>
          <w:tcPr>
            <w:tcW w:w="716" w:type="dxa"/>
            <w:tcBorders>
              <w:top w:val="single" w:sz="6" w:space="0" w:color="auto"/>
              <w:left w:val="single" w:sz="12" w:space="0" w:color="auto"/>
              <w:bottom w:val="single" w:sz="12" w:space="0" w:color="auto"/>
              <w:right w:val="single" w:sz="12" w:space="0" w:color="auto"/>
            </w:tcBorders>
            <w:vAlign w:val="center"/>
          </w:tcPr>
          <w:p w:rsidR="000B41C1" w:rsidRDefault="000B41C1">
            <w:pPr>
              <w:rPr>
                <w:rFonts w:ascii="Arial" w:hAnsi="Arial" w:cs="Arial"/>
                <w:sz w:val="16"/>
              </w:rPr>
            </w:pPr>
          </w:p>
        </w:tc>
        <w:tc>
          <w:tcPr>
            <w:tcW w:w="1050" w:type="dxa"/>
            <w:tcBorders>
              <w:top w:val="single" w:sz="6" w:space="0" w:color="auto"/>
              <w:left w:val="single" w:sz="12"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018-021</w:t>
            </w:r>
          </w:p>
        </w:tc>
        <w:tc>
          <w:tcPr>
            <w:tcW w:w="617" w:type="dxa"/>
            <w:tcBorders>
              <w:top w:val="single" w:sz="6" w:space="0" w:color="auto"/>
              <w:left w:val="single" w:sz="12" w:space="0" w:color="auto"/>
              <w:bottom w:val="single" w:sz="12" w:space="0" w:color="auto"/>
            </w:tcBorders>
            <w:vAlign w:val="center"/>
          </w:tcPr>
          <w:p w:rsidR="000B41C1" w:rsidRDefault="000B41C1">
            <w:pPr>
              <w:jc w:val="right"/>
              <w:rPr>
                <w:rFonts w:ascii="Arial" w:hAnsi="Arial" w:cs="Arial"/>
                <w:sz w:val="16"/>
              </w:rPr>
            </w:pPr>
            <w:r>
              <w:rPr>
                <w:rFonts w:ascii="Arial" w:hAnsi="Arial" w:cs="Arial"/>
                <w:sz w:val="16"/>
              </w:rPr>
              <w:t>4</w:t>
            </w:r>
          </w:p>
        </w:tc>
        <w:tc>
          <w:tcPr>
            <w:tcW w:w="894" w:type="dxa"/>
            <w:tcBorders>
              <w:top w:val="single" w:sz="6" w:space="0" w:color="auto"/>
              <w:left w:val="single" w:sz="12" w:space="0" w:color="auto"/>
              <w:bottom w:val="single" w:sz="12" w:space="0" w:color="auto"/>
            </w:tcBorders>
            <w:vAlign w:val="center"/>
          </w:tcPr>
          <w:p w:rsidR="000B41C1" w:rsidRDefault="000B41C1">
            <w:pPr>
              <w:jc w:val="center"/>
              <w:rPr>
                <w:rFonts w:ascii="Arial" w:hAnsi="Arial" w:cs="Arial"/>
                <w:sz w:val="16"/>
              </w:rPr>
            </w:pPr>
            <w:r>
              <w:rPr>
                <w:rFonts w:ascii="Arial" w:hAnsi="Arial" w:cs="Arial"/>
                <w:sz w:val="16"/>
              </w:rPr>
              <w:t>9999</w:t>
            </w:r>
          </w:p>
        </w:tc>
        <w:tc>
          <w:tcPr>
            <w:tcW w:w="341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r>
              <w:rPr>
                <w:rFonts w:ascii="Arial" w:hAnsi="Arial" w:cs="Arial"/>
                <w:sz w:val="16"/>
              </w:rPr>
              <w:t xml:space="preserve">Value is always 0000 for </w:t>
            </w:r>
            <w:hyperlink w:anchor="Record_Type_00_Format" w:history="1">
              <w:r>
                <w:rPr>
                  <w:rStyle w:val="Hyperlink"/>
                  <w:rFonts w:ascii="Arial" w:hAnsi="Arial" w:cs="Arial"/>
                  <w:sz w:val="16"/>
                </w:rPr>
                <w:t>Record Type 00</w:t>
              </w:r>
            </w:hyperlink>
          </w:p>
        </w:tc>
      </w:tr>
    </w:tbl>
    <w:p w:rsidR="000B41C1" w:rsidRDefault="000B41C1"/>
    <w:bookmarkEnd w:id="12"/>
    <w:p w:rsidR="000B41C1" w:rsidRDefault="00901DA1">
      <w:pPr>
        <w:pStyle w:val="BodyText"/>
      </w:pPr>
      <w:r>
        <w:rPr>
          <w:noProof/>
          <w:sz w:val="20"/>
          <w:lang w:val="en-CA" w:eastAsia="en-CA"/>
        </w:rPr>
        <mc:AlternateContent>
          <mc:Choice Requires="wps">
            <w:drawing>
              <wp:anchor distT="0" distB="0" distL="114300" distR="114300" simplePos="0" relativeHeight="251655680" behindDoc="0" locked="0" layoutInCell="0" allowOverlap="1">
                <wp:simplePos x="0" y="0"/>
                <wp:positionH relativeFrom="column">
                  <wp:posOffset>3810</wp:posOffset>
                </wp:positionH>
                <wp:positionV relativeFrom="paragraph">
                  <wp:posOffset>4445</wp:posOffset>
                </wp:positionV>
                <wp:extent cx="5943600" cy="342900"/>
                <wp:effectExtent l="0" t="0" r="0" b="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1C1" w:rsidRDefault="000B41C1">
                            <w:pPr>
                              <w:tabs>
                                <w:tab w:val="left" w:pos="450"/>
                              </w:tabs>
                              <w:ind w:left="446" w:hanging="446"/>
                              <w:rPr>
                                <w:rFonts w:ascii="Arial" w:hAnsi="Arial" w:cs="Arial"/>
                                <w:sz w:val="16"/>
                              </w:rPr>
                            </w:pPr>
                            <w:r>
                              <w:rPr>
                                <w:rFonts w:ascii="Arial" w:hAnsi="Arial" w:cs="Arial"/>
                                <w:sz w:val="16"/>
                              </w:rPr>
                              <w:t xml:space="preserve">Note: This Record Key applies to all of the following record types, and is referenced as the first element of each Record Format definition.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pt;margin-top:.35pt;width:46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" o:allowincell="f" stroked="f">
                <v:textbox>
                  <w:txbxContent>
                    <w:p w:rsidR="000B41C1" w:rsidRDefault="000B41C1">
                      <w:pPr>
                        <w:tabs>
                          <w:tab w:val="left" w:pos="450"/>
                        </w:tabs>
                        <w:ind w:left="446" w:hanging="446"/>
                        <w:rPr>
                          <w:rFonts w:ascii="Arial" w:hAnsi="Arial" w:cs="Arial"/>
                          <w:sz w:val="16"/>
                        </w:rPr>
                      </w:pPr>
                      <w:r>
                        <w:rPr>
                          <w:rFonts w:ascii="Arial" w:hAnsi="Arial" w:cs="Arial"/>
                          <w:sz w:val="16"/>
                        </w:rPr>
                        <w:t xml:space="preserve">Note: This Record Key applies to all of the following record types, and is referenced as the first element of each Record Format definition. </w:t>
                      </w:r>
                    </w:p>
                  </w:txbxContent>
                </v:textbox>
              </v:shape>
            </w:pict>
          </mc:Fallback>
        </mc:AlternateContent>
      </w:r>
    </w:p>
    <w:p w:rsidR="000B41C1" w:rsidRDefault="000B41C1">
      <w:pPr>
        <w:pStyle w:val="BodyText"/>
      </w:pPr>
    </w:p>
    <w:p w:rsidR="000B41C1" w:rsidRDefault="000B41C1">
      <w:pPr>
        <w:pStyle w:val="BodyText"/>
        <w:rPr>
          <w:rFonts w:ascii="Arial" w:hAnsi="Arial" w:cs="Arial"/>
          <w:b/>
          <w:bCs/>
          <w:sz w:val="20"/>
        </w:rPr>
      </w:pPr>
    </w:p>
    <w:p w:rsidR="000B41C1" w:rsidRDefault="000B41C1">
      <w:pPr>
        <w:pStyle w:val="BodyText"/>
        <w:rPr>
          <w:rFonts w:ascii="Arial" w:hAnsi="Arial" w:cs="Arial"/>
          <w:b/>
          <w:bCs/>
          <w:sz w:val="20"/>
        </w:rPr>
      </w:pPr>
    </w:p>
    <w:p w:rsidR="000B41C1" w:rsidRDefault="000B41C1">
      <w:pPr>
        <w:pStyle w:val="BodyText"/>
        <w:rPr>
          <w:rFonts w:ascii="Arial" w:hAnsi="Arial" w:cs="Arial"/>
          <w:b/>
          <w:bCs/>
          <w:sz w:val="20"/>
        </w:rPr>
      </w:pPr>
      <w:r>
        <w:rPr>
          <w:rFonts w:ascii="Arial" w:hAnsi="Arial" w:cs="Arial"/>
          <w:b/>
          <w:bCs/>
          <w:sz w:val="20"/>
        </w:rPr>
        <w:br w:type="page"/>
      </w:r>
      <w:bookmarkStart w:id="15" w:name="Record_Type_00_Format"/>
      <w:bookmarkEnd w:id="15"/>
      <w:r>
        <w:rPr>
          <w:rFonts w:ascii="Arial" w:hAnsi="Arial" w:cs="Arial"/>
          <w:b/>
          <w:bCs/>
          <w:sz w:val="20"/>
        </w:rPr>
        <w:lastRenderedPageBreak/>
        <w:t xml:space="preserve">Record Type 00 Format - </w:t>
      </w:r>
      <w:r>
        <w:rPr>
          <w:rFonts w:ascii="Arial" w:hAnsi="Arial" w:cs="Arial"/>
          <w:sz w:val="20"/>
        </w:rPr>
        <w:t>Basic Well Data</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39"/>
        <w:gridCol w:w="2134"/>
        <w:gridCol w:w="716"/>
        <w:gridCol w:w="1050"/>
        <w:gridCol w:w="617"/>
        <w:gridCol w:w="894"/>
        <w:gridCol w:w="3410"/>
      </w:tblGrid>
      <w:tr w:rsidR="000B41C1">
        <w:trPr>
          <w:trHeight w:val="432"/>
          <w:jc w:val="center"/>
        </w:trPr>
        <w:tc>
          <w:tcPr>
            <w:tcW w:w="539"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No.</w:t>
            </w:r>
          </w:p>
        </w:tc>
        <w:tc>
          <w:tcPr>
            <w:tcW w:w="2134"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Element Name</w:t>
            </w:r>
          </w:p>
        </w:tc>
        <w:tc>
          <w:tcPr>
            <w:tcW w:w="716"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pStyle w:val="Heading6"/>
            </w:pPr>
            <w:r>
              <w:t>Units</w:t>
            </w:r>
          </w:p>
        </w:tc>
        <w:tc>
          <w:tcPr>
            <w:tcW w:w="1050"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Location</w:t>
            </w:r>
          </w:p>
        </w:tc>
        <w:tc>
          <w:tcPr>
            <w:tcW w:w="617"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Size</w:t>
            </w:r>
          </w:p>
        </w:tc>
        <w:tc>
          <w:tcPr>
            <w:tcW w:w="894" w:type="dxa"/>
            <w:tcBorders>
              <w:top w:val="single" w:sz="12" w:space="0" w:color="auto"/>
              <w:left w:val="single" w:sz="12" w:space="0" w:color="auto"/>
              <w:bottom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Format</w:t>
            </w:r>
          </w:p>
        </w:tc>
        <w:tc>
          <w:tcPr>
            <w:tcW w:w="341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539" w:type="dxa"/>
            <w:tcBorders>
              <w:top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w:t>
            </w:r>
          </w:p>
        </w:tc>
        <w:tc>
          <w:tcPr>
            <w:tcW w:w="2134" w:type="dxa"/>
            <w:tcBorders>
              <w:top w:val="single" w:sz="12"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Record Key</w:t>
            </w:r>
          </w:p>
        </w:tc>
        <w:tc>
          <w:tcPr>
            <w:tcW w:w="716" w:type="dxa"/>
            <w:tcBorders>
              <w:top w:val="single" w:sz="12"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12"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001-021</w:t>
            </w:r>
          </w:p>
        </w:tc>
        <w:tc>
          <w:tcPr>
            <w:tcW w:w="617" w:type="dxa"/>
            <w:tcBorders>
              <w:top w:val="single" w:sz="12"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21</w:t>
            </w:r>
          </w:p>
        </w:tc>
        <w:tc>
          <w:tcPr>
            <w:tcW w:w="894" w:type="dxa"/>
            <w:tcBorders>
              <w:top w:val="single" w:sz="12" w:space="0" w:color="auto"/>
              <w:left w:val="single" w:sz="12" w:space="0" w:color="auto"/>
              <w:bottom w:val="single" w:sz="6" w:space="0" w:color="auto"/>
            </w:tcBorders>
            <w:vAlign w:val="center"/>
          </w:tcPr>
          <w:p w:rsidR="000B41C1" w:rsidRDefault="000B41C1">
            <w:pPr>
              <w:jc w:val="center"/>
              <w:rPr>
                <w:rFonts w:ascii="Arial" w:hAnsi="Arial" w:cs="Arial"/>
                <w:sz w:val="16"/>
              </w:rPr>
            </w:pPr>
          </w:p>
        </w:tc>
        <w:tc>
          <w:tcPr>
            <w:tcW w:w="3410"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Refer to </w:t>
            </w:r>
            <w:hyperlink w:anchor="Record_Key_Format" w:history="1">
              <w:r>
                <w:rPr>
                  <w:rStyle w:val="Hyperlink"/>
                  <w:rFonts w:ascii="Arial" w:hAnsi="Arial" w:cs="Arial"/>
                  <w:sz w:val="16"/>
                </w:rPr>
                <w:t>Record Key Format</w:t>
              </w:r>
            </w:hyperlink>
            <w:r>
              <w:rPr>
                <w:rFonts w:ascii="Arial" w:hAnsi="Arial" w:cs="Arial"/>
                <w:sz w:val="16"/>
              </w:rPr>
              <w:t xml:space="preserve"> for details</w:t>
            </w:r>
          </w:p>
        </w:tc>
      </w:tr>
      <w:tr w:rsidR="000B41C1">
        <w:trPr>
          <w:trHeight w:val="300"/>
          <w:jc w:val="center"/>
        </w:trPr>
        <w:tc>
          <w:tcPr>
            <w:tcW w:w="539"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pStyle w:val="Heading7"/>
              <w:rPr>
                <w:i w:val="0"/>
                <w:iCs w:val="0"/>
              </w:rPr>
            </w:pPr>
            <w:r>
              <w:rPr>
                <w:i w:val="0"/>
                <w:iCs w:val="0"/>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022-022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2</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pStyle w:val="Heading7"/>
              <w:rPr>
                <w:i w:val="0"/>
                <w:iCs w:val="0"/>
              </w:rPr>
            </w:pPr>
            <w:hyperlink w:anchor="Unique_Well_Identifier" w:history="1">
              <w:r w:rsidR="000B41C1">
                <w:rPr>
                  <w:rStyle w:val="Hyperlink"/>
                  <w:i w:val="0"/>
                  <w:iCs w:val="0"/>
                </w:rPr>
                <w:t>Unique Well Identifier</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023-041</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19</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Format detail follows</w:t>
            </w:r>
          </w:p>
        </w:tc>
      </w:tr>
      <w:tr w:rsidR="000B41C1">
        <w:trPr>
          <w:trHeight w:val="300"/>
          <w:jc w:val="center"/>
        </w:trPr>
        <w:tc>
          <w:tcPr>
            <w:tcW w:w="539"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pStyle w:val="Heading7"/>
            </w:pPr>
            <w:r>
              <w:t xml:space="preserve">   Location Exception</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023-024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2</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XX</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nil"/>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i/>
                <w:iCs/>
                <w:sz w:val="16"/>
              </w:rPr>
            </w:pPr>
            <w:r>
              <w:rPr>
                <w:rFonts w:ascii="Arial" w:hAnsi="Arial" w:cs="Arial"/>
                <w:i/>
                <w:iCs/>
                <w:sz w:val="16"/>
              </w:rPr>
              <w:t xml:space="preserve">   Slash (/)</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025-025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nil"/>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i/>
                <w:iCs/>
                <w:sz w:val="16"/>
              </w:rPr>
            </w:pPr>
            <w:r>
              <w:rPr>
                <w:rFonts w:ascii="Arial" w:hAnsi="Arial" w:cs="Arial"/>
                <w:i/>
                <w:iCs/>
                <w:sz w:val="16"/>
              </w:rPr>
              <w:t xml:space="preserve">   Legal Subdivision</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026-027</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2</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nil"/>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i/>
                <w:iCs/>
                <w:sz w:val="16"/>
              </w:rPr>
            </w:pPr>
            <w:r>
              <w:rPr>
                <w:rFonts w:ascii="Arial" w:hAnsi="Arial" w:cs="Arial"/>
                <w:i/>
                <w:iCs/>
                <w:sz w:val="16"/>
              </w:rPr>
              <w:t xml:space="preserve">   Dash (-)</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028-028</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nil"/>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i/>
                <w:iCs/>
                <w:sz w:val="16"/>
              </w:rPr>
            </w:pPr>
            <w:r>
              <w:rPr>
                <w:rFonts w:ascii="Arial" w:hAnsi="Arial" w:cs="Arial"/>
                <w:i/>
                <w:iCs/>
                <w:sz w:val="16"/>
              </w:rPr>
              <w:t xml:space="preserve">   Section</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029-030</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2</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nil"/>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i/>
                <w:iCs/>
                <w:sz w:val="16"/>
              </w:rPr>
            </w:pPr>
            <w:r>
              <w:rPr>
                <w:rFonts w:ascii="Arial" w:hAnsi="Arial" w:cs="Arial"/>
                <w:i/>
                <w:iCs/>
                <w:sz w:val="16"/>
              </w:rPr>
              <w:t xml:space="preserve">   Dash (-)</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031-031</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nil"/>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i/>
                <w:iCs/>
                <w:sz w:val="16"/>
              </w:rPr>
            </w:pPr>
            <w:r>
              <w:rPr>
                <w:rFonts w:ascii="Arial" w:hAnsi="Arial" w:cs="Arial"/>
                <w:i/>
                <w:iCs/>
                <w:sz w:val="16"/>
              </w:rPr>
              <w:t xml:space="preserve">   Township</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032-034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3</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nil"/>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i/>
                <w:iCs/>
                <w:sz w:val="16"/>
              </w:rPr>
            </w:pPr>
            <w:r>
              <w:rPr>
                <w:rFonts w:ascii="Arial" w:hAnsi="Arial" w:cs="Arial"/>
                <w:i/>
                <w:iCs/>
                <w:sz w:val="16"/>
              </w:rPr>
              <w:t xml:space="preserve">   Dash (-)</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035-035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nil"/>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i/>
                <w:iCs/>
                <w:sz w:val="16"/>
              </w:rPr>
            </w:pPr>
            <w:r>
              <w:rPr>
                <w:rFonts w:ascii="Arial" w:hAnsi="Arial" w:cs="Arial"/>
                <w:i/>
                <w:iCs/>
                <w:sz w:val="16"/>
              </w:rPr>
              <w:t xml:space="preserve">   Range</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036-037</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2</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nil"/>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i/>
                <w:iCs/>
                <w:sz w:val="16"/>
              </w:rPr>
            </w:pPr>
            <w:r>
              <w:rPr>
                <w:rFonts w:ascii="Arial" w:hAnsi="Arial" w:cs="Arial"/>
                <w:i/>
                <w:iCs/>
                <w:sz w:val="16"/>
              </w:rPr>
              <w:t xml:space="preserve">   W</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038-038</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A</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nil"/>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i/>
                <w:iCs/>
                <w:sz w:val="16"/>
              </w:rPr>
            </w:pPr>
            <w:r>
              <w:rPr>
                <w:rFonts w:ascii="Arial" w:hAnsi="Arial" w:cs="Arial"/>
                <w:i/>
                <w:iCs/>
                <w:sz w:val="16"/>
              </w:rPr>
              <w:t xml:space="preserve">   Meridian</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039-039</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nil"/>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i/>
                <w:iCs/>
                <w:sz w:val="16"/>
              </w:rPr>
            </w:pPr>
            <w:r>
              <w:rPr>
                <w:rFonts w:ascii="Arial" w:hAnsi="Arial" w:cs="Arial"/>
                <w:i/>
                <w:iCs/>
                <w:sz w:val="16"/>
              </w:rPr>
              <w:t xml:space="preserve">   Slash (/)</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040-040</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nil"/>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i/>
                <w:iCs/>
                <w:sz w:val="16"/>
              </w:rPr>
            </w:pPr>
            <w:r>
              <w:rPr>
                <w:rFonts w:ascii="Arial" w:hAnsi="Arial" w:cs="Arial"/>
                <w:i/>
                <w:iCs/>
                <w:sz w:val="16"/>
              </w:rPr>
              <w:t xml:space="preserve">   Event Sequence</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041-041</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042-042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3</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Well_Name" w:history="1">
              <w:r w:rsidR="000B41C1">
                <w:rPr>
                  <w:rStyle w:val="Hyperlink"/>
                  <w:rFonts w:ascii="Arial" w:hAnsi="Arial" w:cs="Arial"/>
                  <w:sz w:val="16"/>
                </w:rPr>
                <w:t>Well Name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043-078</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36</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(36)C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079-079</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4</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License_Number" w:history="1">
              <w:r w:rsidR="000B41C1">
                <w:rPr>
                  <w:rStyle w:val="Hyperlink"/>
                  <w:rFonts w:ascii="Arial" w:hAnsi="Arial" w:cs="Arial"/>
                  <w:sz w:val="16"/>
                </w:rPr>
                <w:t>License Number</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080-088</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9</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(9)X</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089-089</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5</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KB_Elevation" w:history="1">
              <w:r w:rsidR="000B41C1">
                <w:rPr>
                  <w:rStyle w:val="Hyperlink"/>
                  <w:rFonts w:ascii="Arial" w:hAnsi="Arial" w:cs="Arial"/>
                  <w:sz w:val="16"/>
                </w:rPr>
                <w:t>KB Elevation</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090-096</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097-097</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6</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Well_Total_Depth" w:history="1">
              <w:r w:rsidR="000B41C1">
                <w:rPr>
                  <w:rStyle w:val="Hyperlink"/>
                  <w:rFonts w:ascii="Arial" w:hAnsi="Arial" w:cs="Arial"/>
                  <w:sz w:val="16"/>
                </w:rPr>
                <w:t>Well Total Depth</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098-104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105-105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7</w:t>
            </w:r>
          </w:p>
        </w:tc>
        <w:tc>
          <w:tcPr>
            <w:tcW w:w="2134" w:type="dxa"/>
            <w:tcBorders>
              <w:top w:val="single" w:sz="6" w:space="0" w:color="auto"/>
              <w:left w:val="single" w:sz="12" w:space="0" w:color="auto"/>
              <w:bottom w:val="single" w:sz="12" w:space="0" w:color="auto"/>
              <w:right w:val="single" w:sz="12" w:space="0" w:color="auto"/>
            </w:tcBorders>
            <w:vAlign w:val="center"/>
          </w:tcPr>
          <w:p w:rsidR="000B41C1" w:rsidRDefault="000B41C1">
            <w:pPr>
              <w:rPr>
                <w:rFonts w:ascii="Arial" w:hAnsi="Arial" w:cs="Arial"/>
                <w:sz w:val="16"/>
              </w:rPr>
            </w:pPr>
            <w:r>
              <w:rPr>
                <w:rFonts w:ascii="Arial" w:hAnsi="Arial" w:cs="Arial"/>
                <w:sz w:val="16"/>
              </w:rPr>
              <w:t>Blank</w:t>
            </w:r>
          </w:p>
        </w:tc>
        <w:tc>
          <w:tcPr>
            <w:tcW w:w="716" w:type="dxa"/>
            <w:tcBorders>
              <w:top w:val="single" w:sz="6" w:space="0" w:color="auto"/>
              <w:left w:val="single" w:sz="12" w:space="0" w:color="auto"/>
              <w:bottom w:val="single" w:sz="12"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106-300</w:t>
            </w:r>
          </w:p>
        </w:tc>
        <w:tc>
          <w:tcPr>
            <w:tcW w:w="617" w:type="dxa"/>
            <w:tcBorders>
              <w:top w:val="single" w:sz="6" w:space="0" w:color="auto"/>
              <w:left w:val="single" w:sz="12" w:space="0" w:color="auto"/>
              <w:bottom w:val="single" w:sz="12" w:space="0" w:color="auto"/>
            </w:tcBorders>
            <w:vAlign w:val="center"/>
          </w:tcPr>
          <w:p w:rsidR="000B41C1" w:rsidRDefault="000B41C1">
            <w:pPr>
              <w:jc w:val="right"/>
              <w:rPr>
                <w:rFonts w:ascii="Arial" w:hAnsi="Arial" w:cs="Arial"/>
                <w:sz w:val="16"/>
              </w:rPr>
            </w:pPr>
            <w:r>
              <w:rPr>
                <w:rFonts w:ascii="Arial" w:hAnsi="Arial" w:cs="Arial"/>
                <w:sz w:val="16"/>
              </w:rPr>
              <w:t>195</w:t>
            </w:r>
          </w:p>
        </w:tc>
        <w:tc>
          <w:tcPr>
            <w:tcW w:w="894" w:type="dxa"/>
            <w:tcBorders>
              <w:top w:val="single" w:sz="6" w:space="0" w:color="auto"/>
              <w:left w:val="single" w:sz="12" w:space="0" w:color="auto"/>
              <w:bottom w:val="single" w:sz="12" w:space="0" w:color="auto"/>
            </w:tcBorders>
            <w:vAlign w:val="center"/>
          </w:tcPr>
          <w:p w:rsidR="000B41C1" w:rsidRDefault="000B41C1">
            <w:pPr>
              <w:jc w:val="center"/>
              <w:rPr>
                <w:rFonts w:ascii="Arial" w:hAnsi="Arial" w:cs="Arial"/>
                <w:sz w:val="16"/>
              </w:rPr>
            </w:pPr>
            <w:r>
              <w:rPr>
                <w:rFonts w:ascii="Arial" w:hAnsi="Arial" w:cs="Arial"/>
                <w:sz w:val="16"/>
              </w:rPr>
              <w:t>(195)C</w:t>
            </w:r>
          </w:p>
        </w:tc>
        <w:tc>
          <w:tcPr>
            <w:tcW w:w="341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r>
              <w:rPr>
                <w:rFonts w:ascii="Arial" w:hAnsi="Arial" w:cs="Arial"/>
                <w:sz w:val="16"/>
              </w:rPr>
              <w:t>Remainder of record consists of blanks</w:t>
            </w:r>
          </w:p>
        </w:tc>
      </w:tr>
    </w:tbl>
    <w:p w:rsidR="000B41C1" w:rsidRDefault="000B41C1">
      <w:pPr>
        <w:pStyle w:val="BodyTextIndent"/>
        <w:ind w:left="0"/>
        <w:rPr>
          <w:rFonts w:ascii="Arial" w:hAnsi="Arial" w:cs="Arial"/>
          <w:b/>
          <w:bCs/>
        </w:rPr>
      </w:pPr>
    </w:p>
    <w:p w:rsidR="000B41C1" w:rsidRDefault="000B41C1">
      <w:pPr>
        <w:pStyle w:val="BodyTextIndent"/>
        <w:ind w:left="0"/>
        <w:rPr>
          <w:rFonts w:ascii="Arial" w:hAnsi="Arial" w:cs="Arial"/>
          <w:b/>
          <w:bCs/>
        </w:rPr>
      </w:pPr>
    </w:p>
    <w:p w:rsidR="000B41C1" w:rsidRDefault="000B41C1">
      <w:pPr>
        <w:pStyle w:val="BodyText"/>
        <w:rPr>
          <w:rFonts w:ascii="Arial" w:hAnsi="Arial" w:cs="Arial"/>
          <w:sz w:val="20"/>
        </w:rPr>
      </w:pPr>
      <w:r>
        <w:br w:type="page"/>
      </w:r>
      <w:bookmarkStart w:id="16" w:name="Record_Type_10_Format"/>
      <w:bookmarkEnd w:id="16"/>
      <w:r>
        <w:rPr>
          <w:rFonts w:ascii="Arial" w:hAnsi="Arial" w:cs="Arial"/>
          <w:b/>
          <w:bCs/>
          <w:sz w:val="20"/>
        </w:rPr>
        <w:lastRenderedPageBreak/>
        <w:t>Record Type 10 Format</w:t>
      </w:r>
      <w:r>
        <w:rPr>
          <w:rFonts w:ascii="Arial" w:hAnsi="Arial" w:cs="Arial"/>
          <w:sz w:val="20"/>
        </w:rPr>
        <w:t xml:space="preserve"> - Formation Data</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39"/>
        <w:gridCol w:w="2134"/>
        <w:gridCol w:w="716"/>
        <w:gridCol w:w="1050"/>
        <w:gridCol w:w="617"/>
        <w:gridCol w:w="894"/>
        <w:gridCol w:w="3410"/>
      </w:tblGrid>
      <w:tr w:rsidR="000B41C1">
        <w:trPr>
          <w:trHeight w:val="432"/>
          <w:jc w:val="center"/>
        </w:trPr>
        <w:tc>
          <w:tcPr>
            <w:tcW w:w="539"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No.</w:t>
            </w:r>
          </w:p>
        </w:tc>
        <w:tc>
          <w:tcPr>
            <w:tcW w:w="2134"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Element Name</w:t>
            </w:r>
          </w:p>
        </w:tc>
        <w:tc>
          <w:tcPr>
            <w:tcW w:w="716"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pStyle w:val="Heading6"/>
            </w:pPr>
            <w:r>
              <w:t>Units</w:t>
            </w:r>
          </w:p>
        </w:tc>
        <w:tc>
          <w:tcPr>
            <w:tcW w:w="1050"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Location</w:t>
            </w:r>
          </w:p>
        </w:tc>
        <w:tc>
          <w:tcPr>
            <w:tcW w:w="617"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Size</w:t>
            </w:r>
          </w:p>
        </w:tc>
        <w:tc>
          <w:tcPr>
            <w:tcW w:w="894" w:type="dxa"/>
            <w:tcBorders>
              <w:top w:val="single" w:sz="12" w:space="0" w:color="auto"/>
              <w:left w:val="single" w:sz="12" w:space="0" w:color="auto"/>
              <w:bottom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Format</w:t>
            </w:r>
          </w:p>
        </w:tc>
        <w:tc>
          <w:tcPr>
            <w:tcW w:w="341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539" w:type="dxa"/>
            <w:tcBorders>
              <w:top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w:t>
            </w:r>
          </w:p>
        </w:tc>
        <w:tc>
          <w:tcPr>
            <w:tcW w:w="2134" w:type="dxa"/>
            <w:tcBorders>
              <w:top w:val="single" w:sz="12"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Record Key</w:t>
            </w:r>
          </w:p>
        </w:tc>
        <w:tc>
          <w:tcPr>
            <w:tcW w:w="716" w:type="dxa"/>
            <w:tcBorders>
              <w:top w:val="single" w:sz="12"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12"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001-021</w:t>
            </w:r>
          </w:p>
        </w:tc>
        <w:tc>
          <w:tcPr>
            <w:tcW w:w="617" w:type="dxa"/>
            <w:tcBorders>
              <w:top w:val="single" w:sz="12"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21</w:t>
            </w:r>
          </w:p>
        </w:tc>
        <w:tc>
          <w:tcPr>
            <w:tcW w:w="894" w:type="dxa"/>
            <w:tcBorders>
              <w:top w:val="single" w:sz="12" w:space="0" w:color="auto"/>
              <w:left w:val="single" w:sz="12" w:space="0" w:color="auto"/>
              <w:bottom w:val="single" w:sz="6" w:space="0" w:color="auto"/>
            </w:tcBorders>
            <w:vAlign w:val="center"/>
          </w:tcPr>
          <w:p w:rsidR="000B41C1" w:rsidRDefault="000B41C1">
            <w:pPr>
              <w:jc w:val="center"/>
              <w:rPr>
                <w:rFonts w:ascii="Arial" w:hAnsi="Arial" w:cs="Arial"/>
                <w:sz w:val="16"/>
              </w:rPr>
            </w:pPr>
          </w:p>
        </w:tc>
        <w:tc>
          <w:tcPr>
            <w:tcW w:w="3410"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Refer to </w:t>
            </w:r>
            <w:hyperlink w:anchor="Record_Key_Format" w:history="1">
              <w:r>
                <w:rPr>
                  <w:rStyle w:val="Hyperlink"/>
                  <w:rFonts w:ascii="Arial" w:hAnsi="Arial" w:cs="Arial"/>
                  <w:sz w:val="16"/>
                </w:rPr>
                <w:t>Record Key Format</w:t>
              </w:r>
            </w:hyperlink>
            <w:r>
              <w:rPr>
                <w:rFonts w:ascii="Arial" w:hAnsi="Arial" w:cs="Arial"/>
                <w:sz w:val="16"/>
              </w:rPr>
              <w:t xml:space="preserve"> for details</w:t>
            </w:r>
          </w:p>
        </w:tc>
      </w:tr>
      <w:tr w:rsidR="000B41C1">
        <w:trPr>
          <w:trHeight w:val="300"/>
          <w:jc w:val="center"/>
        </w:trPr>
        <w:tc>
          <w:tcPr>
            <w:tcW w:w="539"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pStyle w:val="Heading7"/>
              <w:rPr>
                <w:i w:val="0"/>
                <w:iCs w:val="0"/>
              </w:rPr>
            </w:pPr>
            <w:r>
              <w:rPr>
                <w:i w:val="0"/>
                <w:iCs w:val="0"/>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022-022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2</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pStyle w:val="Heading7"/>
              <w:rPr>
                <w:i w:val="0"/>
                <w:iCs w:val="0"/>
              </w:rPr>
            </w:pPr>
            <w:hyperlink w:anchor="Formation_Name_Abbrev" w:history="1">
              <w:r w:rsidR="000B41C1">
                <w:rPr>
                  <w:rStyle w:val="Hyperlink"/>
                  <w:i w:val="0"/>
                  <w:iCs w:val="0"/>
                </w:rPr>
                <w:t>Formation Name Abbrev</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023-031</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9</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032-032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3</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Zone_Description" w:history="1">
              <w:r w:rsidR="000B41C1">
                <w:rPr>
                  <w:rStyle w:val="Hyperlink"/>
                  <w:rFonts w:ascii="Arial" w:hAnsi="Arial" w:cs="Arial"/>
                  <w:sz w:val="16"/>
                </w:rPr>
                <w:t>Zone Description</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033-042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10</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(10)C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043-043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4</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Evaluation_Method_Code" w:history="1">
              <w:r w:rsidR="000B41C1">
                <w:rPr>
                  <w:rStyle w:val="Hyperlink"/>
                  <w:rFonts w:ascii="Arial" w:hAnsi="Arial" w:cs="Arial"/>
                  <w:sz w:val="16"/>
                </w:rPr>
                <w:t>Evaluation Method Code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044-044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045-045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5</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Pay_Exception_Code" w:history="1">
              <w:r w:rsidR="000B41C1">
                <w:rPr>
                  <w:rStyle w:val="Hyperlink"/>
                  <w:rFonts w:ascii="Arial" w:hAnsi="Arial" w:cs="Arial"/>
                  <w:sz w:val="16"/>
                </w:rPr>
                <w:t>Pay Exception Code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046-046</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047-047</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6</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7D10CC">
            <w:pPr>
              <w:rPr>
                <w:rFonts w:ascii="Arial" w:hAnsi="Arial" w:cs="Arial"/>
                <w:sz w:val="16"/>
              </w:rPr>
            </w:pPr>
            <w:hyperlink w:anchor="Oil_Sands_Confidence_Code" w:history="1">
              <w:r w:rsidR="000B41C1">
                <w:rPr>
                  <w:rStyle w:val="Hyperlink"/>
                  <w:rFonts w:ascii="Arial" w:hAnsi="Arial" w:cs="Arial"/>
                  <w:sz w:val="16"/>
                </w:rPr>
                <w:t>Oil Sands Confidence Code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048-049</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2</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050-050</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7</w:t>
            </w:r>
          </w:p>
        </w:tc>
        <w:tc>
          <w:tcPr>
            <w:tcW w:w="2134" w:type="dxa"/>
            <w:tcBorders>
              <w:top w:val="single" w:sz="6" w:space="0" w:color="auto"/>
              <w:left w:val="single" w:sz="12" w:space="0" w:color="auto"/>
              <w:bottom w:val="single" w:sz="12" w:space="0" w:color="auto"/>
              <w:right w:val="single" w:sz="12" w:space="0" w:color="auto"/>
            </w:tcBorders>
            <w:vAlign w:val="center"/>
          </w:tcPr>
          <w:p w:rsidR="000B41C1" w:rsidRDefault="000B41C1">
            <w:pPr>
              <w:rPr>
                <w:rFonts w:ascii="Arial" w:hAnsi="Arial" w:cs="Arial"/>
                <w:sz w:val="16"/>
              </w:rPr>
            </w:pPr>
            <w:r>
              <w:rPr>
                <w:rFonts w:ascii="Arial" w:hAnsi="Arial" w:cs="Arial"/>
                <w:sz w:val="16"/>
              </w:rPr>
              <w:t>Blank</w:t>
            </w:r>
          </w:p>
        </w:tc>
        <w:tc>
          <w:tcPr>
            <w:tcW w:w="716" w:type="dxa"/>
            <w:tcBorders>
              <w:top w:val="single" w:sz="6" w:space="0" w:color="auto"/>
              <w:left w:val="single" w:sz="12" w:space="0" w:color="auto"/>
              <w:bottom w:val="single" w:sz="12"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051-300</w:t>
            </w:r>
          </w:p>
        </w:tc>
        <w:tc>
          <w:tcPr>
            <w:tcW w:w="617" w:type="dxa"/>
            <w:tcBorders>
              <w:top w:val="single" w:sz="6" w:space="0" w:color="auto"/>
              <w:left w:val="single" w:sz="12" w:space="0" w:color="auto"/>
              <w:bottom w:val="single" w:sz="12" w:space="0" w:color="auto"/>
            </w:tcBorders>
            <w:vAlign w:val="center"/>
          </w:tcPr>
          <w:p w:rsidR="000B41C1" w:rsidRDefault="000B41C1">
            <w:pPr>
              <w:jc w:val="right"/>
              <w:rPr>
                <w:rFonts w:ascii="Arial" w:hAnsi="Arial" w:cs="Arial"/>
                <w:sz w:val="16"/>
              </w:rPr>
            </w:pPr>
            <w:r>
              <w:rPr>
                <w:rFonts w:ascii="Arial" w:hAnsi="Arial" w:cs="Arial"/>
                <w:sz w:val="16"/>
              </w:rPr>
              <w:t>250</w:t>
            </w:r>
          </w:p>
        </w:tc>
        <w:tc>
          <w:tcPr>
            <w:tcW w:w="894" w:type="dxa"/>
            <w:tcBorders>
              <w:top w:val="single" w:sz="6" w:space="0" w:color="auto"/>
              <w:left w:val="single" w:sz="12" w:space="0" w:color="auto"/>
              <w:bottom w:val="single" w:sz="12" w:space="0" w:color="auto"/>
            </w:tcBorders>
            <w:vAlign w:val="center"/>
          </w:tcPr>
          <w:p w:rsidR="000B41C1" w:rsidRDefault="000B41C1">
            <w:pPr>
              <w:jc w:val="center"/>
              <w:rPr>
                <w:rFonts w:ascii="Arial" w:hAnsi="Arial" w:cs="Arial"/>
                <w:sz w:val="16"/>
              </w:rPr>
            </w:pPr>
            <w:r>
              <w:rPr>
                <w:rFonts w:ascii="Arial" w:hAnsi="Arial" w:cs="Arial"/>
                <w:sz w:val="16"/>
              </w:rPr>
              <w:t>(250)C</w:t>
            </w:r>
          </w:p>
        </w:tc>
        <w:tc>
          <w:tcPr>
            <w:tcW w:w="341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r>
              <w:rPr>
                <w:rFonts w:ascii="Arial" w:hAnsi="Arial" w:cs="Arial"/>
                <w:sz w:val="16"/>
              </w:rPr>
              <w:t>Remainder of record consists of blanks</w:t>
            </w:r>
          </w:p>
        </w:tc>
      </w:tr>
    </w:tbl>
    <w:p w:rsidR="000B41C1" w:rsidRDefault="000B41C1">
      <w:pPr>
        <w:pStyle w:val="BodyTextIndent"/>
        <w:ind w:left="0"/>
        <w:rPr>
          <w:rFonts w:ascii="Arial" w:hAnsi="Arial" w:cs="Arial"/>
          <w:b/>
          <w:bCs/>
        </w:rPr>
      </w:pPr>
    </w:p>
    <w:p w:rsidR="000B41C1" w:rsidRDefault="000B41C1">
      <w:pPr>
        <w:pStyle w:val="BodyTextIndent"/>
        <w:ind w:left="0"/>
        <w:rPr>
          <w:rFonts w:ascii="Arial" w:hAnsi="Arial" w:cs="Arial"/>
          <w:b/>
          <w:bCs/>
        </w:rPr>
      </w:pPr>
    </w:p>
    <w:p w:rsidR="000B41C1" w:rsidRDefault="000B41C1">
      <w:pPr>
        <w:pStyle w:val="BodyTextIndent"/>
        <w:ind w:left="0"/>
        <w:rPr>
          <w:rFonts w:ascii="Arial" w:hAnsi="Arial" w:cs="Arial"/>
          <w:b/>
          <w:bCs/>
        </w:rPr>
      </w:pPr>
    </w:p>
    <w:p w:rsidR="000B41C1" w:rsidRDefault="000B41C1">
      <w:pPr>
        <w:pStyle w:val="BodyText"/>
        <w:rPr>
          <w:rFonts w:ascii="Arial" w:hAnsi="Arial" w:cs="Arial"/>
          <w:sz w:val="20"/>
        </w:rPr>
      </w:pPr>
      <w:r>
        <w:br w:type="page"/>
      </w:r>
      <w:bookmarkStart w:id="17" w:name="Record_Type_20_Format"/>
      <w:bookmarkEnd w:id="17"/>
      <w:r>
        <w:rPr>
          <w:rFonts w:ascii="Arial" w:hAnsi="Arial" w:cs="Arial"/>
          <w:b/>
          <w:bCs/>
          <w:sz w:val="20"/>
        </w:rPr>
        <w:lastRenderedPageBreak/>
        <w:t>Record Type 20 Format</w:t>
      </w:r>
      <w:r>
        <w:rPr>
          <w:rFonts w:ascii="Arial" w:hAnsi="Arial" w:cs="Arial"/>
          <w:sz w:val="20"/>
        </w:rPr>
        <w:t xml:space="preserve"> – Depth Data</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40"/>
        <w:gridCol w:w="2134"/>
        <w:gridCol w:w="716"/>
        <w:gridCol w:w="1050"/>
        <w:gridCol w:w="617"/>
        <w:gridCol w:w="894"/>
        <w:gridCol w:w="3409"/>
      </w:tblGrid>
      <w:tr w:rsidR="000B41C1">
        <w:trPr>
          <w:trHeight w:val="432"/>
          <w:jc w:val="center"/>
        </w:trPr>
        <w:tc>
          <w:tcPr>
            <w:tcW w:w="540"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No.</w:t>
            </w:r>
          </w:p>
        </w:tc>
        <w:tc>
          <w:tcPr>
            <w:tcW w:w="2134"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Element Name</w:t>
            </w:r>
          </w:p>
        </w:tc>
        <w:tc>
          <w:tcPr>
            <w:tcW w:w="716"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pStyle w:val="Heading6"/>
            </w:pPr>
            <w:r>
              <w:t>Units</w:t>
            </w:r>
          </w:p>
        </w:tc>
        <w:tc>
          <w:tcPr>
            <w:tcW w:w="1050"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Location</w:t>
            </w:r>
          </w:p>
        </w:tc>
        <w:tc>
          <w:tcPr>
            <w:tcW w:w="617"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Size</w:t>
            </w:r>
          </w:p>
        </w:tc>
        <w:tc>
          <w:tcPr>
            <w:tcW w:w="894" w:type="dxa"/>
            <w:tcBorders>
              <w:top w:val="single" w:sz="12" w:space="0" w:color="auto"/>
              <w:left w:val="single" w:sz="12" w:space="0" w:color="auto"/>
              <w:bottom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Format</w:t>
            </w:r>
          </w:p>
        </w:tc>
        <w:tc>
          <w:tcPr>
            <w:tcW w:w="3409"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540" w:type="dxa"/>
            <w:tcBorders>
              <w:top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w:t>
            </w:r>
          </w:p>
        </w:tc>
        <w:tc>
          <w:tcPr>
            <w:tcW w:w="2134" w:type="dxa"/>
            <w:tcBorders>
              <w:top w:val="single" w:sz="12"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Record Key</w:t>
            </w:r>
          </w:p>
        </w:tc>
        <w:tc>
          <w:tcPr>
            <w:tcW w:w="716" w:type="dxa"/>
            <w:tcBorders>
              <w:top w:val="single" w:sz="12"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12"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001-021</w:t>
            </w:r>
          </w:p>
        </w:tc>
        <w:tc>
          <w:tcPr>
            <w:tcW w:w="617" w:type="dxa"/>
            <w:tcBorders>
              <w:top w:val="single" w:sz="12"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21</w:t>
            </w:r>
          </w:p>
        </w:tc>
        <w:tc>
          <w:tcPr>
            <w:tcW w:w="894" w:type="dxa"/>
            <w:tcBorders>
              <w:top w:val="single" w:sz="12" w:space="0" w:color="auto"/>
              <w:left w:val="single" w:sz="12" w:space="0" w:color="auto"/>
              <w:bottom w:val="single" w:sz="6" w:space="0" w:color="auto"/>
            </w:tcBorders>
            <w:vAlign w:val="center"/>
          </w:tcPr>
          <w:p w:rsidR="000B41C1" w:rsidRDefault="000B41C1">
            <w:pPr>
              <w:jc w:val="center"/>
              <w:rPr>
                <w:rFonts w:ascii="Arial" w:hAnsi="Arial" w:cs="Arial"/>
                <w:sz w:val="16"/>
              </w:rPr>
            </w:pPr>
          </w:p>
        </w:tc>
        <w:tc>
          <w:tcPr>
            <w:tcW w:w="3409"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Refer to </w:t>
            </w:r>
            <w:hyperlink w:anchor="Record_Key_Format" w:history="1">
              <w:r>
                <w:rPr>
                  <w:rStyle w:val="Hyperlink"/>
                  <w:rFonts w:ascii="Arial" w:hAnsi="Arial" w:cs="Arial"/>
                  <w:sz w:val="16"/>
                </w:rPr>
                <w:t>Record Key Format</w:t>
              </w:r>
            </w:hyperlink>
            <w:r>
              <w:rPr>
                <w:rFonts w:ascii="Arial" w:hAnsi="Arial" w:cs="Arial"/>
                <w:sz w:val="16"/>
              </w:rPr>
              <w:t xml:space="preserve"> for details</w:t>
            </w:r>
          </w:p>
        </w:tc>
      </w:tr>
      <w:tr w:rsidR="000B41C1">
        <w:trPr>
          <w:trHeight w:val="300"/>
          <w:jc w:val="center"/>
        </w:trPr>
        <w:tc>
          <w:tcPr>
            <w:tcW w:w="540"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pStyle w:val="Heading7"/>
              <w:rPr>
                <w:i w:val="0"/>
                <w:iCs w:val="0"/>
              </w:rPr>
            </w:pPr>
            <w:r>
              <w:rPr>
                <w:i w:val="0"/>
                <w:iCs w:val="0"/>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022-022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40"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2</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pStyle w:val="Heading7"/>
              <w:rPr>
                <w:i w:val="0"/>
                <w:iCs w:val="0"/>
              </w:rPr>
            </w:pPr>
            <w:hyperlink w:anchor="Depth_Type_Code" w:history="1">
              <w:r w:rsidR="000B41C1">
                <w:rPr>
                  <w:rStyle w:val="Hyperlink"/>
                  <w:i w:val="0"/>
                  <w:iCs w:val="0"/>
                </w:rPr>
                <w:t>Depth Type Code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023-024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2</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025-025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3</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Zone_Top" w:history="1">
              <w:r w:rsidR="000B41C1">
                <w:rPr>
                  <w:rStyle w:val="Hyperlink"/>
                  <w:rFonts w:ascii="Arial" w:hAnsi="Arial" w:cs="Arial"/>
                  <w:sz w:val="16"/>
                </w:rPr>
                <w:t>Zone Top</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026-032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033-033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4</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Zone Top Selection Basis Code</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034-034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Selection_Basis_Code" w:history="1">
              <w:r>
                <w:rPr>
                  <w:rStyle w:val="Hyperlink"/>
                  <w:rFonts w:ascii="Arial" w:hAnsi="Arial" w:cs="Arial"/>
                  <w:sz w:val="16"/>
                </w:rPr>
                <w:t>Selection Basis Code</w:t>
              </w:r>
            </w:hyperlink>
            <w:r>
              <w:rPr>
                <w:rFonts w:ascii="Arial" w:hAnsi="Arial" w:cs="Arial"/>
                <w:sz w:val="16"/>
              </w:rPr>
              <w:t xml:space="preserve"> definition</w:t>
            </w: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035-035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5</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Porosity_Top" w:history="1">
              <w:r w:rsidR="000B41C1">
                <w:rPr>
                  <w:rStyle w:val="Hyperlink"/>
                  <w:rFonts w:ascii="Arial" w:hAnsi="Arial" w:cs="Arial"/>
                  <w:sz w:val="16"/>
                </w:rPr>
                <w:t>Porosity Top</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036-042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043-043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6</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Porosity Top Selection Basis Code</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044-044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Selection_Basis_Code" w:history="1">
              <w:r>
                <w:rPr>
                  <w:rStyle w:val="Hyperlink"/>
                  <w:rFonts w:ascii="Arial" w:hAnsi="Arial" w:cs="Arial"/>
                  <w:sz w:val="16"/>
                </w:rPr>
                <w:t>Selection Basis Code</w:t>
              </w:r>
            </w:hyperlink>
            <w:r>
              <w:rPr>
                <w:rFonts w:ascii="Arial" w:hAnsi="Arial" w:cs="Arial"/>
                <w:sz w:val="16"/>
              </w:rPr>
              <w:t xml:space="preserve"> definition</w:t>
            </w: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045-045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7</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Unit 1 Top</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046-052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Unit_Top" w:history="1">
              <w:r>
                <w:rPr>
                  <w:rStyle w:val="Hyperlink"/>
                  <w:rFonts w:ascii="Arial" w:hAnsi="Arial" w:cs="Arial"/>
                  <w:sz w:val="16"/>
                </w:rPr>
                <w:t>Unit Top</w:t>
              </w:r>
            </w:hyperlink>
            <w:r>
              <w:rPr>
                <w:rFonts w:ascii="Arial" w:hAnsi="Arial" w:cs="Arial"/>
                <w:sz w:val="16"/>
              </w:rPr>
              <w:t xml:space="preserve"> definition</w:t>
            </w: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053-053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8</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Unit 1 Top Selection Basis Code</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054-054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Selection_Basis_Code" w:history="1">
              <w:r>
                <w:rPr>
                  <w:rStyle w:val="Hyperlink"/>
                  <w:rFonts w:ascii="Arial" w:hAnsi="Arial" w:cs="Arial"/>
                  <w:sz w:val="16"/>
                </w:rPr>
                <w:t>Selection Basis Code</w:t>
              </w:r>
            </w:hyperlink>
            <w:r>
              <w:rPr>
                <w:rFonts w:ascii="Arial" w:hAnsi="Arial" w:cs="Arial"/>
                <w:sz w:val="16"/>
              </w:rPr>
              <w:t xml:space="preserve"> definition</w:t>
            </w: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055-055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9</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Unit 2 Top</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056-062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Unit_Top" w:history="1">
              <w:r>
                <w:rPr>
                  <w:rStyle w:val="Hyperlink"/>
                  <w:rFonts w:ascii="Arial" w:hAnsi="Arial" w:cs="Arial"/>
                  <w:sz w:val="16"/>
                </w:rPr>
                <w:t>Unit Top</w:t>
              </w:r>
            </w:hyperlink>
            <w:r>
              <w:rPr>
                <w:rFonts w:ascii="Arial" w:hAnsi="Arial" w:cs="Arial"/>
                <w:sz w:val="16"/>
              </w:rPr>
              <w:t xml:space="preserve"> definition</w:t>
            </w: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063-063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10</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Unit 2 Top Selection Basis Code</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064-064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Selection_Basis_Code" w:history="1">
              <w:r>
                <w:rPr>
                  <w:rStyle w:val="Hyperlink"/>
                  <w:rFonts w:ascii="Arial" w:hAnsi="Arial" w:cs="Arial"/>
                  <w:sz w:val="16"/>
                </w:rPr>
                <w:t>Selection Basis Code</w:t>
              </w:r>
            </w:hyperlink>
            <w:r>
              <w:rPr>
                <w:rFonts w:ascii="Arial" w:hAnsi="Arial" w:cs="Arial"/>
                <w:sz w:val="16"/>
              </w:rPr>
              <w:t xml:space="preserve"> definition</w:t>
            </w: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065-065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11</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Unit 3 Top</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066-072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Unit_Top" w:history="1">
              <w:r>
                <w:rPr>
                  <w:rStyle w:val="Hyperlink"/>
                  <w:rFonts w:ascii="Arial" w:hAnsi="Arial" w:cs="Arial"/>
                  <w:sz w:val="16"/>
                </w:rPr>
                <w:t>Unit Top</w:t>
              </w:r>
            </w:hyperlink>
            <w:r>
              <w:rPr>
                <w:rFonts w:ascii="Arial" w:hAnsi="Arial" w:cs="Arial"/>
                <w:sz w:val="16"/>
              </w:rPr>
              <w:t xml:space="preserve"> definition</w:t>
            </w: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073-073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12</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Unit 3 Top Selection Basis Code</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074-074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Selection_Basis_Code" w:history="1">
              <w:r>
                <w:rPr>
                  <w:rStyle w:val="Hyperlink"/>
                  <w:rFonts w:ascii="Arial" w:hAnsi="Arial" w:cs="Arial"/>
                  <w:sz w:val="16"/>
                </w:rPr>
                <w:t>Selection Basis Code</w:t>
              </w:r>
            </w:hyperlink>
            <w:r>
              <w:rPr>
                <w:rFonts w:ascii="Arial" w:hAnsi="Arial" w:cs="Arial"/>
                <w:sz w:val="16"/>
              </w:rPr>
              <w:t xml:space="preserve"> definition</w:t>
            </w: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 xml:space="preserve"> </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075-075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40"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13</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pStyle w:val="Heading7"/>
              <w:rPr>
                <w:i w:val="0"/>
                <w:iCs w:val="0"/>
              </w:rPr>
            </w:pPr>
            <w:hyperlink w:anchor="Gas_Oil_Interface" w:history="1">
              <w:r w:rsidR="000B41C1">
                <w:rPr>
                  <w:rStyle w:val="Hyperlink"/>
                  <w:i w:val="0"/>
                  <w:iCs w:val="0"/>
                </w:rPr>
                <w:t>Gas/Oil Interface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076-082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40"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pStyle w:val="Heading7"/>
              <w:rPr>
                <w:i w:val="0"/>
                <w:iCs w:val="0"/>
              </w:rPr>
            </w:pPr>
            <w:r>
              <w:rPr>
                <w:i w:val="0"/>
                <w:iCs w:val="0"/>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083-083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14</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Gas/Oil Interface Selection Basis Code</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084-084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Selection_Basis_Code" w:history="1">
              <w:r>
                <w:rPr>
                  <w:rStyle w:val="Hyperlink"/>
                  <w:rFonts w:ascii="Arial" w:hAnsi="Arial" w:cs="Arial"/>
                  <w:sz w:val="16"/>
                </w:rPr>
                <w:t>Selection Basis Code</w:t>
              </w:r>
            </w:hyperlink>
            <w:r>
              <w:rPr>
                <w:rFonts w:ascii="Arial" w:hAnsi="Arial" w:cs="Arial"/>
                <w:sz w:val="16"/>
              </w:rPr>
              <w:t xml:space="preserve"> definition</w:t>
            </w: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 xml:space="preserve"> </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085-085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15</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Gas_Water_Interface" w:history="1">
              <w:r w:rsidR="000B41C1">
                <w:rPr>
                  <w:rStyle w:val="Hyperlink"/>
                  <w:rFonts w:ascii="Arial" w:hAnsi="Arial" w:cs="Arial"/>
                  <w:sz w:val="16"/>
                </w:rPr>
                <w:t>Gas/Water Interface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086-092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093-093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40"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16</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Gas/Water Interface Selection Basis Code</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094-094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w:t>
            </w:r>
          </w:p>
        </w:tc>
        <w:tc>
          <w:tcPr>
            <w:tcW w:w="3409"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Selection_Basis_Code" w:history="1">
              <w:r>
                <w:rPr>
                  <w:rStyle w:val="Hyperlink"/>
                  <w:rFonts w:ascii="Arial" w:hAnsi="Arial" w:cs="Arial"/>
                  <w:sz w:val="16"/>
                </w:rPr>
                <w:t>Selection Basis Code</w:t>
              </w:r>
            </w:hyperlink>
            <w:r>
              <w:rPr>
                <w:rFonts w:ascii="Arial" w:hAnsi="Arial" w:cs="Arial"/>
                <w:sz w:val="16"/>
              </w:rPr>
              <w:t xml:space="preserve"> definition</w:t>
            </w:r>
          </w:p>
        </w:tc>
      </w:tr>
      <w:tr w:rsidR="000B41C1">
        <w:trPr>
          <w:trHeight w:val="300"/>
          <w:jc w:val="center"/>
        </w:trPr>
        <w:tc>
          <w:tcPr>
            <w:tcW w:w="540"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12"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12"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095-095</w:t>
            </w:r>
          </w:p>
        </w:tc>
        <w:tc>
          <w:tcPr>
            <w:tcW w:w="617" w:type="dxa"/>
            <w:tcBorders>
              <w:top w:val="single" w:sz="6" w:space="0" w:color="auto"/>
              <w:left w:val="single" w:sz="12" w:space="0" w:color="auto"/>
              <w:bottom w:val="single" w:sz="12"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12"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09"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p>
        </w:tc>
      </w:tr>
    </w:tbl>
    <w:p w:rsidR="000B41C1" w:rsidRDefault="000B41C1">
      <w:pPr>
        <w:pStyle w:val="BodyText"/>
        <w:rPr>
          <w:rFonts w:ascii="Arial" w:hAnsi="Arial" w:cs="Arial"/>
          <w:b/>
          <w:bCs/>
          <w:sz w:val="20"/>
        </w:rPr>
      </w:pPr>
    </w:p>
    <w:p w:rsidR="000B41C1" w:rsidRDefault="000B41C1">
      <w:pPr>
        <w:pStyle w:val="BodyText"/>
        <w:rPr>
          <w:rFonts w:ascii="Arial" w:hAnsi="Arial" w:cs="Arial"/>
          <w:sz w:val="20"/>
        </w:rPr>
      </w:pPr>
      <w:r>
        <w:rPr>
          <w:rFonts w:ascii="Arial" w:hAnsi="Arial" w:cs="Arial"/>
          <w:b/>
          <w:bCs/>
          <w:sz w:val="20"/>
        </w:rPr>
        <w:br w:type="page"/>
      </w:r>
      <w:r>
        <w:rPr>
          <w:rFonts w:ascii="Arial" w:hAnsi="Arial" w:cs="Arial"/>
          <w:b/>
          <w:bCs/>
          <w:sz w:val="20"/>
        </w:rPr>
        <w:lastRenderedPageBreak/>
        <w:t>Record Type 20 Format</w:t>
      </w:r>
      <w:r>
        <w:rPr>
          <w:rFonts w:ascii="Arial" w:hAnsi="Arial" w:cs="Arial"/>
          <w:sz w:val="20"/>
        </w:rPr>
        <w:t xml:space="preserve"> – Depth Data (Continued)</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39"/>
        <w:gridCol w:w="2134"/>
        <w:gridCol w:w="716"/>
        <w:gridCol w:w="1050"/>
        <w:gridCol w:w="617"/>
        <w:gridCol w:w="894"/>
        <w:gridCol w:w="3410"/>
      </w:tblGrid>
      <w:tr w:rsidR="000B41C1">
        <w:trPr>
          <w:trHeight w:val="492"/>
          <w:jc w:val="center"/>
        </w:trPr>
        <w:tc>
          <w:tcPr>
            <w:tcW w:w="539"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No.</w:t>
            </w:r>
          </w:p>
        </w:tc>
        <w:tc>
          <w:tcPr>
            <w:tcW w:w="2134"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Element Name</w:t>
            </w:r>
          </w:p>
        </w:tc>
        <w:tc>
          <w:tcPr>
            <w:tcW w:w="716"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pStyle w:val="Heading6"/>
            </w:pPr>
            <w:r>
              <w:t>Units</w:t>
            </w:r>
          </w:p>
        </w:tc>
        <w:tc>
          <w:tcPr>
            <w:tcW w:w="1050"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Location</w:t>
            </w:r>
          </w:p>
        </w:tc>
        <w:tc>
          <w:tcPr>
            <w:tcW w:w="617"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Size</w:t>
            </w:r>
          </w:p>
        </w:tc>
        <w:tc>
          <w:tcPr>
            <w:tcW w:w="894" w:type="dxa"/>
            <w:tcBorders>
              <w:top w:val="single" w:sz="12" w:space="0" w:color="auto"/>
              <w:left w:val="single" w:sz="12" w:space="0" w:color="auto"/>
              <w:bottom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Format</w:t>
            </w:r>
          </w:p>
        </w:tc>
        <w:tc>
          <w:tcPr>
            <w:tcW w:w="341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17</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Oil_Water_Interface" w:history="1">
              <w:r w:rsidR="000B41C1">
                <w:rPr>
                  <w:rStyle w:val="Hyperlink"/>
                  <w:rFonts w:ascii="Arial" w:hAnsi="Arial" w:cs="Arial"/>
                  <w:sz w:val="16"/>
                </w:rPr>
                <w:t>Oil/Water Interface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096-102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 xml:space="preserve"> </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103-103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18</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Oil/Water Interface Selection Basis Code</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104-104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Selection_Basis_Code" w:history="1">
              <w:r>
                <w:rPr>
                  <w:rStyle w:val="Hyperlink"/>
                  <w:rFonts w:ascii="Arial" w:hAnsi="Arial" w:cs="Arial"/>
                  <w:sz w:val="16"/>
                </w:rPr>
                <w:t>Selection Basis Code</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105-105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19</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Water_Oil_Interface" w:history="1">
              <w:r w:rsidR="000B41C1">
                <w:rPr>
                  <w:rStyle w:val="Hyperlink"/>
                  <w:rFonts w:ascii="Arial" w:hAnsi="Arial" w:cs="Arial"/>
                  <w:sz w:val="16"/>
                </w:rPr>
                <w:t>Water/Oil Interface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106-112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113-113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20</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Water/Oil Interface Selection Basis Code</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114-114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Selection_Basis_Code" w:history="1">
              <w:r>
                <w:rPr>
                  <w:rStyle w:val="Hyperlink"/>
                  <w:rFonts w:ascii="Arial" w:hAnsi="Arial" w:cs="Arial"/>
                  <w:sz w:val="16"/>
                </w:rPr>
                <w:t>Selection Basis Code</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 xml:space="preserve"> </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115-115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21</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Porosity_Base" w:history="1">
              <w:r w:rsidR="000B41C1">
                <w:rPr>
                  <w:rStyle w:val="Hyperlink"/>
                  <w:rFonts w:ascii="Arial" w:hAnsi="Arial" w:cs="Arial"/>
                  <w:sz w:val="16"/>
                </w:rPr>
                <w:t>Porosity Base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116-122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123-123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22</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Porosity Base Selection Basis Code</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124-124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Selection_Basis_Code" w:history="1">
              <w:r>
                <w:rPr>
                  <w:rStyle w:val="Hyperlink"/>
                  <w:rFonts w:ascii="Arial" w:hAnsi="Arial" w:cs="Arial"/>
                  <w:sz w:val="16"/>
                </w:rPr>
                <w:t>Selection Basis Code</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125-125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23</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Zone_Base" w:history="1">
              <w:r w:rsidR="000B41C1">
                <w:rPr>
                  <w:rStyle w:val="Hyperlink"/>
                  <w:rFonts w:ascii="Arial" w:hAnsi="Arial" w:cs="Arial"/>
                  <w:sz w:val="16"/>
                </w:rPr>
                <w:t>Zone Base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126-132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 xml:space="preserve"> </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133-133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24</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Zone Base Selection Basis Code</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134-134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Selection_Basis_Code" w:history="1">
              <w:r>
                <w:rPr>
                  <w:rStyle w:val="Hyperlink"/>
                  <w:rFonts w:ascii="Arial" w:hAnsi="Arial" w:cs="Arial"/>
                  <w:sz w:val="16"/>
                </w:rPr>
                <w:t>Selection Basis Code</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135-135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25</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Bitumen_Top" w:history="1">
              <w:r w:rsidR="000B41C1">
                <w:rPr>
                  <w:rStyle w:val="Hyperlink"/>
                  <w:rFonts w:ascii="Arial" w:hAnsi="Arial" w:cs="Arial"/>
                  <w:sz w:val="16"/>
                </w:rPr>
                <w:t>Bitumen Top</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136-142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143-143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26</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Bitumen Top Selection Basis Code</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144-144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Selection_Basis_Code" w:history="1">
              <w:r>
                <w:rPr>
                  <w:rStyle w:val="Hyperlink"/>
                  <w:rFonts w:ascii="Arial" w:hAnsi="Arial" w:cs="Arial"/>
                  <w:sz w:val="16"/>
                </w:rPr>
                <w:t>Selection Basis Code</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145-145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27</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Bitumen_Base" w:history="1">
              <w:r w:rsidR="000B41C1">
                <w:rPr>
                  <w:rStyle w:val="Hyperlink"/>
                  <w:rFonts w:ascii="Arial" w:hAnsi="Arial" w:cs="Arial"/>
                  <w:sz w:val="16"/>
                </w:rPr>
                <w:t>Bitumen Base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146-152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153-153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28</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Bitumen Base Selection Basis Code</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154-154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Selection_Basis_Code" w:history="1">
              <w:r>
                <w:rPr>
                  <w:rStyle w:val="Hyperlink"/>
                  <w:rFonts w:ascii="Arial" w:hAnsi="Arial" w:cs="Arial"/>
                  <w:sz w:val="16"/>
                </w:rPr>
                <w:t>Selection Basis Code</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pStyle w:val="Heading7"/>
              <w:rPr>
                <w:i w:val="0"/>
                <w:iCs w:val="0"/>
              </w:rPr>
            </w:pPr>
            <w:r>
              <w:rPr>
                <w:i w:val="0"/>
                <w:iCs w:val="0"/>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 xml:space="preserve"> </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155-155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29</w:t>
            </w:r>
          </w:p>
        </w:tc>
        <w:tc>
          <w:tcPr>
            <w:tcW w:w="2134" w:type="dxa"/>
            <w:tcBorders>
              <w:top w:val="single" w:sz="6" w:space="0" w:color="auto"/>
              <w:left w:val="single" w:sz="12" w:space="0" w:color="auto"/>
              <w:bottom w:val="single" w:sz="12" w:space="0" w:color="auto"/>
              <w:right w:val="single" w:sz="12" w:space="0" w:color="auto"/>
            </w:tcBorders>
            <w:vAlign w:val="center"/>
          </w:tcPr>
          <w:p w:rsidR="000B41C1" w:rsidRDefault="000B41C1">
            <w:pPr>
              <w:rPr>
                <w:rFonts w:ascii="Arial" w:hAnsi="Arial" w:cs="Arial"/>
                <w:sz w:val="16"/>
              </w:rPr>
            </w:pPr>
            <w:r>
              <w:rPr>
                <w:rFonts w:ascii="Arial" w:hAnsi="Arial" w:cs="Arial"/>
                <w:sz w:val="16"/>
              </w:rPr>
              <w:t>Blank</w:t>
            </w:r>
          </w:p>
        </w:tc>
        <w:tc>
          <w:tcPr>
            <w:tcW w:w="716" w:type="dxa"/>
            <w:tcBorders>
              <w:top w:val="single" w:sz="6" w:space="0" w:color="auto"/>
              <w:left w:val="single" w:sz="12" w:space="0" w:color="auto"/>
              <w:bottom w:val="single" w:sz="12"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156-300</w:t>
            </w:r>
          </w:p>
        </w:tc>
        <w:tc>
          <w:tcPr>
            <w:tcW w:w="617" w:type="dxa"/>
            <w:tcBorders>
              <w:top w:val="single" w:sz="6" w:space="0" w:color="auto"/>
              <w:left w:val="single" w:sz="12" w:space="0" w:color="auto"/>
              <w:bottom w:val="single" w:sz="12" w:space="0" w:color="auto"/>
            </w:tcBorders>
            <w:vAlign w:val="center"/>
          </w:tcPr>
          <w:p w:rsidR="000B41C1" w:rsidRDefault="000B41C1">
            <w:pPr>
              <w:jc w:val="right"/>
              <w:rPr>
                <w:rFonts w:ascii="Arial" w:hAnsi="Arial" w:cs="Arial"/>
                <w:sz w:val="16"/>
              </w:rPr>
            </w:pPr>
            <w:r>
              <w:rPr>
                <w:rFonts w:ascii="Arial" w:hAnsi="Arial" w:cs="Arial"/>
                <w:sz w:val="16"/>
              </w:rPr>
              <w:t>145</w:t>
            </w:r>
          </w:p>
        </w:tc>
        <w:tc>
          <w:tcPr>
            <w:tcW w:w="894" w:type="dxa"/>
            <w:tcBorders>
              <w:top w:val="single" w:sz="6" w:space="0" w:color="auto"/>
              <w:left w:val="single" w:sz="12" w:space="0" w:color="auto"/>
              <w:bottom w:val="single" w:sz="12" w:space="0" w:color="auto"/>
            </w:tcBorders>
            <w:vAlign w:val="center"/>
          </w:tcPr>
          <w:p w:rsidR="000B41C1" w:rsidRDefault="000B41C1">
            <w:pPr>
              <w:jc w:val="center"/>
              <w:rPr>
                <w:rFonts w:ascii="Arial" w:hAnsi="Arial" w:cs="Arial"/>
                <w:sz w:val="16"/>
              </w:rPr>
            </w:pPr>
            <w:r>
              <w:rPr>
                <w:rFonts w:ascii="Arial" w:hAnsi="Arial" w:cs="Arial"/>
                <w:sz w:val="16"/>
              </w:rPr>
              <w:t>(145)X</w:t>
            </w:r>
          </w:p>
        </w:tc>
        <w:tc>
          <w:tcPr>
            <w:tcW w:w="341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r>
              <w:rPr>
                <w:rFonts w:ascii="Arial" w:hAnsi="Arial" w:cs="Arial"/>
                <w:sz w:val="16"/>
              </w:rPr>
              <w:t>Remainder of record consists of blanks</w:t>
            </w:r>
          </w:p>
        </w:tc>
      </w:tr>
    </w:tbl>
    <w:p w:rsidR="000B41C1" w:rsidRDefault="000B41C1">
      <w:pPr>
        <w:pStyle w:val="BodyTextIndent"/>
        <w:ind w:left="0"/>
        <w:rPr>
          <w:rFonts w:ascii="Arial" w:hAnsi="Arial" w:cs="Arial"/>
          <w:b/>
          <w:bCs/>
        </w:rPr>
      </w:pPr>
    </w:p>
    <w:p w:rsidR="000B41C1" w:rsidRDefault="000B41C1">
      <w:pPr>
        <w:pStyle w:val="BodyTextIndent"/>
        <w:ind w:left="0"/>
        <w:rPr>
          <w:rFonts w:ascii="Arial" w:hAnsi="Arial" w:cs="Arial"/>
          <w:b/>
          <w:bCs/>
        </w:rPr>
      </w:pPr>
    </w:p>
    <w:p w:rsidR="000B41C1" w:rsidRDefault="000B41C1">
      <w:pPr>
        <w:pStyle w:val="BodyTextIndent"/>
        <w:ind w:left="0"/>
        <w:rPr>
          <w:rFonts w:ascii="Arial" w:hAnsi="Arial" w:cs="Arial"/>
          <w:b/>
          <w:bCs/>
        </w:rPr>
      </w:pPr>
      <w:r>
        <w:rPr>
          <w:rFonts w:ascii="Arial" w:hAnsi="Arial" w:cs="Arial"/>
          <w:b/>
          <w:bCs/>
        </w:rPr>
        <w:t xml:space="preserve"> </w:t>
      </w:r>
    </w:p>
    <w:p w:rsidR="000B41C1" w:rsidRDefault="000B41C1">
      <w:pPr>
        <w:pStyle w:val="BodyTextIndent"/>
        <w:ind w:left="0"/>
        <w:rPr>
          <w:rFonts w:ascii="Arial" w:hAnsi="Arial" w:cs="Arial"/>
          <w:b/>
          <w:bCs/>
        </w:rPr>
      </w:pPr>
    </w:p>
    <w:p w:rsidR="000B41C1" w:rsidRDefault="000B41C1">
      <w:pPr>
        <w:pStyle w:val="BodyTextIndent"/>
        <w:ind w:left="0"/>
        <w:rPr>
          <w:rFonts w:ascii="Arial" w:hAnsi="Arial" w:cs="Arial"/>
          <w:b/>
          <w:bCs/>
        </w:rPr>
      </w:pPr>
    </w:p>
    <w:p w:rsidR="000B41C1" w:rsidRDefault="000B41C1">
      <w:pPr>
        <w:pStyle w:val="BodyText"/>
        <w:rPr>
          <w:rFonts w:ascii="Arial" w:hAnsi="Arial" w:cs="Arial"/>
          <w:sz w:val="20"/>
        </w:rPr>
      </w:pPr>
      <w:r>
        <w:rPr>
          <w:rFonts w:ascii="Arial" w:hAnsi="Arial" w:cs="Arial"/>
          <w:b/>
          <w:bCs/>
          <w:sz w:val="20"/>
        </w:rPr>
        <w:br w:type="page"/>
      </w:r>
      <w:bookmarkStart w:id="18" w:name="Record_Type_30_Format"/>
      <w:bookmarkEnd w:id="18"/>
      <w:r>
        <w:rPr>
          <w:rFonts w:ascii="Arial" w:hAnsi="Arial" w:cs="Arial"/>
          <w:b/>
          <w:bCs/>
          <w:sz w:val="20"/>
        </w:rPr>
        <w:lastRenderedPageBreak/>
        <w:t>Record Type 30 Format</w:t>
      </w:r>
      <w:r>
        <w:rPr>
          <w:rFonts w:ascii="Arial" w:hAnsi="Arial" w:cs="Arial"/>
          <w:sz w:val="20"/>
        </w:rPr>
        <w:t xml:space="preserve"> – Pay Data</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39"/>
        <w:gridCol w:w="2134"/>
        <w:gridCol w:w="716"/>
        <w:gridCol w:w="1050"/>
        <w:gridCol w:w="617"/>
        <w:gridCol w:w="894"/>
        <w:gridCol w:w="3410"/>
      </w:tblGrid>
      <w:tr w:rsidR="000B41C1">
        <w:trPr>
          <w:trHeight w:val="432"/>
          <w:jc w:val="center"/>
        </w:trPr>
        <w:tc>
          <w:tcPr>
            <w:tcW w:w="539"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No.</w:t>
            </w:r>
          </w:p>
        </w:tc>
        <w:tc>
          <w:tcPr>
            <w:tcW w:w="2134"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Element Name</w:t>
            </w:r>
          </w:p>
        </w:tc>
        <w:tc>
          <w:tcPr>
            <w:tcW w:w="716"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pStyle w:val="Heading6"/>
            </w:pPr>
            <w:r>
              <w:t>Units</w:t>
            </w:r>
          </w:p>
        </w:tc>
        <w:tc>
          <w:tcPr>
            <w:tcW w:w="1050"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Location</w:t>
            </w:r>
          </w:p>
        </w:tc>
        <w:tc>
          <w:tcPr>
            <w:tcW w:w="617"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Size</w:t>
            </w:r>
          </w:p>
        </w:tc>
        <w:tc>
          <w:tcPr>
            <w:tcW w:w="894" w:type="dxa"/>
            <w:tcBorders>
              <w:top w:val="single" w:sz="12" w:space="0" w:color="auto"/>
              <w:left w:val="single" w:sz="12" w:space="0" w:color="auto"/>
              <w:bottom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Format</w:t>
            </w:r>
          </w:p>
        </w:tc>
        <w:tc>
          <w:tcPr>
            <w:tcW w:w="341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539" w:type="dxa"/>
            <w:tcBorders>
              <w:top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w:t>
            </w:r>
          </w:p>
        </w:tc>
        <w:tc>
          <w:tcPr>
            <w:tcW w:w="2134" w:type="dxa"/>
            <w:tcBorders>
              <w:top w:val="single" w:sz="12"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Record Key</w:t>
            </w:r>
          </w:p>
        </w:tc>
        <w:tc>
          <w:tcPr>
            <w:tcW w:w="716" w:type="dxa"/>
            <w:tcBorders>
              <w:top w:val="single" w:sz="12"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12"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001-021</w:t>
            </w:r>
          </w:p>
        </w:tc>
        <w:tc>
          <w:tcPr>
            <w:tcW w:w="617" w:type="dxa"/>
            <w:tcBorders>
              <w:top w:val="single" w:sz="12"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21</w:t>
            </w:r>
          </w:p>
        </w:tc>
        <w:tc>
          <w:tcPr>
            <w:tcW w:w="894" w:type="dxa"/>
            <w:tcBorders>
              <w:top w:val="single" w:sz="12" w:space="0" w:color="auto"/>
              <w:left w:val="single" w:sz="12" w:space="0" w:color="auto"/>
              <w:bottom w:val="single" w:sz="6" w:space="0" w:color="auto"/>
            </w:tcBorders>
            <w:vAlign w:val="center"/>
          </w:tcPr>
          <w:p w:rsidR="000B41C1" w:rsidRDefault="000B41C1">
            <w:pPr>
              <w:jc w:val="center"/>
              <w:rPr>
                <w:rFonts w:ascii="Arial" w:hAnsi="Arial" w:cs="Arial"/>
                <w:sz w:val="16"/>
              </w:rPr>
            </w:pPr>
          </w:p>
        </w:tc>
        <w:tc>
          <w:tcPr>
            <w:tcW w:w="3410"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Refer to </w:t>
            </w:r>
            <w:hyperlink w:anchor="Record_Key_Format" w:history="1">
              <w:r>
                <w:rPr>
                  <w:rStyle w:val="Hyperlink"/>
                  <w:rFonts w:ascii="Arial" w:hAnsi="Arial" w:cs="Arial"/>
                  <w:sz w:val="16"/>
                </w:rPr>
                <w:t>Record Key Format</w:t>
              </w:r>
            </w:hyperlink>
            <w:r>
              <w:rPr>
                <w:rFonts w:ascii="Arial" w:hAnsi="Arial" w:cs="Arial"/>
                <w:sz w:val="16"/>
              </w:rPr>
              <w:t xml:space="preserve"> for details</w:t>
            </w:r>
          </w:p>
        </w:tc>
      </w:tr>
      <w:tr w:rsidR="000B41C1">
        <w:trPr>
          <w:trHeight w:val="300"/>
          <w:jc w:val="center"/>
        </w:trPr>
        <w:tc>
          <w:tcPr>
            <w:tcW w:w="539"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pStyle w:val="Heading7"/>
              <w:rPr>
                <w:i w:val="0"/>
                <w:iCs w:val="0"/>
              </w:rPr>
            </w:pPr>
            <w:r>
              <w:rPr>
                <w:i w:val="0"/>
                <w:iCs w:val="0"/>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022-022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Pay_Top_Code" w:history="1">
              <w:r w:rsidR="000B41C1">
                <w:rPr>
                  <w:rStyle w:val="Hyperlink"/>
                  <w:rFonts w:ascii="Arial" w:hAnsi="Arial" w:cs="Arial"/>
                  <w:sz w:val="16"/>
                </w:rPr>
                <w:t>Pay Top Code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 xml:space="preserve"> </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023-024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2</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Depth_Code_Table" w:history="1">
              <w:r>
                <w:rPr>
                  <w:rStyle w:val="Hyperlink"/>
                  <w:rFonts w:ascii="Arial" w:hAnsi="Arial" w:cs="Arial"/>
                  <w:sz w:val="16"/>
                </w:rPr>
                <w:t>Depth Code Table</w:t>
              </w:r>
            </w:hyperlink>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025-025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3</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Log_Pay_Top_Depth" w:history="1">
              <w:r w:rsidR="000B41C1">
                <w:rPr>
                  <w:rStyle w:val="Hyperlink"/>
                  <w:rFonts w:ascii="Arial" w:hAnsi="Arial" w:cs="Arial"/>
                  <w:sz w:val="16"/>
                </w:rPr>
                <w:t>Log Pay Top Depth</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026-032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033-033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4</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Pay_Base_Code" w:history="1">
              <w:r w:rsidR="000B41C1">
                <w:rPr>
                  <w:rStyle w:val="Hyperlink"/>
                  <w:rFonts w:ascii="Arial" w:hAnsi="Arial" w:cs="Arial"/>
                  <w:sz w:val="16"/>
                </w:rPr>
                <w:t>Pay Base Code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 xml:space="preserve"> </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034-035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2</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Depth_Code_Table" w:history="1">
              <w:r>
                <w:rPr>
                  <w:rStyle w:val="Hyperlink"/>
                  <w:rFonts w:ascii="Arial" w:hAnsi="Arial" w:cs="Arial"/>
                  <w:sz w:val="16"/>
                </w:rPr>
                <w:t>Depth Code Table</w:t>
              </w:r>
            </w:hyperlink>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036-036</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5</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Log_Pay_Base_Depth" w:history="1">
              <w:r w:rsidR="000B41C1">
                <w:rPr>
                  <w:rStyle w:val="Hyperlink"/>
                  <w:rFonts w:ascii="Arial" w:hAnsi="Arial" w:cs="Arial"/>
                  <w:sz w:val="16"/>
                </w:rPr>
                <w:t>Log Pay Base Depth</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037-043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044-044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6</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Pay_Type_Code" w:history="1">
              <w:r w:rsidR="000B41C1">
                <w:rPr>
                  <w:rStyle w:val="Hyperlink"/>
                  <w:rFonts w:ascii="Arial" w:hAnsi="Arial" w:cs="Arial"/>
                  <w:sz w:val="16"/>
                </w:rPr>
                <w:t>Pay Type Code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045-046</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2</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Pay_Type_Code_Table_Numeric" w:history="1">
              <w:r>
                <w:rPr>
                  <w:rStyle w:val="Hyperlink"/>
                  <w:rFonts w:ascii="Arial" w:hAnsi="Arial" w:cs="Arial"/>
                  <w:sz w:val="16"/>
                </w:rPr>
                <w:t>Pay Type Code Table - Numeric</w:t>
              </w:r>
            </w:hyperlink>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047-047</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7</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Oil_Sands_Resource_Code" w:history="1">
              <w:r w:rsidR="000B41C1">
                <w:rPr>
                  <w:rStyle w:val="Hyperlink"/>
                  <w:rFonts w:ascii="Arial" w:hAnsi="Arial" w:cs="Arial"/>
                  <w:sz w:val="16"/>
                </w:rPr>
                <w:t>Oil Sands Resource Code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048-049</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2</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050-050</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8</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Log_Gross_Pay" w:history="1">
              <w:r w:rsidR="000B41C1">
                <w:rPr>
                  <w:rStyle w:val="Hyperlink"/>
                  <w:rFonts w:ascii="Arial" w:hAnsi="Arial" w:cs="Arial"/>
                  <w:sz w:val="16"/>
                </w:rPr>
                <w:t>Log Gross Pay</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051-057</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058-058</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9</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Log_Net_Pay" w:history="1">
              <w:r w:rsidR="000B41C1">
                <w:rPr>
                  <w:rStyle w:val="Hyperlink"/>
                  <w:rFonts w:ascii="Arial" w:hAnsi="Arial" w:cs="Arial"/>
                  <w:sz w:val="16"/>
                </w:rPr>
                <w:t>Log Net Pay</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059-065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066-066</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10</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Log Net Pay Value Indicator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067-067</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Value_Indicator" w:history="1">
              <w:r>
                <w:rPr>
                  <w:rStyle w:val="Hyperlink"/>
                  <w:rFonts w:ascii="Arial" w:hAnsi="Arial" w:cs="Arial"/>
                  <w:sz w:val="16"/>
                </w:rPr>
                <w:t>Value Indicator</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068-068</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11</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True_Vertical_Depth_Gross_Pay" w:history="1">
              <w:r w:rsidR="000B41C1">
                <w:rPr>
                  <w:rStyle w:val="Hyperlink"/>
                  <w:rFonts w:ascii="Arial" w:hAnsi="Arial" w:cs="Arial"/>
                  <w:sz w:val="16"/>
                </w:rPr>
                <w:t>True Vertical Depth Gross Pay</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069-074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6</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075-075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12</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True_Vertical_Depth_Net_Pay" w:history="1">
              <w:r w:rsidR="000B41C1">
                <w:rPr>
                  <w:rStyle w:val="Hyperlink"/>
                  <w:rFonts w:ascii="Arial" w:hAnsi="Arial" w:cs="Arial"/>
                  <w:sz w:val="16"/>
                </w:rPr>
                <w:t>True Vertical Depth Net Pay</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076-081</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6</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082-082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13</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True Vertical Depth Net Pay Value Indicator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083-083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Value_Indicator" w:history="1">
              <w:r>
                <w:rPr>
                  <w:rStyle w:val="Hyperlink"/>
                  <w:rFonts w:ascii="Arial" w:hAnsi="Arial" w:cs="Arial"/>
                  <w:sz w:val="16"/>
                </w:rPr>
                <w:t>Value Indicator</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084-084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14</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Core_Gross_Pay" w:history="1">
              <w:r w:rsidR="000B41C1">
                <w:rPr>
                  <w:rStyle w:val="Hyperlink"/>
                  <w:rFonts w:ascii="Arial" w:hAnsi="Arial" w:cs="Arial"/>
                  <w:sz w:val="16"/>
                </w:rPr>
                <w:t>Core Gross Pay</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085-090</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6</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 xml:space="preserve"> </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091-091</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15</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Core Gross Pay Value Indicator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092-092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Value_Indicator" w:history="1">
              <w:r>
                <w:rPr>
                  <w:rStyle w:val="Hyperlink"/>
                  <w:rFonts w:ascii="Arial" w:hAnsi="Arial" w:cs="Arial"/>
                  <w:sz w:val="16"/>
                </w:rPr>
                <w:t>Value Indicator</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pStyle w:val="Heading7"/>
              <w:rPr>
                <w:i w:val="0"/>
                <w:iCs w:val="0"/>
              </w:rPr>
            </w:pPr>
            <w:r>
              <w:rPr>
                <w:i w:val="0"/>
                <w:iCs w:val="0"/>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093-093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16</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pStyle w:val="Heading7"/>
              <w:rPr>
                <w:i w:val="0"/>
                <w:iCs w:val="0"/>
              </w:rPr>
            </w:pPr>
            <w:hyperlink w:anchor="Core_Net_Pay" w:history="1">
              <w:r w:rsidR="000B41C1">
                <w:rPr>
                  <w:rStyle w:val="Hyperlink"/>
                  <w:i w:val="0"/>
                  <w:iCs w:val="0"/>
                </w:rPr>
                <w:t>Core Net Pay</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094-099</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6</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12"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12"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100-100</w:t>
            </w:r>
          </w:p>
        </w:tc>
        <w:tc>
          <w:tcPr>
            <w:tcW w:w="617" w:type="dxa"/>
            <w:tcBorders>
              <w:top w:val="single" w:sz="6" w:space="0" w:color="auto"/>
              <w:left w:val="single" w:sz="12" w:space="0" w:color="auto"/>
              <w:bottom w:val="single" w:sz="12"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12"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p>
        </w:tc>
      </w:tr>
    </w:tbl>
    <w:p w:rsidR="000B41C1" w:rsidRDefault="000B41C1">
      <w:pPr>
        <w:pStyle w:val="BodyText"/>
        <w:rPr>
          <w:rFonts w:ascii="Arial" w:hAnsi="Arial" w:cs="Arial"/>
          <w:b/>
          <w:bCs/>
          <w:sz w:val="20"/>
        </w:rPr>
      </w:pPr>
    </w:p>
    <w:p w:rsidR="000B41C1" w:rsidRDefault="000B41C1">
      <w:pPr>
        <w:pStyle w:val="BodyText"/>
        <w:rPr>
          <w:rFonts w:ascii="Arial" w:hAnsi="Arial" w:cs="Arial"/>
          <w:sz w:val="20"/>
        </w:rPr>
      </w:pPr>
      <w:r>
        <w:rPr>
          <w:rFonts w:ascii="Arial" w:hAnsi="Arial" w:cs="Arial"/>
          <w:b/>
          <w:bCs/>
          <w:sz w:val="20"/>
        </w:rPr>
        <w:br w:type="page"/>
      </w:r>
      <w:r>
        <w:rPr>
          <w:rFonts w:ascii="Arial" w:hAnsi="Arial" w:cs="Arial"/>
          <w:b/>
          <w:bCs/>
          <w:sz w:val="20"/>
        </w:rPr>
        <w:lastRenderedPageBreak/>
        <w:t>Record Type 30 Format</w:t>
      </w:r>
      <w:r>
        <w:rPr>
          <w:rFonts w:ascii="Arial" w:hAnsi="Arial" w:cs="Arial"/>
          <w:sz w:val="20"/>
        </w:rPr>
        <w:t xml:space="preserve"> – Pay Data (Continued)</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39"/>
        <w:gridCol w:w="2134"/>
        <w:gridCol w:w="716"/>
        <w:gridCol w:w="1050"/>
        <w:gridCol w:w="617"/>
        <w:gridCol w:w="894"/>
        <w:gridCol w:w="3410"/>
      </w:tblGrid>
      <w:tr w:rsidR="000B41C1">
        <w:trPr>
          <w:trHeight w:val="432"/>
          <w:jc w:val="center"/>
        </w:trPr>
        <w:tc>
          <w:tcPr>
            <w:tcW w:w="539"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No.</w:t>
            </w:r>
          </w:p>
        </w:tc>
        <w:tc>
          <w:tcPr>
            <w:tcW w:w="2134"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Element Name</w:t>
            </w:r>
          </w:p>
        </w:tc>
        <w:tc>
          <w:tcPr>
            <w:tcW w:w="716"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pStyle w:val="Heading6"/>
            </w:pPr>
            <w:r>
              <w:t>Units</w:t>
            </w:r>
          </w:p>
        </w:tc>
        <w:tc>
          <w:tcPr>
            <w:tcW w:w="1050"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Location</w:t>
            </w:r>
          </w:p>
        </w:tc>
        <w:tc>
          <w:tcPr>
            <w:tcW w:w="617"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Size</w:t>
            </w:r>
          </w:p>
        </w:tc>
        <w:tc>
          <w:tcPr>
            <w:tcW w:w="894" w:type="dxa"/>
            <w:tcBorders>
              <w:top w:val="single" w:sz="12" w:space="0" w:color="auto"/>
              <w:left w:val="single" w:sz="12" w:space="0" w:color="auto"/>
              <w:bottom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Format</w:t>
            </w:r>
          </w:p>
        </w:tc>
        <w:tc>
          <w:tcPr>
            <w:tcW w:w="341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17</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Core Net Pay Value Indicator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 xml:space="preserve"> </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101-101</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Value_Indicator" w:history="1">
              <w:r>
                <w:rPr>
                  <w:rStyle w:val="Hyperlink"/>
                  <w:rFonts w:ascii="Arial" w:hAnsi="Arial" w:cs="Arial"/>
                  <w:sz w:val="16"/>
                </w:rPr>
                <w:t>Value Indicator</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102-102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18</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Oil_Sands_Pay_Top_Depth" w:history="1">
              <w:r w:rsidR="000B41C1">
                <w:rPr>
                  <w:rStyle w:val="Hyperlink"/>
                  <w:rFonts w:ascii="Arial" w:hAnsi="Arial" w:cs="Arial"/>
                  <w:sz w:val="16"/>
                </w:rPr>
                <w:t>Oil Sands Pay Top Depth</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103-109</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110-110</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19</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Oil_Sands_Pay_Base_Depth" w:history="1">
              <w:r w:rsidR="000B41C1">
                <w:rPr>
                  <w:rStyle w:val="Hyperlink"/>
                  <w:rFonts w:ascii="Arial" w:hAnsi="Arial" w:cs="Arial"/>
                  <w:sz w:val="16"/>
                </w:rPr>
                <w:t>Oil Sands Pay Base Depth</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111-117</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118-118</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20</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Allowable_Indicator" w:history="1">
              <w:r w:rsidR="000B41C1">
                <w:rPr>
                  <w:rStyle w:val="Hyperlink"/>
                  <w:rFonts w:ascii="Arial" w:hAnsi="Arial" w:cs="Arial"/>
                  <w:sz w:val="16"/>
                </w:rPr>
                <w:t>Allowable Indicator</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 xml:space="preserve"> </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119-119</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120-120</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21</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Isopach_Indicator" w:history="1">
              <w:r w:rsidR="000B41C1">
                <w:rPr>
                  <w:rStyle w:val="Hyperlink"/>
                  <w:rFonts w:ascii="Arial" w:hAnsi="Arial" w:cs="Arial"/>
                  <w:sz w:val="16"/>
                </w:rPr>
                <w:t>Isopach Indicator</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121-121</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122-122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22</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Assignment_Area" w:history="1">
              <w:r w:rsidR="000B41C1">
                <w:rPr>
                  <w:rStyle w:val="Hyperlink"/>
                  <w:rFonts w:ascii="Arial" w:hAnsi="Arial" w:cs="Arial"/>
                  <w:sz w:val="16"/>
                </w:rPr>
                <w:t>Assignment Area</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ha</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123-126</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4</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127-127</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23</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Assignment_Indicator" w:history="1">
              <w:r w:rsidR="000B41C1">
                <w:rPr>
                  <w:rStyle w:val="Hyperlink"/>
                  <w:rFonts w:ascii="Arial" w:hAnsi="Arial" w:cs="Arial"/>
                  <w:sz w:val="16"/>
                </w:rPr>
                <w:t>Assignment Indicator</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128-128</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129-129</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24</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Oil_Column_Thickness" w:history="1">
              <w:r w:rsidR="000B41C1">
                <w:rPr>
                  <w:rStyle w:val="Hyperlink"/>
                  <w:rFonts w:ascii="Arial" w:hAnsi="Arial" w:cs="Arial"/>
                  <w:sz w:val="16"/>
                </w:rPr>
                <w:t>Oil Column Thickness</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130-135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6</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136-136</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25</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Oil Column Thickness Value Indicator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137-137</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Value_Indicator" w:history="1">
              <w:r>
                <w:rPr>
                  <w:rStyle w:val="Hyperlink"/>
                  <w:rFonts w:ascii="Arial" w:hAnsi="Arial" w:cs="Arial"/>
                  <w:sz w:val="16"/>
                </w:rPr>
                <w:t>Value Indicator</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138-138</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26</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Total_Assigned_Pay" w:history="1">
              <w:r w:rsidR="000B41C1">
                <w:rPr>
                  <w:rStyle w:val="Hyperlink"/>
                  <w:rFonts w:ascii="Arial" w:hAnsi="Arial" w:cs="Arial"/>
                  <w:sz w:val="16"/>
                </w:rPr>
                <w:t>Total Assigned Pay</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139-145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146-146</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27</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Total Assigned Pay Value Indicator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147-147</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Value_Indicator" w:history="1">
              <w:r>
                <w:rPr>
                  <w:rStyle w:val="Hyperlink"/>
                  <w:rFonts w:ascii="Arial" w:hAnsi="Arial" w:cs="Arial"/>
                  <w:sz w:val="16"/>
                </w:rPr>
                <w:t>Value Indicator</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148-148</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28</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Porosity_Cutoff" w:history="1">
              <w:r w:rsidR="000B41C1">
                <w:rPr>
                  <w:rStyle w:val="Hyperlink"/>
                  <w:rFonts w:ascii="Arial" w:hAnsi="Arial" w:cs="Arial"/>
                  <w:sz w:val="16"/>
                </w:rPr>
                <w:t>Porosity Cutoff</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roofErr w:type="spellStart"/>
            <w:r>
              <w:rPr>
                <w:rFonts w:ascii="Arial" w:hAnsi="Arial" w:cs="Arial"/>
                <w:sz w:val="16"/>
              </w:rPr>
              <w:t>Fract</w:t>
            </w:r>
            <w:proofErr w:type="spellEnd"/>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149-152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4</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153-153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29</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Porosity Cutoff Value Indicator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154-154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Value_Indicator" w:history="1">
              <w:r>
                <w:rPr>
                  <w:rStyle w:val="Hyperlink"/>
                  <w:rFonts w:ascii="Arial" w:hAnsi="Arial" w:cs="Arial"/>
                  <w:sz w:val="16"/>
                </w:rPr>
                <w:t>Value Indicator</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155-155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30</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Permeability_Cutoff" w:history="1">
              <w:r w:rsidR="000B41C1">
                <w:rPr>
                  <w:rStyle w:val="Hyperlink"/>
                  <w:rFonts w:ascii="Arial" w:hAnsi="Arial" w:cs="Arial"/>
                  <w:sz w:val="16"/>
                </w:rPr>
                <w:t>Permeability Cutoff</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roofErr w:type="spellStart"/>
            <w:r>
              <w:rPr>
                <w:rFonts w:ascii="Arial" w:hAnsi="Arial" w:cs="Arial"/>
                <w:sz w:val="16"/>
              </w:rPr>
              <w:t>mD</w:t>
            </w:r>
            <w:proofErr w:type="spellEnd"/>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156-160</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5</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161-161</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31</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pStyle w:val="Heading7"/>
              <w:rPr>
                <w:i w:val="0"/>
                <w:iCs w:val="0"/>
              </w:rPr>
            </w:pPr>
            <w:r>
              <w:rPr>
                <w:i w:val="0"/>
                <w:iCs w:val="0"/>
              </w:rPr>
              <w:t>Permeability Cutoff Value Indicator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162-162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Value_Indicator" w:history="1">
              <w:r>
                <w:rPr>
                  <w:rStyle w:val="Hyperlink"/>
                  <w:rFonts w:ascii="Arial" w:hAnsi="Arial" w:cs="Arial"/>
                  <w:sz w:val="16"/>
                </w:rPr>
                <w:t>Value Indicator</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163-163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32</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Thickness_Cutoff" w:history="1">
              <w:r w:rsidR="000B41C1">
                <w:rPr>
                  <w:rStyle w:val="Hyperlink"/>
                  <w:rFonts w:ascii="Arial" w:hAnsi="Arial" w:cs="Arial"/>
                  <w:sz w:val="16"/>
                </w:rPr>
                <w:t>Thickness Cutoff</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164-167</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4</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12"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12"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168-168</w:t>
            </w:r>
          </w:p>
        </w:tc>
        <w:tc>
          <w:tcPr>
            <w:tcW w:w="617" w:type="dxa"/>
            <w:tcBorders>
              <w:top w:val="single" w:sz="6" w:space="0" w:color="auto"/>
              <w:left w:val="single" w:sz="12" w:space="0" w:color="auto"/>
              <w:bottom w:val="single" w:sz="12"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12"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p>
        </w:tc>
      </w:tr>
    </w:tbl>
    <w:p w:rsidR="000B41C1" w:rsidRDefault="000B41C1">
      <w:pPr>
        <w:pStyle w:val="BodyText"/>
        <w:rPr>
          <w:rFonts w:ascii="Arial" w:hAnsi="Arial" w:cs="Arial"/>
          <w:b/>
          <w:bCs/>
          <w:sz w:val="20"/>
        </w:rPr>
      </w:pPr>
    </w:p>
    <w:p w:rsidR="000B41C1" w:rsidRDefault="000B41C1">
      <w:pPr>
        <w:pStyle w:val="BodyText"/>
        <w:rPr>
          <w:rFonts w:ascii="Arial" w:hAnsi="Arial" w:cs="Arial"/>
          <w:sz w:val="20"/>
        </w:rPr>
      </w:pPr>
      <w:r>
        <w:rPr>
          <w:rFonts w:ascii="Arial" w:hAnsi="Arial" w:cs="Arial"/>
          <w:b/>
          <w:bCs/>
          <w:sz w:val="20"/>
        </w:rPr>
        <w:br w:type="page"/>
        <w:t>Record Type 30 Format</w:t>
      </w:r>
      <w:r>
        <w:rPr>
          <w:rFonts w:ascii="Arial" w:hAnsi="Arial" w:cs="Arial"/>
          <w:sz w:val="20"/>
        </w:rPr>
        <w:t xml:space="preserve"> – Pay Data (Continued)</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39"/>
        <w:gridCol w:w="2134"/>
        <w:gridCol w:w="716"/>
        <w:gridCol w:w="1050"/>
        <w:gridCol w:w="617"/>
        <w:gridCol w:w="894"/>
        <w:gridCol w:w="3410"/>
      </w:tblGrid>
      <w:tr w:rsidR="000B41C1">
        <w:trPr>
          <w:trHeight w:val="432"/>
          <w:jc w:val="center"/>
        </w:trPr>
        <w:tc>
          <w:tcPr>
            <w:tcW w:w="539"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No.</w:t>
            </w:r>
          </w:p>
        </w:tc>
        <w:tc>
          <w:tcPr>
            <w:tcW w:w="2134"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Element Name</w:t>
            </w:r>
          </w:p>
        </w:tc>
        <w:tc>
          <w:tcPr>
            <w:tcW w:w="716"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pStyle w:val="Heading6"/>
            </w:pPr>
            <w:r>
              <w:t>Units</w:t>
            </w:r>
          </w:p>
        </w:tc>
        <w:tc>
          <w:tcPr>
            <w:tcW w:w="1050"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Location</w:t>
            </w:r>
          </w:p>
        </w:tc>
        <w:tc>
          <w:tcPr>
            <w:tcW w:w="617"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Size</w:t>
            </w:r>
          </w:p>
        </w:tc>
        <w:tc>
          <w:tcPr>
            <w:tcW w:w="894" w:type="dxa"/>
            <w:tcBorders>
              <w:top w:val="single" w:sz="12" w:space="0" w:color="auto"/>
              <w:left w:val="single" w:sz="12" w:space="0" w:color="auto"/>
              <w:bottom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Format</w:t>
            </w:r>
          </w:p>
        </w:tc>
        <w:tc>
          <w:tcPr>
            <w:tcW w:w="341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33</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Thickness Cutoff Value Indicator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169-169</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Value_Indicator" w:history="1">
              <w:r>
                <w:rPr>
                  <w:rStyle w:val="Hyperlink"/>
                  <w:rFonts w:ascii="Arial" w:hAnsi="Arial" w:cs="Arial"/>
                  <w:sz w:val="16"/>
                </w:rPr>
                <w:t>Value Indicator</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170-170</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34</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7D10CC">
            <w:pPr>
              <w:rPr>
                <w:rFonts w:ascii="Arial" w:hAnsi="Arial" w:cs="Arial"/>
                <w:sz w:val="16"/>
              </w:rPr>
            </w:pPr>
            <w:hyperlink w:anchor="Bitumen_Mass_Percent_Cutoff" w:history="1">
              <w:r w:rsidR="000B41C1">
                <w:rPr>
                  <w:rStyle w:val="Hyperlink"/>
                  <w:rFonts w:ascii="Arial" w:hAnsi="Arial" w:cs="Arial"/>
                  <w:sz w:val="16"/>
                </w:rPr>
                <w:t>Bitumen Mass Percent Cutoff</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roofErr w:type="spellStart"/>
            <w:r>
              <w:rPr>
                <w:rFonts w:ascii="Arial" w:hAnsi="Arial" w:cs="Arial"/>
                <w:sz w:val="16"/>
              </w:rPr>
              <w:t>Fract</w:t>
            </w:r>
            <w:proofErr w:type="spellEnd"/>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171-175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5</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176-176</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35</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Bitumen Mass Percent Cutoff Value Indicator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177-177</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Value_Indicator" w:history="1">
              <w:r>
                <w:rPr>
                  <w:rStyle w:val="Hyperlink"/>
                  <w:rFonts w:ascii="Arial" w:hAnsi="Arial" w:cs="Arial"/>
                  <w:sz w:val="16"/>
                </w:rPr>
                <w:t>Value Indicator</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178-178</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36</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Shale_Volume_Cutoff" w:history="1">
              <w:r w:rsidR="000B41C1">
                <w:rPr>
                  <w:rStyle w:val="Hyperlink"/>
                  <w:rFonts w:ascii="Arial" w:hAnsi="Arial" w:cs="Arial"/>
                  <w:sz w:val="16"/>
                </w:rPr>
                <w:t>Shale Volume Cutoff</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roofErr w:type="spellStart"/>
            <w:r>
              <w:rPr>
                <w:rFonts w:ascii="Arial" w:hAnsi="Arial" w:cs="Arial"/>
                <w:sz w:val="16"/>
              </w:rPr>
              <w:t>Fract</w:t>
            </w:r>
            <w:proofErr w:type="spellEnd"/>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179-182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4</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183-183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37</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Shale Volume Cutoff Value Indicator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184-184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Value_Indicator" w:history="1">
              <w:r>
                <w:rPr>
                  <w:rStyle w:val="Hyperlink"/>
                  <w:rFonts w:ascii="Arial" w:hAnsi="Arial" w:cs="Arial"/>
                  <w:sz w:val="16"/>
                </w:rPr>
                <w:t>Value Indicator</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185-185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38</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Water_Saturation_Cutoff" w:history="1">
              <w:r w:rsidR="000B41C1">
                <w:rPr>
                  <w:rStyle w:val="Hyperlink"/>
                  <w:rFonts w:ascii="Arial" w:hAnsi="Arial" w:cs="Arial"/>
                  <w:sz w:val="16"/>
                </w:rPr>
                <w:t>Water Saturation Cutoff</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roofErr w:type="spellStart"/>
            <w:r>
              <w:rPr>
                <w:rFonts w:ascii="Arial" w:hAnsi="Arial" w:cs="Arial"/>
                <w:sz w:val="16"/>
              </w:rPr>
              <w:t>Fract</w:t>
            </w:r>
            <w:proofErr w:type="spellEnd"/>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186-189</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4</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190-190</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39</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Water Saturation Cutoff Value Indicator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191-191</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Value_Indicator" w:history="1">
              <w:r>
                <w:rPr>
                  <w:rStyle w:val="Hyperlink"/>
                  <w:rFonts w:ascii="Arial" w:hAnsi="Arial" w:cs="Arial"/>
                  <w:sz w:val="16"/>
                </w:rPr>
                <w:t>Value Indicator</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192-192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40</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Porosity_Average" w:history="1">
              <w:r w:rsidR="000B41C1">
                <w:rPr>
                  <w:rStyle w:val="Hyperlink"/>
                  <w:rFonts w:ascii="Arial" w:hAnsi="Arial" w:cs="Arial"/>
                  <w:sz w:val="16"/>
                </w:rPr>
                <w:t>Porosity Average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roofErr w:type="spellStart"/>
            <w:r>
              <w:rPr>
                <w:rFonts w:ascii="Arial" w:hAnsi="Arial" w:cs="Arial"/>
                <w:sz w:val="16"/>
              </w:rPr>
              <w:t>Fract</w:t>
            </w:r>
            <w:proofErr w:type="spellEnd"/>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193-196</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4</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197-197</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41</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Porosity Average Value Indicator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198-198</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Value_Indicator" w:history="1">
              <w:r>
                <w:rPr>
                  <w:rStyle w:val="Hyperlink"/>
                  <w:rFonts w:ascii="Arial" w:hAnsi="Arial" w:cs="Arial"/>
                  <w:sz w:val="16"/>
                </w:rPr>
                <w:t>Value Indicator</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199-199</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42</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Permeability_Average" w:history="1">
              <w:r w:rsidR="000B41C1">
                <w:rPr>
                  <w:rStyle w:val="Hyperlink"/>
                  <w:rFonts w:ascii="Arial" w:hAnsi="Arial" w:cs="Arial"/>
                  <w:sz w:val="16"/>
                </w:rPr>
                <w:t>Permeability Average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roofErr w:type="spellStart"/>
            <w:r>
              <w:rPr>
                <w:rFonts w:ascii="Arial" w:hAnsi="Arial" w:cs="Arial"/>
                <w:sz w:val="16"/>
              </w:rPr>
              <w:t>mD</w:t>
            </w:r>
            <w:proofErr w:type="spellEnd"/>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200-206</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207-207</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43</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Permeability Average Value Indicator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208-208</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Value_Indicator" w:history="1">
              <w:r>
                <w:rPr>
                  <w:rStyle w:val="Hyperlink"/>
                  <w:rFonts w:ascii="Arial" w:hAnsi="Arial" w:cs="Arial"/>
                  <w:sz w:val="16"/>
                </w:rPr>
                <w:t>Value Indicator</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209-209</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44</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7D10CC">
            <w:pPr>
              <w:rPr>
                <w:rFonts w:ascii="Arial" w:hAnsi="Arial" w:cs="Arial"/>
                <w:sz w:val="16"/>
              </w:rPr>
            </w:pPr>
            <w:hyperlink w:anchor="Bitumen_Mass_Percent_Average" w:history="1">
              <w:r w:rsidR="000B41C1">
                <w:rPr>
                  <w:rStyle w:val="Hyperlink"/>
                  <w:rFonts w:ascii="Arial" w:hAnsi="Arial" w:cs="Arial"/>
                  <w:sz w:val="16"/>
                </w:rPr>
                <w:t>Bitumen Mass Percent Average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roofErr w:type="spellStart"/>
            <w:r>
              <w:rPr>
                <w:rFonts w:ascii="Arial" w:hAnsi="Arial" w:cs="Arial"/>
                <w:sz w:val="16"/>
              </w:rPr>
              <w:t>Fract</w:t>
            </w:r>
            <w:proofErr w:type="spellEnd"/>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210-214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5</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215-215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45</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Bitumen Mass Percent Average Value Indicator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216-216</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Value_Indicator" w:history="1">
              <w:r>
                <w:rPr>
                  <w:rStyle w:val="Hyperlink"/>
                  <w:rFonts w:ascii="Arial" w:hAnsi="Arial" w:cs="Arial"/>
                  <w:sz w:val="16"/>
                </w:rPr>
                <w:t>Value Indicator</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217-217</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46</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Shale_Volume_Average" w:history="1">
              <w:r w:rsidR="000B41C1">
                <w:rPr>
                  <w:rStyle w:val="Hyperlink"/>
                  <w:rFonts w:ascii="Arial" w:hAnsi="Arial" w:cs="Arial"/>
                  <w:sz w:val="16"/>
                </w:rPr>
                <w:t>Shale Volume Average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roofErr w:type="spellStart"/>
            <w:r>
              <w:rPr>
                <w:rFonts w:ascii="Arial" w:hAnsi="Arial" w:cs="Arial"/>
                <w:sz w:val="16"/>
              </w:rPr>
              <w:t>Fract</w:t>
            </w:r>
            <w:proofErr w:type="spellEnd"/>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218-221</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4</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222-222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47</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pStyle w:val="Heading7"/>
              <w:rPr>
                <w:i w:val="0"/>
                <w:iCs w:val="0"/>
              </w:rPr>
            </w:pPr>
            <w:r>
              <w:rPr>
                <w:i w:val="0"/>
                <w:iCs w:val="0"/>
              </w:rPr>
              <w:t>Shale Volume Average Value Indicator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223-223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Value_Indicator" w:history="1">
              <w:r>
                <w:rPr>
                  <w:rStyle w:val="Hyperlink"/>
                  <w:rFonts w:ascii="Arial" w:hAnsi="Arial" w:cs="Arial"/>
                  <w:sz w:val="16"/>
                </w:rPr>
                <w:t>Value Indicator</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12"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12"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224-224</w:t>
            </w:r>
          </w:p>
        </w:tc>
        <w:tc>
          <w:tcPr>
            <w:tcW w:w="617" w:type="dxa"/>
            <w:tcBorders>
              <w:top w:val="single" w:sz="6" w:space="0" w:color="auto"/>
              <w:left w:val="single" w:sz="12" w:space="0" w:color="auto"/>
              <w:bottom w:val="single" w:sz="12"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12"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p>
        </w:tc>
      </w:tr>
    </w:tbl>
    <w:p w:rsidR="000B41C1" w:rsidRDefault="000B41C1">
      <w:pPr>
        <w:pStyle w:val="BodyText"/>
        <w:rPr>
          <w:rFonts w:ascii="Arial" w:hAnsi="Arial" w:cs="Arial"/>
          <w:b/>
          <w:bCs/>
          <w:sz w:val="20"/>
        </w:rPr>
      </w:pPr>
    </w:p>
    <w:p w:rsidR="000B41C1" w:rsidRDefault="000B41C1">
      <w:pPr>
        <w:pStyle w:val="BodyText"/>
        <w:rPr>
          <w:rFonts w:ascii="Arial" w:hAnsi="Arial" w:cs="Arial"/>
          <w:sz w:val="20"/>
        </w:rPr>
      </w:pPr>
      <w:r>
        <w:rPr>
          <w:rFonts w:ascii="Arial" w:hAnsi="Arial" w:cs="Arial"/>
          <w:b/>
          <w:bCs/>
          <w:sz w:val="20"/>
        </w:rPr>
        <w:br w:type="page"/>
        <w:t>Record Type 30 Format</w:t>
      </w:r>
      <w:r>
        <w:rPr>
          <w:rFonts w:ascii="Arial" w:hAnsi="Arial" w:cs="Arial"/>
          <w:sz w:val="20"/>
        </w:rPr>
        <w:t xml:space="preserve"> – Pay Data (Continued)</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39"/>
        <w:gridCol w:w="2134"/>
        <w:gridCol w:w="716"/>
        <w:gridCol w:w="1050"/>
        <w:gridCol w:w="617"/>
        <w:gridCol w:w="894"/>
        <w:gridCol w:w="3410"/>
      </w:tblGrid>
      <w:tr w:rsidR="000B41C1">
        <w:trPr>
          <w:trHeight w:val="432"/>
          <w:jc w:val="center"/>
        </w:trPr>
        <w:tc>
          <w:tcPr>
            <w:tcW w:w="539"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No.</w:t>
            </w:r>
          </w:p>
        </w:tc>
        <w:tc>
          <w:tcPr>
            <w:tcW w:w="2134"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Element Name</w:t>
            </w:r>
          </w:p>
        </w:tc>
        <w:tc>
          <w:tcPr>
            <w:tcW w:w="716"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pStyle w:val="Heading6"/>
            </w:pPr>
            <w:r>
              <w:t>Units</w:t>
            </w:r>
          </w:p>
        </w:tc>
        <w:tc>
          <w:tcPr>
            <w:tcW w:w="1050"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Location</w:t>
            </w:r>
          </w:p>
        </w:tc>
        <w:tc>
          <w:tcPr>
            <w:tcW w:w="617"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Size</w:t>
            </w:r>
          </w:p>
        </w:tc>
        <w:tc>
          <w:tcPr>
            <w:tcW w:w="894" w:type="dxa"/>
            <w:tcBorders>
              <w:top w:val="single" w:sz="12" w:space="0" w:color="auto"/>
              <w:left w:val="single" w:sz="12" w:space="0" w:color="auto"/>
              <w:bottom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Format</w:t>
            </w:r>
          </w:p>
        </w:tc>
        <w:tc>
          <w:tcPr>
            <w:tcW w:w="341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48</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Water_Saturation_Average" w:history="1">
              <w:r w:rsidR="000B41C1">
                <w:rPr>
                  <w:rStyle w:val="Hyperlink"/>
                  <w:rFonts w:ascii="Arial" w:hAnsi="Arial" w:cs="Arial"/>
                  <w:sz w:val="16"/>
                </w:rPr>
                <w:t>Water Saturation Average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roofErr w:type="spellStart"/>
            <w:r>
              <w:rPr>
                <w:rFonts w:ascii="Arial" w:hAnsi="Arial" w:cs="Arial"/>
                <w:sz w:val="16"/>
              </w:rPr>
              <w:t>Fract</w:t>
            </w:r>
            <w:proofErr w:type="spellEnd"/>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225-228</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4</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229-229</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49</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Water Saturation Average Value Indicator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230-230</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Value_Indicator" w:history="1">
              <w:r>
                <w:rPr>
                  <w:rStyle w:val="Hyperlink"/>
                  <w:rFonts w:ascii="Arial" w:hAnsi="Arial" w:cs="Arial"/>
                  <w:sz w:val="16"/>
                </w:rPr>
                <w:t>Value Indicator</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231-231</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50</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Water_Resistivity" w:history="1">
              <w:r w:rsidR="000B41C1">
                <w:rPr>
                  <w:rStyle w:val="Hyperlink"/>
                  <w:rFonts w:ascii="Arial" w:hAnsi="Arial" w:cs="Arial"/>
                  <w:sz w:val="16"/>
                </w:rPr>
                <w:t>Water Resistivity</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autoSpaceDE w:val="0"/>
              <w:autoSpaceDN w:val="0"/>
              <w:adjustRightInd w:val="0"/>
              <w:jc w:val="center"/>
              <w:rPr>
                <w:rFonts w:ascii="Arial" w:hAnsi="Arial" w:cs="Arial"/>
                <w:sz w:val="16"/>
              </w:rPr>
            </w:pPr>
            <w:r>
              <w:rPr>
                <w:rFonts w:ascii="Arial" w:hAnsi="Arial" w:cs="Arial"/>
                <w:sz w:val="16"/>
                <w:szCs w:val="26"/>
              </w:rPr>
              <w:t>Ω·m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232-237</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6</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Water Resistivity at formation temperature</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238-238</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51</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Water Resistivity Value Indicator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239-239</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Value_Indicator" w:history="1">
              <w:r>
                <w:rPr>
                  <w:rStyle w:val="Hyperlink"/>
                  <w:rFonts w:ascii="Arial" w:hAnsi="Arial" w:cs="Arial"/>
                  <w:sz w:val="16"/>
                </w:rPr>
                <w:t>Value Indicator</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240-240</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52</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7D10CC">
            <w:pPr>
              <w:rPr>
                <w:rFonts w:ascii="Arial" w:hAnsi="Arial" w:cs="Arial"/>
                <w:sz w:val="16"/>
              </w:rPr>
            </w:pPr>
            <w:hyperlink w:anchor="Water_Resistivity_Source_Code" w:history="1">
              <w:r w:rsidR="000B41C1">
                <w:rPr>
                  <w:rStyle w:val="Hyperlink"/>
                  <w:rFonts w:ascii="Arial" w:hAnsi="Arial" w:cs="Arial"/>
                  <w:sz w:val="16"/>
                </w:rPr>
                <w:t>Water Resistivity Source Code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241-241</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242-242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53</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Residual_Oil_Saturation" w:history="1">
              <w:r w:rsidR="000B41C1">
                <w:rPr>
                  <w:rStyle w:val="Hyperlink"/>
                  <w:rFonts w:ascii="Arial" w:hAnsi="Arial" w:cs="Arial"/>
                  <w:sz w:val="16"/>
                </w:rPr>
                <w:t>Residual Oil Saturation</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roofErr w:type="spellStart"/>
            <w:r>
              <w:rPr>
                <w:rFonts w:ascii="Arial" w:hAnsi="Arial" w:cs="Arial"/>
                <w:sz w:val="16"/>
              </w:rPr>
              <w:t>Fract</w:t>
            </w:r>
            <w:proofErr w:type="spellEnd"/>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243-246</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4</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247-247</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54</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Residual Oil Saturation Value Indicator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248-248</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Value_Indicator" w:history="1">
              <w:r>
                <w:rPr>
                  <w:rStyle w:val="Hyperlink"/>
                  <w:rFonts w:ascii="Arial" w:hAnsi="Arial" w:cs="Arial"/>
                  <w:sz w:val="16"/>
                </w:rPr>
                <w:t>Value Indicator</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249-249</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shd w:val="clear" w:color="auto" w:fill="E6E6E6"/>
            <w:vAlign w:val="center"/>
          </w:tcPr>
          <w:p w:rsidR="000B41C1" w:rsidRDefault="000B41C1">
            <w:pPr>
              <w:rPr>
                <w:rFonts w:ascii="Arial" w:hAnsi="Arial" w:cs="Arial"/>
                <w:sz w:val="16"/>
              </w:rPr>
            </w:pPr>
            <w:r>
              <w:rPr>
                <w:rFonts w:ascii="Arial" w:hAnsi="Arial" w:cs="Arial"/>
                <w:sz w:val="16"/>
              </w:rPr>
              <w:t>Geological Pool Data</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250-270</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21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Detail follows</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55</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Field_Strike_Area_Code" w:history="1">
              <w:r w:rsidR="000B41C1">
                <w:rPr>
                  <w:rStyle w:val="Hyperlink"/>
                  <w:rFonts w:ascii="Arial" w:hAnsi="Arial" w:cs="Arial"/>
                  <w:sz w:val="16"/>
                </w:rPr>
                <w:t>Field / Strike Area Code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250-253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4</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254-254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56</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Geological_Pool_Code" w:history="1">
              <w:r w:rsidR="000B41C1">
                <w:rPr>
                  <w:rStyle w:val="Hyperlink"/>
                  <w:rFonts w:ascii="Arial" w:hAnsi="Arial" w:cs="Arial"/>
                  <w:sz w:val="16"/>
                </w:rPr>
                <w:t>Geological Pool Code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255-261</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(7)9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262-262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57</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Gas Pool Sequence Code</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263-265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3</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Pool_Sequence_Code" w:history="1">
              <w:r>
                <w:rPr>
                  <w:rStyle w:val="Hyperlink"/>
                  <w:rFonts w:ascii="Arial" w:hAnsi="Arial" w:cs="Arial"/>
                  <w:sz w:val="16"/>
                </w:rPr>
                <w:t>Pool Sequence Code</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266-266</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58</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Oil Pool Sequence Code</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267-269</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3</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Pool_Sequence_Code" w:history="1">
              <w:r>
                <w:rPr>
                  <w:rStyle w:val="Hyperlink"/>
                  <w:rFonts w:ascii="Arial" w:hAnsi="Arial" w:cs="Arial"/>
                  <w:sz w:val="16"/>
                </w:rPr>
                <w:t>Pool Sequence Code</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270-270</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shd w:val="clear" w:color="auto" w:fill="E6E6E6"/>
            <w:vAlign w:val="center"/>
          </w:tcPr>
          <w:p w:rsidR="000B41C1" w:rsidRDefault="000B41C1">
            <w:pPr>
              <w:rPr>
                <w:rFonts w:ascii="Arial" w:hAnsi="Arial" w:cs="Arial"/>
                <w:sz w:val="16"/>
              </w:rPr>
            </w:pPr>
            <w:r>
              <w:rPr>
                <w:rFonts w:ascii="Arial" w:hAnsi="Arial" w:cs="Arial"/>
                <w:sz w:val="16"/>
              </w:rPr>
              <w:t>Area / Deposit Data</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271-283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13</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Detail follows</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59</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Oil_Sands_Area_Code" w:history="1">
              <w:r w:rsidR="000B41C1">
                <w:rPr>
                  <w:rStyle w:val="Hyperlink"/>
                  <w:rFonts w:ascii="Arial" w:hAnsi="Arial" w:cs="Arial"/>
                  <w:sz w:val="16"/>
                </w:rPr>
                <w:t>Oil Sands Area Code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271-274</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4</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CCCC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275-275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60</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Oil_Sands_Deposit_Code" w:history="1">
              <w:r w:rsidR="000B41C1">
                <w:rPr>
                  <w:rStyle w:val="Hyperlink"/>
                  <w:rFonts w:ascii="Arial" w:hAnsi="Arial" w:cs="Arial"/>
                  <w:sz w:val="16"/>
                </w:rPr>
                <w:t>Oil Sands Deposit Code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276-282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(7)9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283-283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shd w:val="clear" w:color="auto" w:fill="E6E6E6"/>
            <w:vAlign w:val="center"/>
          </w:tcPr>
          <w:p w:rsidR="000B41C1" w:rsidRDefault="000B41C1">
            <w:pPr>
              <w:rPr>
                <w:rFonts w:ascii="Arial" w:hAnsi="Arial" w:cs="Arial"/>
                <w:sz w:val="16"/>
              </w:rPr>
            </w:pPr>
            <w:r>
              <w:rPr>
                <w:rFonts w:ascii="Arial" w:hAnsi="Arial" w:cs="Arial"/>
                <w:sz w:val="16"/>
              </w:rPr>
              <w:t>Sector / Pool Data</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284-300</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 xml:space="preserve"> </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Detail follows</w:t>
            </w:r>
          </w:p>
        </w:tc>
      </w:tr>
      <w:tr w:rsidR="000B41C1">
        <w:trPr>
          <w:trHeight w:val="300"/>
          <w:jc w:val="center"/>
        </w:trPr>
        <w:tc>
          <w:tcPr>
            <w:tcW w:w="539"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61</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pStyle w:val="Heading7"/>
              <w:rPr>
                <w:i w:val="0"/>
                <w:iCs w:val="0"/>
              </w:rPr>
            </w:pPr>
            <w:hyperlink w:anchor="Oil_Sands_Sector_Code" w:history="1">
              <w:r w:rsidR="000B41C1">
                <w:rPr>
                  <w:rStyle w:val="Hyperlink"/>
                  <w:i w:val="0"/>
                  <w:iCs w:val="0"/>
                </w:rPr>
                <w:t>Oil Sands Sector Code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284-287</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4</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CCCC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288-288</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62</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Oil_Sands_Pool_Code" w:history="1">
              <w:r w:rsidR="000B41C1">
                <w:rPr>
                  <w:rStyle w:val="Hyperlink"/>
                  <w:rFonts w:ascii="Arial" w:hAnsi="Arial" w:cs="Arial"/>
                  <w:sz w:val="16"/>
                </w:rPr>
                <w:t>Oil Sands Pool Code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289-295</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(7)9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12"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12"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296-296</w:t>
            </w:r>
          </w:p>
        </w:tc>
        <w:tc>
          <w:tcPr>
            <w:tcW w:w="617" w:type="dxa"/>
            <w:tcBorders>
              <w:top w:val="single" w:sz="6" w:space="0" w:color="auto"/>
              <w:left w:val="single" w:sz="12" w:space="0" w:color="auto"/>
              <w:bottom w:val="single" w:sz="12"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12"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p>
        </w:tc>
      </w:tr>
    </w:tbl>
    <w:p w:rsidR="000B41C1" w:rsidRDefault="000B41C1">
      <w:pPr>
        <w:pStyle w:val="BodyText"/>
        <w:rPr>
          <w:rFonts w:ascii="Arial" w:hAnsi="Arial" w:cs="Arial"/>
          <w:b/>
          <w:bCs/>
          <w:sz w:val="20"/>
        </w:rPr>
      </w:pPr>
    </w:p>
    <w:p w:rsidR="000B41C1" w:rsidRDefault="000B41C1">
      <w:pPr>
        <w:pStyle w:val="BodyText"/>
        <w:rPr>
          <w:rFonts w:ascii="Arial" w:hAnsi="Arial" w:cs="Arial"/>
          <w:sz w:val="20"/>
        </w:rPr>
      </w:pPr>
      <w:r>
        <w:rPr>
          <w:rFonts w:ascii="Arial" w:hAnsi="Arial" w:cs="Arial"/>
          <w:b/>
          <w:bCs/>
          <w:sz w:val="20"/>
        </w:rPr>
        <w:br w:type="page"/>
        <w:t>Record Type 30 Format</w:t>
      </w:r>
      <w:r>
        <w:rPr>
          <w:rFonts w:ascii="Arial" w:hAnsi="Arial" w:cs="Arial"/>
          <w:sz w:val="20"/>
        </w:rPr>
        <w:t xml:space="preserve"> – Pay Data (Continued)</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39"/>
        <w:gridCol w:w="2134"/>
        <w:gridCol w:w="716"/>
        <w:gridCol w:w="1050"/>
        <w:gridCol w:w="617"/>
        <w:gridCol w:w="894"/>
        <w:gridCol w:w="3410"/>
      </w:tblGrid>
      <w:tr w:rsidR="000B41C1">
        <w:trPr>
          <w:trHeight w:val="432"/>
          <w:jc w:val="center"/>
        </w:trPr>
        <w:tc>
          <w:tcPr>
            <w:tcW w:w="539"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No.</w:t>
            </w:r>
          </w:p>
        </w:tc>
        <w:tc>
          <w:tcPr>
            <w:tcW w:w="2134"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Element Name</w:t>
            </w:r>
          </w:p>
        </w:tc>
        <w:tc>
          <w:tcPr>
            <w:tcW w:w="716"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pStyle w:val="Heading6"/>
            </w:pPr>
            <w:r>
              <w:t>Units</w:t>
            </w:r>
          </w:p>
        </w:tc>
        <w:tc>
          <w:tcPr>
            <w:tcW w:w="1050"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Location</w:t>
            </w:r>
          </w:p>
        </w:tc>
        <w:tc>
          <w:tcPr>
            <w:tcW w:w="617"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Size</w:t>
            </w:r>
          </w:p>
        </w:tc>
        <w:tc>
          <w:tcPr>
            <w:tcW w:w="894" w:type="dxa"/>
            <w:tcBorders>
              <w:top w:val="single" w:sz="12" w:space="0" w:color="auto"/>
              <w:left w:val="single" w:sz="12" w:space="0" w:color="auto"/>
              <w:bottom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Format</w:t>
            </w:r>
          </w:p>
        </w:tc>
        <w:tc>
          <w:tcPr>
            <w:tcW w:w="341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63</w:t>
            </w:r>
          </w:p>
        </w:tc>
        <w:tc>
          <w:tcPr>
            <w:tcW w:w="2134" w:type="dxa"/>
            <w:tcBorders>
              <w:top w:val="single" w:sz="6" w:space="0" w:color="auto"/>
              <w:left w:val="single" w:sz="12" w:space="0" w:color="auto"/>
              <w:bottom w:val="single" w:sz="6" w:space="0" w:color="auto"/>
              <w:right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Oil Sands Pool Sequence Code</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297-299</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3</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Pool_Sequence_Code" w:history="1">
              <w:r>
                <w:rPr>
                  <w:rStyle w:val="Hyperlink"/>
                  <w:rFonts w:ascii="Arial" w:hAnsi="Arial" w:cs="Arial"/>
                  <w:sz w:val="16"/>
                </w:rPr>
                <w:t>Pool Sequence Code</w:t>
              </w:r>
            </w:hyperlink>
            <w:r>
              <w:rPr>
                <w:rFonts w:ascii="Arial" w:hAnsi="Arial" w:cs="Arial"/>
                <w:sz w:val="16"/>
              </w:rPr>
              <w:t xml:space="preserve"> definition</w:t>
            </w:r>
          </w:p>
        </w:tc>
      </w:tr>
      <w:tr w:rsidR="000B41C1">
        <w:trPr>
          <w:trHeight w:val="300"/>
          <w:jc w:val="center"/>
        </w:trPr>
        <w:tc>
          <w:tcPr>
            <w:tcW w:w="539"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12"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12"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300-300</w:t>
            </w:r>
          </w:p>
        </w:tc>
        <w:tc>
          <w:tcPr>
            <w:tcW w:w="617" w:type="dxa"/>
            <w:tcBorders>
              <w:top w:val="single" w:sz="6" w:space="0" w:color="auto"/>
              <w:left w:val="single" w:sz="12" w:space="0" w:color="auto"/>
              <w:bottom w:val="single" w:sz="12"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12"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p>
        </w:tc>
      </w:tr>
    </w:tbl>
    <w:p w:rsidR="000B41C1" w:rsidRDefault="000B41C1">
      <w:pPr>
        <w:pStyle w:val="BodyText"/>
        <w:rPr>
          <w:rFonts w:ascii="Arial" w:hAnsi="Arial" w:cs="Arial"/>
          <w:b/>
          <w:bCs/>
          <w:sz w:val="20"/>
        </w:rPr>
      </w:pPr>
    </w:p>
    <w:p w:rsidR="000B41C1" w:rsidRDefault="000B41C1">
      <w:pPr>
        <w:pStyle w:val="BodyText"/>
        <w:rPr>
          <w:rFonts w:ascii="Arial" w:hAnsi="Arial" w:cs="Arial"/>
          <w:sz w:val="20"/>
        </w:rPr>
      </w:pPr>
      <w:r>
        <w:rPr>
          <w:rFonts w:ascii="Arial" w:hAnsi="Arial" w:cs="Arial"/>
          <w:b/>
          <w:bCs/>
          <w:sz w:val="20"/>
        </w:rPr>
        <w:br w:type="page"/>
      </w:r>
      <w:bookmarkStart w:id="19" w:name="Record_Type_40_Format"/>
      <w:bookmarkEnd w:id="19"/>
      <w:r>
        <w:rPr>
          <w:rFonts w:ascii="Arial" w:hAnsi="Arial" w:cs="Arial"/>
          <w:b/>
          <w:bCs/>
          <w:sz w:val="20"/>
        </w:rPr>
        <w:t>Record Type 40 Format</w:t>
      </w:r>
      <w:r>
        <w:rPr>
          <w:rFonts w:ascii="Arial" w:hAnsi="Arial" w:cs="Arial"/>
          <w:sz w:val="20"/>
        </w:rPr>
        <w:t xml:space="preserve"> – Other Evaluation Data</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39"/>
        <w:gridCol w:w="2134"/>
        <w:gridCol w:w="716"/>
        <w:gridCol w:w="1050"/>
        <w:gridCol w:w="617"/>
        <w:gridCol w:w="894"/>
        <w:gridCol w:w="3410"/>
      </w:tblGrid>
      <w:tr w:rsidR="000B41C1">
        <w:trPr>
          <w:trHeight w:val="432"/>
          <w:jc w:val="center"/>
        </w:trPr>
        <w:tc>
          <w:tcPr>
            <w:tcW w:w="539"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No.</w:t>
            </w:r>
          </w:p>
        </w:tc>
        <w:tc>
          <w:tcPr>
            <w:tcW w:w="2134"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Element Name</w:t>
            </w:r>
          </w:p>
        </w:tc>
        <w:tc>
          <w:tcPr>
            <w:tcW w:w="716"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pStyle w:val="Heading6"/>
            </w:pPr>
            <w:r>
              <w:t>Units</w:t>
            </w:r>
          </w:p>
        </w:tc>
        <w:tc>
          <w:tcPr>
            <w:tcW w:w="1050" w:type="dxa"/>
            <w:tcBorders>
              <w:top w:val="single" w:sz="12" w:space="0" w:color="auto"/>
              <w:left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Location</w:t>
            </w:r>
          </w:p>
        </w:tc>
        <w:tc>
          <w:tcPr>
            <w:tcW w:w="617"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Size</w:t>
            </w:r>
          </w:p>
        </w:tc>
        <w:tc>
          <w:tcPr>
            <w:tcW w:w="894" w:type="dxa"/>
            <w:tcBorders>
              <w:top w:val="single" w:sz="12" w:space="0" w:color="auto"/>
              <w:left w:val="single" w:sz="12" w:space="0" w:color="auto"/>
              <w:bottom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Format</w:t>
            </w:r>
          </w:p>
        </w:tc>
        <w:tc>
          <w:tcPr>
            <w:tcW w:w="341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539" w:type="dxa"/>
            <w:tcBorders>
              <w:top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w:t>
            </w:r>
          </w:p>
        </w:tc>
        <w:tc>
          <w:tcPr>
            <w:tcW w:w="2134" w:type="dxa"/>
            <w:tcBorders>
              <w:top w:val="single" w:sz="12"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Record Key</w:t>
            </w:r>
          </w:p>
        </w:tc>
        <w:tc>
          <w:tcPr>
            <w:tcW w:w="716" w:type="dxa"/>
            <w:tcBorders>
              <w:top w:val="single" w:sz="12"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12"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001-021</w:t>
            </w:r>
          </w:p>
        </w:tc>
        <w:tc>
          <w:tcPr>
            <w:tcW w:w="617" w:type="dxa"/>
            <w:tcBorders>
              <w:top w:val="single" w:sz="12"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21</w:t>
            </w:r>
          </w:p>
        </w:tc>
        <w:tc>
          <w:tcPr>
            <w:tcW w:w="894" w:type="dxa"/>
            <w:tcBorders>
              <w:top w:val="single" w:sz="12" w:space="0" w:color="auto"/>
              <w:left w:val="single" w:sz="12" w:space="0" w:color="auto"/>
              <w:bottom w:val="single" w:sz="6" w:space="0" w:color="auto"/>
            </w:tcBorders>
            <w:vAlign w:val="center"/>
          </w:tcPr>
          <w:p w:rsidR="000B41C1" w:rsidRDefault="000B41C1">
            <w:pPr>
              <w:jc w:val="center"/>
              <w:rPr>
                <w:rFonts w:ascii="Arial" w:hAnsi="Arial" w:cs="Arial"/>
                <w:sz w:val="16"/>
              </w:rPr>
            </w:pPr>
          </w:p>
        </w:tc>
        <w:tc>
          <w:tcPr>
            <w:tcW w:w="3410"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Refer to </w:t>
            </w:r>
            <w:hyperlink w:anchor="Record_Key_Format" w:history="1">
              <w:r>
                <w:rPr>
                  <w:rStyle w:val="Hyperlink"/>
                  <w:rFonts w:ascii="Arial" w:hAnsi="Arial" w:cs="Arial"/>
                  <w:sz w:val="16"/>
                </w:rPr>
                <w:t>Record Key Format</w:t>
              </w:r>
            </w:hyperlink>
            <w:r>
              <w:rPr>
                <w:rFonts w:ascii="Arial" w:hAnsi="Arial" w:cs="Arial"/>
                <w:sz w:val="16"/>
              </w:rPr>
              <w:t xml:space="preserve"> for details</w:t>
            </w:r>
          </w:p>
        </w:tc>
      </w:tr>
      <w:tr w:rsidR="000B41C1">
        <w:trPr>
          <w:trHeight w:val="300"/>
          <w:jc w:val="center"/>
        </w:trPr>
        <w:tc>
          <w:tcPr>
            <w:tcW w:w="539"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pStyle w:val="Heading7"/>
              <w:rPr>
                <w:i w:val="0"/>
                <w:iCs w:val="0"/>
              </w:rPr>
            </w:pPr>
            <w:r>
              <w:rPr>
                <w:i w:val="0"/>
                <w:iCs w:val="0"/>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022-022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2</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pStyle w:val="Heading7"/>
              <w:rPr>
                <w:i w:val="0"/>
                <w:iCs w:val="0"/>
              </w:rPr>
            </w:pPr>
            <w:hyperlink w:anchor="Formation_Name_Abbrev" w:history="1">
              <w:r w:rsidR="000B41C1">
                <w:rPr>
                  <w:rStyle w:val="Hyperlink"/>
                  <w:i w:val="0"/>
                  <w:iCs w:val="0"/>
                </w:rPr>
                <w:t>Formation Name Abbrev</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023-031</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9</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032-032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3</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Zone_Description" w:history="1">
              <w:r w:rsidR="000B41C1">
                <w:rPr>
                  <w:rStyle w:val="Hyperlink"/>
                  <w:rFonts w:ascii="Arial" w:hAnsi="Arial" w:cs="Arial"/>
                  <w:sz w:val="16"/>
                </w:rPr>
                <w:t>Zone Description</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033-042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10</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(10)C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043-043</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4</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Zone_Top" w:history="1">
              <w:r w:rsidR="000B41C1">
                <w:rPr>
                  <w:rStyle w:val="Hyperlink"/>
                  <w:rFonts w:ascii="Arial" w:hAnsi="Arial" w:cs="Arial"/>
                  <w:sz w:val="16"/>
                </w:rPr>
                <w:t>Zone Top</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044-050</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Value is always True Vertical Depth</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051-051</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5</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Zone_Base" w:history="1">
              <w:r w:rsidR="000B41C1">
                <w:rPr>
                  <w:rStyle w:val="Hyperlink"/>
                  <w:rFonts w:ascii="Arial" w:hAnsi="Arial" w:cs="Arial"/>
                  <w:sz w:val="16"/>
                </w:rPr>
                <w:t>Zone Base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m</w:t>
            </w: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052-058</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7</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9999.99</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Value is always True Vertical Depth</w:t>
            </w: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059-059</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6</w:t>
            </w: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7D10CC">
            <w:pPr>
              <w:rPr>
                <w:rFonts w:ascii="Arial" w:hAnsi="Arial" w:cs="Arial"/>
                <w:sz w:val="16"/>
              </w:rPr>
            </w:pPr>
            <w:hyperlink w:anchor="Pay_Type_Code" w:history="1">
              <w:r w:rsidR="000B41C1">
                <w:rPr>
                  <w:rStyle w:val="Hyperlink"/>
                  <w:rFonts w:ascii="Arial" w:hAnsi="Arial" w:cs="Arial"/>
                  <w:sz w:val="16"/>
                </w:rPr>
                <w:t>Pay Type Code</w:t>
              </w:r>
            </w:hyperlink>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060-061</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2</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CC</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See </w:t>
            </w:r>
            <w:hyperlink w:anchor="Pay_Type_Code_Table_Alphabetic" w:history="1">
              <w:r>
                <w:rPr>
                  <w:rStyle w:val="Hyperlink"/>
                  <w:rFonts w:ascii="Arial" w:hAnsi="Arial" w:cs="Arial"/>
                  <w:sz w:val="16"/>
                </w:rPr>
                <w:t>Pay Type Code Table - Alphabetic</w:t>
              </w:r>
            </w:hyperlink>
          </w:p>
        </w:tc>
      </w:tr>
      <w:tr w:rsidR="000B41C1">
        <w:trPr>
          <w:trHeight w:val="300"/>
          <w:jc w:val="center"/>
        </w:trPr>
        <w:tc>
          <w:tcPr>
            <w:tcW w:w="539"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2134" w:type="dxa"/>
            <w:tcBorders>
              <w:top w:val="single" w:sz="6" w:space="0" w:color="auto"/>
              <w:left w:val="single" w:sz="12" w:space="0" w:color="auto"/>
              <w:bottom w:val="single" w:sz="6" w:space="0" w:color="auto"/>
              <w:right w:val="single" w:sz="12" w:space="0" w:color="auto"/>
            </w:tcBorders>
            <w:vAlign w:val="center"/>
          </w:tcPr>
          <w:p w:rsidR="000B41C1" w:rsidRDefault="000B41C1">
            <w:pPr>
              <w:rPr>
                <w:rFonts w:ascii="Arial" w:hAnsi="Arial" w:cs="Arial"/>
                <w:sz w:val="16"/>
              </w:rPr>
            </w:pPr>
            <w:r>
              <w:rPr>
                <w:rFonts w:ascii="Arial" w:hAnsi="Arial" w:cs="Arial"/>
                <w:sz w:val="16"/>
              </w:rPr>
              <w:t>Tab Delimiter</w:t>
            </w:r>
          </w:p>
        </w:tc>
        <w:tc>
          <w:tcPr>
            <w:tcW w:w="716"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062-062</w:t>
            </w:r>
          </w:p>
        </w:tc>
        <w:tc>
          <w:tcPr>
            <w:tcW w:w="617" w:type="dxa"/>
            <w:tcBorders>
              <w:top w:val="single" w:sz="6" w:space="0" w:color="auto"/>
              <w:left w:val="single" w:sz="12" w:space="0" w:color="auto"/>
              <w:bottom w:val="single" w:sz="6" w:space="0" w:color="auto"/>
            </w:tcBorders>
            <w:vAlign w:val="center"/>
          </w:tcPr>
          <w:p w:rsidR="000B41C1" w:rsidRDefault="000B41C1">
            <w:pPr>
              <w:jc w:val="right"/>
              <w:rPr>
                <w:rFonts w:ascii="Arial" w:hAnsi="Arial" w:cs="Arial"/>
                <w:sz w:val="16"/>
              </w:rPr>
            </w:pPr>
            <w:r>
              <w:rPr>
                <w:rFonts w:ascii="Arial" w:hAnsi="Arial" w:cs="Arial"/>
                <w:sz w:val="16"/>
              </w:rPr>
              <w:t>1</w:t>
            </w:r>
          </w:p>
        </w:tc>
        <w:tc>
          <w:tcPr>
            <w:tcW w:w="894" w:type="dxa"/>
            <w:tcBorders>
              <w:top w:val="single" w:sz="6" w:space="0" w:color="auto"/>
              <w:left w:val="single" w:sz="12" w:space="0" w:color="auto"/>
              <w:bottom w:val="single" w:sz="6" w:space="0" w:color="auto"/>
            </w:tcBorders>
            <w:vAlign w:val="center"/>
          </w:tcPr>
          <w:p w:rsidR="000B41C1" w:rsidRDefault="000B41C1">
            <w:pPr>
              <w:jc w:val="center"/>
              <w:rPr>
                <w:rFonts w:ascii="Arial" w:hAnsi="Arial" w:cs="Arial"/>
                <w:sz w:val="16"/>
              </w:rPr>
            </w:pPr>
            <w:r>
              <w:rPr>
                <w:rFonts w:ascii="Arial" w:hAnsi="Arial" w:cs="Arial"/>
                <w:sz w:val="16"/>
              </w:rPr>
              <w:t>T</w:t>
            </w:r>
          </w:p>
        </w:tc>
        <w:tc>
          <w:tcPr>
            <w:tcW w:w="341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539"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7</w:t>
            </w:r>
          </w:p>
        </w:tc>
        <w:tc>
          <w:tcPr>
            <w:tcW w:w="2134" w:type="dxa"/>
            <w:tcBorders>
              <w:top w:val="single" w:sz="6" w:space="0" w:color="auto"/>
              <w:left w:val="single" w:sz="12" w:space="0" w:color="auto"/>
              <w:bottom w:val="single" w:sz="12" w:space="0" w:color="auto"/>
              <w:right w:val="single" w:sz="12" w:space="0" w:color="auto"/>
            </w:tcBorders>
            <w:vAlign w:val="center"/>
          </w:tcPr>
          <w:p w:rsidR="000B41C1" w:rsidRDefault="000B41C1">
            <w:pPr>
              <w:rPr>
                <w:rFonts w:ascii="Arial" w:hAnsi="Arial" w:cs="Arial"/>
                <w:sz w:val="16"/>
              </w:rPr>
            </w:pPr>
            <w:r>
              <w:rPr>
                <w:rFonts w:ascii="Arial" w:hAnsi="Arial" w:cs="Arial"/>
                <w:sz w:val="16"/>
              </w:rPr>
              <w:t>Blank</w:t>
            </w:r>
          </w:p>
        </w:tc>
        <w:tc>
          <w:tcPr>
            <w:tcW w:w="716" w:type="dxa"/>
            <w:tcBorders>
              <w:top w:val="single" w:sz="6" w:space="0" w:color="auto"/>
              <w:left w:val="single" w:sz="12" w:space="0" w:color="auto"/>
              <w:bottom w:val="single" w:sz="12" w:space="0" w:color="auto"/>
              <w:right w:val="single" w:sz="12" w:space="0" w:color="auto"/>
            </w:tcBorders>
            <w:vAlign w:val="center"/>
          </w:tcPr>
          <w:p w:rsidR="000B41C1" w:rsidRDefault="000B41C1">
            <w:pPr>
              <w:jc w:val="center"/>
              <w:rPr>
                <w:rFonts w:ascii="Arial" w:hAnsi="Arial" w:cs="Arial"/>
                <w:sz w:val="16"/>
              </w:rPr>
            </w:pPr>
          </w:p>
        </w:tc>
        <w:tc>
          <w:tcPr>
            <w:tcW w:w="1050" w:type="dxa"/>
            <w:tcBorders>
              <w:top w:val="single" w:sz="6" w:space="0" w:color="auto"/>
              <w:left w:val="single" w:sz="12"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063-300</w:t>
            </w:r>
          </w:p>
        </w:tc>
        <w:tc>
          <w:tcPr>
            <w:tcW w:w="617" w:type="dxa"/>
            <w:tcBorders>
              <w:top w:val="single" w:sz="6" w:space="0" w:color="auto"/>
              <w:left w:val="single" w:sz="12" w:space="0" w:color="auto"/>
              <w:bottom w:val="single" w:sz="12" w:space="0" w:color="auto"/>
            </w:tcBorders>
            <w:vAlign w:val="center"/>
          </w:tcPr>
          <w:p w:rsidR="000B41C1" w:rsidRDefault="000B41C1">
            <w:pPr>
              <w:jc w:val="right"/>
              <w:rPr>
                <w:rFonts w:ascii="Arial" w:hAnsi="Arial" w:cs="Arial"/>
                <w:sz w:val="16"/>
              </w:rPr>
            </w:pPr>
            <w:r>
              <w:rPr>
                <w:rFonts w:ascii="Arial" w:hAnsi="Arial" w:cs="Arial"/>
                <w:sz w:val="16"/>
              </w:rPr>
              <w:t>238</w:t>
            </w:r>
          </w:p>
        </w:tc>
        <w:tc>
          <w:tcPr>
            <w:tcW w:w="894" w:type="dxa"/>
            <w:tcBorders>
              <w:top w:val="single" w:sz="6" w:space="0" w:color="auto"/>
              <w:left w:val="single" w:sz="12" w:space="0" w:color="auto"/>
              <w:bottom w:val="single" w:sz="12" w:space="0" w:color="auto"/>
            </w:tcBorders>
            <w:vAlign w:val="center"/>
          </w:tcPr>
          <w:p w:rsidR="000B41C1" w:rsidRDefault="000B41C1">
            <w:pPr>
              <w:jc w:val="center"/>
              <w:rPr>
                <w:rFonts w:ascii="Arial" w:hAnsi="Arial" w:cs="Arial"/>
                <w:sz w:val="16"/>
              </w:rPr>
            </w:pPr>
            <w:r>
              <w:rPr>
                <w:rFonts w:ascii="Arial" w:hAnsi="Arial" w:cs="Arial"/>
                <w:sz w:val="16"/>
              </w:rPr>
              <w:t>(238)X</w:t>
            </w:r>
          </w:p>
        </w:tc>
        <w:tc>
          <w:tcPr>
            <w:tcW w:w="341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r>
              <w:rPr>
                <w:rFonts w:ascii="Arial" w:hAnsi="Arial" w:cs="Arial"/>
                <w:sz w:val="16"/>
              </w:rPr>
              <w:t>Remainder of record consists of blanks</w:t>
            </w:r>
          </w:p>
        </w:tc>
      </w:tr>
    </w:tbl>
    <w:p w:rsidR="000B41C1" w:rsidRDefault="000B41C1">
      <w:pPr>
        <w:pStyle w:val="BodyTextIndent"/>
        <w:ind w:left="0"/>
        <w:rPr>
          <w:rFonts w:ascii="Arial" w:hAnsi="Arial" w:cs="Arial"/>
          <w:b/>
          <w:bCs/>
        </w:rPr>
      </w:pPr>
    </w:p>
    <w:p w:rsidR="000B41C1" w:rsidRDefault="000B41C1">
      <w:pPr>
        <w:pStyle w:val="BodyTextIndent"/>
        <w:ind w:left="0"/>
        <w:rPr>
          <w:rFonts w:ascii="Arial" w:hAnsi="Arial" w:cs="Arial"/>
          <w:b/>
          <w:bCs/>
        </w:rPr>
      </w:pPr>
    </w:p>
    <w:p w:rsidR="000B41C1" w:rsidRDefault="000B41C1">
      <w:pPr>
        <w:pStyle w:val="BodyTextIndent"/>
        <w:ind w:left="0"/>
        <w:rPr>
          <w:rFonts w:ascii="Arial" w:hAnsi="Arial" w:cs="Arial"/>
          <w:b/>
          <w:bCs/>
        </w:rPr>
      </w:pPr>
    </w:p>
    <w:p w:rsidR="000B41C1" w:rsidRDefault="000B41C1">
      <w:pPr>
        <w:pStyle w:val="BodyText"/>
        <w:rPr>
          <w:rFonts w:ascii="Arial" w:hAnsi="Arial" w:cs="Arial"/>
          <w:b/>
          <w:bCs/>
          <w:sz w:val="20"/>
        </w:rPr>
        <w:sectPr w:rsidR="000B41C1" w:rsidSect="00A87D0C">
          <w:footerReference w:type="even" r:id="rId31"/>
          <w:footerReference w:type="default" r:id="rId32"/>
          <w:type w:val="oddPage"/>
          <w:pgSz w:w="12240" w:h="15840" w:code="1"/>
          <w:pgMar w:top="1440" w:right="1440" w:bottom="1440" w:left="1440" w:header="720" w:footer="720" w:gutter="0"/>
          <w:cols w:space="720"/>
        </w:sectPr>
      </w:pPr>
    </w:p>
    <w:p w:rsidR="000B41C1" w:rsidRDefault="000B41C1">
      <w:pPr>
        <w:pStyle w:val="BodyText"/>
        <w:rPr>
          <w:rFonts w:ascii="Arial" w:hAnsi="Arial" w:cs="Arial"/>
          <w:b/>
          <w:bCs/>
        </w:rPr>
      </w:pPr>
    </w:p>
    <w:p w:rsidR="000B41C1" w:rsidRDefault="000B41C1">
      <w:pPr>
        <w:pStyle w:val="BodyText"/>
        <w:rPr>
          <w:rFonts w:ascii="Arial" w:hAnsi="Arial" w:cs="Arial"/>
          <w:b/>
          <w:bCs/>
        </w:rPr>
      </w:pPr>
    </w:p>
    <w:p w:rsidR="000B41C1" w:rsidRDefault="000B41C1">
      <w:pPr>
        <w:pStyle w:val="BodyText"/>
        <w:rPr>
          <w:rFonts w:ascii="Arial" w:hAnsi="Arial" w:cs="Arial"/>
          <w:b/>
          <w:bCs/>
        </w:rPr>
      </w:pPr>
    </w:p>
    <w:p w:rsidR="000B41C1" w:rsidRDefault="000B41C1">
      <w:pPr>
        <w:pStyle w:val="BodyText"/>
        <w:rPr>
          <w:rFonts w:ascii="Arial" w:hAnsi="Arial" w:cs="Arial"/>
          <w:b/>
          <w:bCs/>
        </w:rPr>
      </w:pPr>
    </w:p>
    <w:p w:rsidR="000B41C1" w:rsidRDefault="000B41C1">
      <w:pPr>
        <w:pStyle w:val="BodyText"/>
        <w:rPr>
          <w:rFonts w:ascii="Arial" w:hAnsi="Arial" w:cs="Arial"/>
          <w:b/>
          <w:bCs/>
        </w:rPr>
      </w:pPr>
    </w:p>
    <w:p w:rsidR="000B41C1" w:rsidRDefault="000B41C1">
      <w:pPr>
        <w:pStyle w:val="BodyText"/>
        <w:rPr>
          <w:rFonts w:ascii="Arial" w:hAnsi="Arial" w:cs="Arial"/>
          <w:b/>
          <w:bCs/>
        </w:rPr>
      </w:pPr>
    </w:p>
    <w:p w:rsidR="000B41C1" w:rsidRDefault="000B41C1">
      <w:pPr>
        <w:pStyle w:val="BodyText"/>
        <w:tabs>
          <w:tab w:val="left" w:pos="1530"/>
        </w:tabs>
        <w:ind w:left="720" w:firstLine="720"/>
        <w:rPr>
          <w:rFonts w:ascii="Arial" w:hAnsi="Arial" w:cs="Arial"/>
          <w:b/>
          <w:bCs/>
          <w:sz w:val="28"/>
        </w:rPr>
      </w:pPr>
    </w:p>
    <w:p w:rsidR="000B41C1" w:rsidRDefault="000B41C1">
      <w:pPr>
        <w:pStyle w:val="BodyText"/>
        <w:tabs>
          <w:tab w:val="left" w:pos="1530"/>
        </w:tabs>
        <w:spacing w:line="360" w:lineRule="auto"/>
        <w:ind w:left="720" w:firstLine="720"/>
        <w:rPr>
          <w:rFonts w:ascii="Arial" w:hAnsi="Arial" w:cs="Arial"/>
          <w:b/>
          <w:bCs/>
          <w:sz w:val="28"/>
        </w:rPr>
      </w:pPr>
    </w:p>
    <w:p w:rsidR="000B41C1" w:rsidRDefault="000B41C1">
      <w:pPr>
        <w:pStyle w:val="BodyText"/>
        <w:tabs>
          <w:tab w:val="left" w:pos="1530"/>
        </w:tabs>
        <w:ind w:left="720" w:firstLine="720"/>
        <w:rPr>
          <w:rFonts w:ascii="Arial" w:hAnsi="Arial" w:cs="Arial"/>
          <w:b/>
          <w:bCs/>
          <w:sz w:val="32"/>
        </w:rPr>
      </w:pPr>
      <w:bookmarkStart w:id="20" w:name="Data_Element_Definition"/>
      <w:bookmarkEnd w:id="20"/>
      <w:r>
        <w:rPr>
          <w:rFonts w:ascii="Arial" w:hAnsi="Arial" w:cs="Arial"/>
          <w:b/>
          <w:bCs/>
          <w:sz w:val="28"/>
        </w:rPr>
        <w:t>Integrated Geological Data System</w:t>
      </w:r>
    </w:p>
    <w:p w:rsidR="000B41C1" w:rsidRDefault="000B41C1">
      <w:pPr>
        <w:pStyle w:val="BodyText"/>
        <w:tabs>
          <w:tab w:val="left" w:pos="1530"/>
        </w:tabs>
        <w:ind w:left="1440"/>
        <w:rPr>
          <w:rFonts w:ascii="Arial" w:hAnsi="Arial" w:cs="Arial"/>
          <w:b/>
          <w:bCs/>
          <w:sz w:val="28"/>
        </w:rPr>
      </w:pPr>
      <w:r>
        <w:rPr>
          <w:rFonts w:ascii="Arial" w:hAnsi="Arial" w:cs="Arial"/>
          <w:b/>
          <w:bCs/>
          <w:sz w:val="28"/>
        </w:rPr>
        <w:t>Data Element Definition</w:t>
      </w:r>
    </w:p>
    <w:p w:rsidR="000B41C1" w:rsidRDefault="000B41C1">
      <w:pPr>
        <w:pStyle w:val="BodyText"/>
        <w:tabs>
          <w:tab w:val="left" w:pos="1530"/>
        </w:tabs>
        <w:ind w:left="1440"/>
        <w:rPr>
          <w:rFonts w:ascii="Arial" w:hAnsi="Arial" w:cs="Arial"/>
          <w:b/>
          <w:bCs/>
          <w:sz w:val="28"/>
        </w:rPr>
      </w:pPr>
    </w:p>
    <w:p w:rsidR="000B41C1" w:rsidRDefault="000B41C1">
      <w:pPr>
        <w:pStyle w:val="BodyText"/>
        <w:tabs>
          <w:tab w:val="left" w:pos="1530"/>
        </w:tabs>
        <w:ind w:left="1440"/>
        <w:rPr>
          <w:rFonts w:ascii="Arial" w:hAnsi="Arial" w:cs="Arial"/>
          <w:b/>
          <w:bCs/>
          <w:sz w:val="28"/>
        </w:rPr>
      </w:pPr>
    </w:p>
    <w:p w:rsidR="000B41C1" w:rsidRDefault="000B41C1">
      <w:pPr>
        <w:pStyle w:val="BodyText"/>
        <w:tabs>
          <w:tab w:val="left" w:pos="1530"/>
        </w:tabs>
        <w:ind w:left="1440"/>
        <w:rPr>
          <w:rFonts w:ascii="Arial" w:hAnsi="Arial" w:cs="Arial"/>
          <w:b/>
          <w:bCs/>
          <w:sz w:val="28"/>
        </w:rPr>
      </w:pPr>
    </w:p>
    <w:p w:rsidR="000B41C1" w:rsidRDefault="000B41C1">
      <w:pPr>
        <w:pStyle w:val="BodyText"/>
        <w:tabs>
          <w:tab w:val="left" w:pos="1530"/>
        </w:tabs>
        <w:rPr>
          <w:rFonts w:ascii="Arial" w:hAnsi="Arial" w:cs="Arial"/>
          <w:b/>
          <w:bCs/>
          <w:sz w:val="20"/>
        </w:rPr>
        <w:sectPr w:rsidR="000B41C1" w:rsidSect="00A87D0C">
          <w:footerReference w:type="even" r:id="rId33"/>
          <w:footerReference w:type="default" r:id="rId34"/>
          <w:footerReference w:type="first" r:id="rId35"/>
          <w:type w:val="oddPage"/>
          <w:pgSz w:w="12240" w:h="15840"/>
          <w:pgMar w:top="1440" w:right="1440" w:bottom="1440" w:left="1440" w:header="720" w:footer="720" w:gutter="0"/>
          <w:cols w:space="720"/>
          <w:titlePg/>
        </w:sectPr>
      </w:pPr>
    </w:p>
    <w:p w:rsidR="000B41C1" w:rsidRDefault="000B41C1">
      <w:pPr>
        <w:pStyle w:val="BodyText"/>
        <w:rPr>
          <w:rFonts w:ascii="Arial" w:hAnsi="Arial" w:cs="Arial"/>
          <w:sz w:val="20"/>
        </w:rPr>
      </w:pPr>
      <w:r>
        <w:rPr>
          <w:rFonts w:ascii="Arial" w:hAnsi="Arial" w:cs="Arial"/>
          <w:b/>
          <w:bCs/>
          <w:sz w:val="20"/>
        </w:rPr>
        <w:t>Data Element Definition</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160"/>
        <w:gridCol w:w="7200"/>
      </w:tblGrid>
      <w:tr w:rsidR="000B41C1">
        <w:trPr>
          <w:trHeight w:val="432"/>
          <w:jc w:val="center"/>
        </w:trPr>
        <w:tc>
          <w:tcPr>
            <w:tcW w:w="2160"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Data Element</w:t>
            </w:r>
          </w:p>
        </w:tc>
        <w:tc>
          <w:tcPr>
            <w:tcW w:w="720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Definition</w:t>
            </w:r>
          </w:p>
        </w:tc>
      </w:tr>
      <w:tr w:rsidR="000B41C1">
        <w:trPr>
          <w:trHeight w:val="300"/>
          <w:jc w:val="center"/>
        </w:trPr>
        <w:tc>
          <w:tcPr>
            <w:tcW w:w="2160" w:type="dxa"/>
            <w:tcBorders>
              <w:top w:val="single" w:sz="12"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21" w:name="Allowable_Indicator"/>
            <w:bookmarkEnd w:id="21"/>
            <w:r>
              <w:rPr>
                <w:rFonts w:ascii="Arial" w:hAnsi="Arial" w:cs="Arial"/>
                <w:sz w:val="16"/>
              </w:rPr>
              <w:t>Allowable Indicator</w:t>
            </w:r>
          </w:p>
        </w:tc>
        <w:tc>
          <w:tcPr>
            <w:tcW w:w="7200" w:type="dxa"/>
            <w:tcBorders>
              <w:top w:val="single" w:sz="12"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Indicates if an O-38 form ‘Application For A New Well Base Allowable Or Base MRL’ has been received and evaluated.  Valid values include:</w:t>
            </w:r>
          </w:p>
          <w:p w:rsidR="000B41C1" w:rsidRDefault="000B41C1">
            <w:pPr>
              <w:rPr>
                <w:rFonts w:ascii="Arial" w:hAnsi="Arial" w:cs="Arial"/>
                <w:sz w:val="16"/>
              </w:rPr>
            </w:pPr>
          </w:p>
          <w:p w:rsidR="000B41C1" w:rsidRDefault="000B41C1">
            <w:pPr>
              <w:tabs>
                <w:tab w:val="left" w:pos="515"/>
                <w:tab w:val="left" w:pos="695"/>
              </w:tabs>
              <w:rPr>
                <w:rFonts w:ascii="Arial" w:hAnsi="Arial" w:cs="Arial"/>
                <w:sz w:val="16"/>
              </w:rPr>
            </w:pPr>
            <w:r>
              <w:rPr>
                <w:rFonts w:ascii="Arial" w:hAnsi="Arial" w:cs="Arial"/>
                <w:sz w:val="16"/>
              </w:rPr>
              <w:t>Blank</w:t>
            </w:r>
            <w:r>
              <w:rPr>
                <w:rFonts w:ascii="Arial" w:hAnsi="Arial" w:cs="Arial"/>
                <w:sz w:val="16"/>
              </w:rPr>
              <w:tab/>
              <w:t>-</w:t>
            </w:r>
            <w:r>
              <w:rPr>
                <w:rFonts w:ascii="Arial" w:hAnsi="Arial" w:cs="Arial"/>
                <w:sz w:val="16"/>
              </w:rPr>
              <w:tab/>
              <w:t xml:space="preserve">O-38 has not been received. </w:t>
            </w:r>
          </w:p>
          <w:p w:rsidR="000B41C1" w:rsidRDefault="000B41C1">
            <w:pPr>
              <w:tabs>
                <w:tab w:val="left" w:pos="515"/>
                <w:tab w:val="left" w:pos="695"/>
              </w:tabs>
              <w:rPr>
                <w:rFonts w:ascii="Arial" w:hAnsi="Arial" w:cs="Arial"/>
                <w:sz w:val="16"/>
              </w:rPr>
            </w:pPr>
            <w:r>
              <w:rPr>
                <w:rFonts w:ascii="Arial" w:hAnsi="Arial" w:cs="Arial"/>
                <w:sz w:val="16"/>
              </w:rPr>
              <w:t>0</w:t>
            </w:r>
            <w:r>
              <w:rPr>
                <w:rFonts w:ascii="Arial" w:hAnsi="Arial" w:cs="Arial"/>
                <w:sz w:val="16"/>
              </w:rPr>
              <w:tab/>
              <w:t>-</w:t>
            </w:r>
            <w:r>
              <w:rPr>
                <w:rFonts w:ascii="Arial" w:hAnsi="Arial" w:cs="Arial"/>
                <w:sz w:val="16"/>
              </w:rPr>
              <w:tab/>
              <w:t>O-38 has not been received.</w:t>
            </w:r>
          </w:p>
          <w:p w:rsidR="000B41C1" w:rsidRDefault="000B41C1">
            <w:pPr>
              <w:tabs>
                <w:tab w:val="left" w:pos="515"/>
                <w:tab w:val="left" w:pos="695"/>
              </w:tabs>
              <w:rPr>
                <w:rFonts w:ascii="Arial" w:hAnsi="Arial" w:cs="Arial"/>
                <w:sz w:val="16"/>
              </w:rPr>
            </w:pPr>
            <w:r>
              <w:rPr>
                <w:rFonts w:ascii="Arial" w:hAnsi="Arial" w:cs="Arial"/>
                <w:sz w:val="16"/>
              </w:rPr>
              <w:t>N</w:t>
            </w:r>
            <w:r>
              <w:rPr>
                <w:rFonts w:ascii="Arial" w:hAnsi="Arial" w:cs="Arial"/>
                <w:sz w:val="16"/>
              </w:rPr>
              <w:tab/>
              <w:t>-</w:t>
            </w:r>
            <w:r>
              <w:rPr>
                <w:rFonts w:ascii="Arial" w:hAnsi="Arial" w:cs="Arial"/>
                <w:sz w:val="16"/>
              </w:rPr>
              <w:tab/>
              <w:t>O-38 has not been received.</w:t>
            </w:r>
          </w:p>
          <w:p w:rsidR="000B41C1" w:rsidRDefault="000B41C1">
            <w:pPr>
              <w:tabs>
                <w:tab w:val="left" w:pos="515"/>
                <w:tab w:val="left" w:pos="695"/>
              </w:tabs>
              <w:rPr>
                <w:rFonts w:ascii="Arial" w:hAnsi="Arial" w:cs="Arial"/>
                <w:sz w:val="16"/>
              </w:rPr>
            </w:pPr>
            <w:r>
              <w:rPr>
                <w:rFonts w:ascii="Arial" w:hAnsi="Arial" w:cs="Arial"/>
                <w:sz w:val="16"/>
              </w:rPr>
              <w:t>Y</w:t>
            </w:r>
            <w:r>
              <w:rPr>
                <w:rFonts w:ascii="Arial" w:hAnsi="Arial" w:cs="Arial"/>
                <w:sz w:val="16"/>
              </w:rPr>
              <w:tab/>
              <w:t>-</w:t>
            </w:r>
            <w:r>
              <w:rPr>
                <w:rFonts w:ascii="Arial" w:hAnsi="Arial" w:cs="Arial"/>
                <w:sz w:val="16"/>
              </w:rPr>
              <w:tab/>
              <w:t>O-</w:t>
            </w:r>
            <w:proofErr w:type="gramStart"/>
            <w:r>
              <w:rPr>
                <w:rFonts w:ascii="Arial" w:hAnsi="Arial" w:cs="Arial"/>
                <w:sz w:val="16"/>
              </w:rPr>
              <w:t>38  has</w:t>
            </w:r>
            <w:proofErr w:type="gramEnd"/>
            <w:r>
              <w:rPr>
                <w:rFonts w:ascii="Arial" w:hAnsi="Arial" w:cs="Arial"/>
                <w:sz w:val="16"/>
              </w:rPr>
              <w:t xml:space="preserve"> been received and evaluated.</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22" w:name="Assignment_Area"/>
            <w:bookmarkEnd w:id="22"/>
            <w:r>
              <w:rPr>
                <w:rFonts w:ascii="Arial" w:hAnsi="Arial" w:cs="Arial"/>
                <w:sz w:val="16"/>
              </w:rPr>
              <w:t>Assignment Area</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The area surrounding a well for which reserves have been proven.  The area size is interpreted taking into consideration facies, well control, and engineering studies.  Assignment area is only determined for wells that are not </w:t>
            </w:r>
            <w:proofErr w:type="spellStart"/>
            <w:r>
              <w:rPr>
                <w:rFonts w:ascii="Arial" w:hAnsi="Arial" w:cs="Arial"/>
                <w:sz w:val="16"/>
              </w:rPr>
              <w:t>isopached</w:t>
            </w:r>
            <w:proofErr w:type="spellEnd"/>
            <w:r>
              <w:rPr>
                <w:rFonts w:ascii="Arial" w:hAnsi="Arial" w:cs="Arial"/>
                <w:sz w:val="16"/>
              </w:rPr>
              <w:t>.  The value is expressed in hectares.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23" w:name="Assignment_Indicator"/>
            <w:bookmarkEnd w:id="23"/>
            <w:r>
              <w:rPr>
                <w:rFonts w:ascii="Arial" w:hAnsi="Arial" w:cs="Arial"/>
                <w:sz w:val="16"/>
              </w:rPr>
              <w:t>Assignment Indicator</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Indicates if a zone is on assignment rather than </w:t>
            </w:r>
            <w:proofErr w:type="spellStart"/>
            <w:r>
              <w:rPr>
                <w:rFonts w:ascii="Arial" w:hAnsi="Arial" w:cs="Arial"/>
                <w:sz w:val="16"/>
              </w:rPr>
              <w:t>isopached</w:t>
            </w:r>
            <w:proofErr w:type="spellEnd"/>
            <w:r>
              <w:rPr>
                <w:rFonts w:ascii="Arial" w:hAnsi="Arial" w:cs="Arial"/>
                <w:sz w:val="16"/>
              </w:rPr>
              <w:t>.  Valid values include:</w:t>
            </w:r>
          </w:p>
          <w:p w:rsidR="000B41C1" w:rsidRDefault="000B41C1">
            <w:pPr>
              <w:rPr>
                <w:rFonts w:ascii="Arial" w:hAnsi="Arial" w:cs="Arial"/>
                <w:sz w:val="16"/>
              </w:rPr>
            </w:pPr>
          </w:p>
          <w:p w:rsidR="000B41C1" w:rsidRDefault="000B41C1">
            <w:pPr>
              <w:tabs>
                <w:tab w:val="left" w:pos="515"/>
                <w:tab w:val="left" w:pos="695"/>
              </w:tabs>
              <w:rPr>
                <w:rFonts w:ascii="Arial" w:hAnsi="Arial" w:cs="Arial"/>
                <w:sz w:val="16"/>
              </w:rPr>
            </w:pPr>
            <w:r>
              <w:rPr>
                <w:rFonts w:ascii="Arial" w:hAnsi="Arial" w:cs="Arial"/>
                <w:sz w:val="16"/>
              </w:rPr>
              <w:t>Blank</w:t>
            </w:r>
            <w:r>
              <w:rPr>
                <w:rFonts w:ascii="Arial" w:hAnsi="Arial" w:cs="Arial"/>
                <w:sz w:val="16"/>
              </w:rPr>
              <w:tab/>
              <w:t>-</w:t>
            </w:r>
            <w:r>
              <w:rPr>
                <w:rFonts w:ascii="Arial" w:hAnsi="Arial" w:cs="Arial"/>
                <w:sz w:val="16"/>
              </w:rPr>
              <w:tab/>
              <w:t>Assignment not used.</w:t>
            </w:r>
          </w:p>
          <w:p w:rsidR="000B41C1" w:rsidRDefault="000B41C1">
            <w:pPr>
              <w:tabs>
                <w:tab w:val="left" w:pos="515"/>
                <w:tab w:val="left" w:pos="695"/>
              </w:tabs>
              <w:rPr>
                <w:rFonts w:ascii="Arial" w:hAnsi="Arial" w:cs="Arial"/>
                <w:sz w:val="16"/>
              </w:rPr>
            </w:pPr>
            <w:r>
              <w:rPr>
                <w:rFonts w:ascii="Arial" w:hAnsi="Arial" w:cs="Arial"/>
                <w:sz w:val="16"/>
              </w:rPr>
              <w:t>0</w:t>
            </w:r>
            <w:r>
              <w:rPr>
                <w:rFonts w:ascii="Arial" w:hAnsi="Arial" w:cs="Arial"/>
                <w:sz w:val="16"/>
              </w:rPr>
              <w:tab/>
              <w:t>-</w:t>
            </w:r>
            <w:r>
              <w:rPr>
                <w:rFonts w:ascii="Arial" w:hAnsi="Arial" w:cs="Arial"/>
                <w:sz w:val="16"/>
              </w:rPr>
              <w:tab/>
              <w:t>Assignment not used.</w:t>
            </w:r>
          </w:p>
          <w:p w:rsidR="000B41C1" w:rsidRDefault="000B41C1">
            <w:pPr>
              <w:tabs>
                <w:tab w:val="left" w:pos="515"/>
                <w:tab w:val="left" w:pos="695"/>
              </w:tabs>
              <w:rPr>
                <w:rFonts w:ascii="Arial" w:hAnsi="Arial" w:cs="Arial"/>
                <w:sz w:val="16"/>
              </w:rPr>
            </w:pPr>
            <w:r>
              <w:rPr>
                <w:rFonts w:ascii="Arial" w:hAnsi="Arial" w:cs="Arial"/>
                <w:sz w:val="16"/>
              </w:rPr>
              <w:t>J</w:t>
            </w:r>
            <w:r>
              <w:rPr>
                <w:rFonts w:ascii="Arial" w:hAnsi="Arial" w:cs="Arial"/>
                <w:sz w:val="16"/>
              </w:rPr>
              <w:tab/>
              <w:t>-</w:t>
            </w:r>
            <w:r>
              <w:rPr>
                <w:rFonts w:ascii="Arial" w:hAnsi="Arial" w:cs="Arial"/>
                <w:sz w:val="16"/>
              </w:rPr>
              <w:tab/>
              <w:t>Zone is on joint assignment – involves two or more wells within the same pool.</w:t>
            </w:r>
          </w:p>
          <w:p w:rsidR="000B41C1" w:rsidRDefault="000B41C1">
            <w:pPr>
              <w:tabs>
                <w:tab w:val="left" w:pos="515"/>
                <w:tab w:val="left" w:pos="695"/>
              </w:tabs>
              <w:rPr>
                <w:rFonts w:ascii="Arial" w:hAnsi="Arial" w:cs="Arial"/>
                <w:sz w:val="16"/>
              </w:rPr>
            </w:pPr>
            <w:r>
              <w:rPr>
                <w:rFonts w:ascii="Arial" w:hAnsi="Arial" w:cs="Arial"/>
                <w:sz w:val="16"/>
              </w:rPr>
              <w:t>N</w:t>
            </w:r>
            <w:r>
              <w:rPr>
                <w:rFonts w:ascii="Arial" w:hAnsi="Arial" w:cs="Arial"/>
                <w:sz w:val="16"/>
              </w:rPr>
              <w:tab/>
              <w:t>-</w:t>
            </w:r>
            <w:r>
              <w:rPr>
                <w:rFonts w:ascii="Arial" w:hAnsi="Arial" w:cs="Arial"/>
                <w:sz w:val="16"/>
              </w:rPr>
              <w:tab/>
              <w:t>Assignment not used.</w:t>
            </w:r>
          </w:p>
          <w:p w:rsidR="000B41C1" w:rsidRDefault="000B41C1">
            <w:pPr>
              <w:tabs>
                <w:tab w:val="left" w:pos="515"/>
                <w:tab w:val="left" w:pos="695"/>
              </w:tabs>
              <w:rPr>
                <w:rFonts w:ascii="Arial" w:hAnsi="Arial" w:cs="Arial"/>
                <w:sz w:val="16"/>
              </w:rPr>
            </w:pPr>
            <w:r>
              <w:rPr>
                <w:rFonts w:ascii="Arial" w:hAnsi="Arial" w:cs="Arial"/>
                <w:sz w:val="16"/>
              </w:rPr>
              <w:t>Y</w:t>
            </w:r>
            <w:r>
              <w:rPr>
                <w:rFonts w:ascii="Arial" w:hAnsi="Arial" w:cs="Arial"/>
                <w:sz w:val="16"/>
              </w:rPr>
              <w:tab/>
              <w:t>-</w:t>
            </w:r>
            <w:r>
              <w:rPr>
                <w:rFonts w:ascii="Arial" w:hAnsi="Arial" w:cs="Arial"/>
                <w:sz w:val="16"/>
              </w:rPr>
              <w:tab/>
              <w:t>Zone is on assignment but no assignment area is given.  Used only for oil evaluations.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24" w:name="Bitumen_Base"/>
            <w:bookmarkEnd w:id="24"/>
            <w:r>
              <w:rPr>
                <w:rFonts w:ascii="Arial" w:hAnsi="Arial" w:cs="Arial"/>
                <w:sz w:val="16"/>
              </w:rPr>
              <w:t>Bitumen Base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Depth assigned to the last point where the applicable cutoffs are met or exceeded for </w:t>
            </w:r>
            <w:proofErr w:type="gramStart"/>
            <w:r>
              <w:rPr>
                <w:rFonts w:ascii="Arial" w:hAnsi="Arial" w:cs="Arial"/>
                <w:sz w:val="16"/>
              </w:rPr>
              <w:t>a bitumen</w:t>
            </w:r>
            <w:proofErr w:type="gramEnd"/>
            <w:r>
              <w:rPr>
                <w:rFonts w:ascii="Arial" w:hAnsi="Arial" w:cs="Arial"/>
                <w:sz w:val="16"/>
              </w:rPr>
              <w:t xml:space="preserve"> filled zone.  Zero is not valid, and denotes a null value.  The value is expressed in meters.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25" w:name="Bitumen_Mass_Percent_Average"/>
            <w:bookmarkEnd w:id="25"/>
            <w:r>
              <w:rPr>
                <w:rFonts w:ascii="Arial" w:hAnsi="Arial" w:cs="Arial"/>
                <w:sz w:val="16"/>
              </w:rPr>
              <w:t>Bitumen Mass Percent Average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The percent of total rock mass including matrix, shale, water, and bitumen that is due to bitumen.  Calculated only for zones where total pay is assigned.  The value is expressed as a fraction.</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26" w:name="Bitumen_Mass_Percent_Cutoff"/>
            <w:bookmarkEnd w:id="26"/>
            <w:r>
              <w:rPr>
                <w:rFonts w:ascii="Arial" w:hAnsi="Arial" w:cs="Arial"/>
                <w:sz w:val="16"/>
              </w:rPr>
              <w:t>Bitumen Mass Percent Cutoff</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Minimum bitumen mass percent required for an interval to be included as net pay.  The value is expressed as a fraction.</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27" w:name="Bitumen_Top"/>
            <w:bookmarkEnd w:id="27"/>
            <w:r>
              <w:rPr>
                <w:rFonts w:ascii="Arial" w:hAnsi="Arial" w:cs="Arial"/>
                <w:sz w:val="16"/>
              </w:rPr>
              <w:t>Bitumen Top</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Depth assigned to the first point where the applicable cutoffs are met or exceeded for a bitumen filled zone.  Zero is not valid, and denotes a null value.  The value is expressed in meters.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28" w:name="Core_Gross_Pay"/>
            <w:bookmarkEnd w:id="28"/>
            <w:r>
              <w:rPr>
                <w:rFonts w:ascii="Arial" w:hAnsi="Arial" w:cs="Arial"/>
                <w:sz w:val="16"/>
              </w:rPr>
              <w:t>Core Gross Pay</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All core analyzed, quantitatively and qualitatively, between pay top and pay base from core.  The value is expressed in meters.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29" w:name="Core_Net_Pay"/>
            <w:bookmarkEnd w:id="29"/>
            <w:r>
              <w:rPr>
                <w:rFonts w:ascii="Arial" w:hAnsi="Arial" w:cs="Arial"/>
                <w:sz w:val="16"/>
              </w:rPr>
              <w:t>Core Net Pay</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Pay determined by applying cutoffs to core gross pay.  The value is expressed in meters.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30" w:name="CPA_Identifier"/>
            <w:bookmarkEnd w:id="30"/>
            <w:r>
              <w:rPr>
                <w:rFonts w:ascii="Arial" w:hAnsi="Arial" w:cs="Arial"/>
                <w:sz w:val="16"/>
              </w:rPr>
              <w:t>CPA Identifier</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The CPA Identifier or Unique Well Identifier is the standard well identification developed by the Canadian Petroleum Association.  It consists of three basic components: the legal survey location, the location exception code, and the event sequence code.  These together define the approximate geographic location of an entity (drill hole, catalogue identifier, etc).  The identifier should be </w:t>
            </w:r>
            <w:proofErr w:type="gramStart"/>
            <w:r>
              <w:rPr>
                <w:rFonts w:ascii="Arial" w:hAnsi="Arial" w:cs="Arial"/>
                <w:sz w:val="16"/>
              </w:rPr>
              <w:t>unique,</w:t>
            </w:r>
            <w:proofErr w:type="gramEnd"/>
            <w:r>
              <w:rPr>
                <w:rFonts w:ascii="Arial" w:hAnsi="Arial" w:cs="Arial"/>
                <w:sz w:val="16"/>
              </w:rPr>
              <w:t xml:space="preserve"> however variances may occur due to the Identifier corresponding to a top-hole or bottom-hole location. </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31" w:name="Depth_Type_Code"/>
            <w:bookmarkEnd w:id="31"/>
            <w:r>
              <w:rPr>
                <w:rFonts w:ascii="Arial" w:hAnsi="Arial" w:cs="Arial"/>
                <w:sz w:val="16"/>
              </w:rPr>
              <w:t>Depth Type Code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A code which indicates whether the depth is a Measured Log Depth, a True Vertical Depth, or a Core Analysis Depth.  All codes are described in the </w:t>
            </w:r>
            <w:hyperlink w:anchor="Depth_Type_Code_Table" w:history="1">
              <w:r>
                <w:rPr>
                  <w:rStyle w:val="Hyperlink"/>
                  <w:rFonts w:ascii="Arial" w:hAnsi="Arial" w:cs="Arial"/>
                  <w:sz w:val="16"/>
                </w:rPr>
                <w:t>Depth Type Code Table</w:t>
              </w:r>
            </w:hyperlink>
            <w:r>
              <w:rPr>
                <w:rFonts w:ascii="Arial" w:hAnsi="Arial" w:cs="Arial"/>
                <w:sz w:val="16"/>
              </w:rPr>
              <w:t xml:space="preserve"> found in the next section of this document.</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32" w:name="Evaluation_Method_Code"/>
            <w:bookmarkEnd w:id="32"/>
            <w:r>
              <w:rPr>
                <w:rFonts w:ascii="Arial" w:hAnsi="Arial" w:cs="Arial"/>
                <w:sz w:val="16"/>
              </w:rPr>
              <w:t>Evaluation Method Code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A code which indicates the method used to calculate reservoir parameters in an evaluated zone.  For example a value of 6, denoting a ‘core only’ method, is used when logs are inadequate or not present and all results are from core.  All codes are described in the </w:t>
            </w:r>
            <w:hyperlink w:anchor="Evaluation_Method_Code_Table" w:history="1">
              <w:r>
                <w:rPr>
                  <w:rStyle w:val="Hyperlink"/>
                  <w:rFonts w:ascii="Arial" w:hAnsi="Arial" w:cs="Arial"/>
                  <w:sz w:val="16"/>
                </w:rPr>
                <w:t>Evaluation Method Code Table</w:t>
              </w:r>
            </w:hyperlink>
            <w:r>
              <w:rPr>
                <w:rFonts w:ascii="Arial" w:hAnsi="Arial" w:cs="Arial"/>
                <w:sz w:val="16"/>
              </w:rPr>
              <w:t xml:space="preserve"> found in the next section of this document.</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33" w:name="Field_Strike_Area_Code"/>
            <w:bookmarkEnd w:id="33"/>
            <w:r>
              <w:rPr>
                <w:rFonts w:ascii="Arial" w:hAnsi="Arial" w:cs="Arial"/>
                <w:sz w:val="16"/>
              </w:rPr>
              <w:t>Field / Strike Area Code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The official code for the Field in which a well or drill hole is licensed or drilled.  A Field is a geographic area legally defined by a Field Order.  A Strike Area is any area that has had some indication of hydrocarbon and has the same code and name as the Field that it contains.  A Strike Area has an extent that is equal to or greater than its Field.  Many Strike Areas do not contain a Field since proven reserves have not yet been assigned.  Field and Strike Area outlines can be viewed by accessing the Board Order System on the </w:t>
            </w:r>
            <w:r w:rsidR="00DB29E0">
              <w:rPr>
                <w:rFonts w:ascii="Arial" w:hAnsi="Arial" w:cs="Arial"/>
                <w:sz w:val="16"/>
              </w:rPr>
              <w:t>AER</w:t>
            </w:r>
            <w:r>
              <w:rPr>
                <w:rFonts w:ascii="Arial" w:hAnsi="Arial" w:cs="Arial"/>
                <w:sz w:val="16"/>
              </w:rPr>
              <w:t xml:space="preserve"> website.</w:t>
            </w:r>
          </w:p>
        </w:tc>
      </w:tr>
      <w:tr w:rsidR="000B41C1">
        <w:trPr>
          <w:trHeight w:val="300"/>
          <w:jc w:val="center"/>
        </w:trPr>
        <w:tc>
          <w:tcPr>
            <w:tcW w:w="2160" w:type="dxa"/>
            <w:tcBorders>
              <w:top w:val="single" w:sz="6" w:space="0" w:color="auto"/>
              <w:bottom w:val="single" w:sz="12"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34" w:name="Formation_Code"/>
            <w:bookmarkEnd w:id="34"/>
            <w:r>
              <w:rPr>
                <w:rFonts w:ascii="Arial" w:hAnsi="Arial" w:cs="Arial"/>
                <w:sz w:val="16"/>
              </w:rPr>
              <w:t>Formation Code</w:t>
            </w:r>
          </w:p>
        </w:tc>
        <w:tc>
          <w:tcPr>
            <w:tcW w:w="7200" w:type="dxa"/>
            <w:tcBorders>
              <w:top w:val="single" w:sz="6" w:space="0" w:color="auto"/>
              <w:left w:val="single" w:sz="12" w:space="0" w:color="auto"/>
              <w:bottom w:val="single" w:sz="12"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Code identifying a specific </w:t>
            </w:r>
            <w:proofErr w:type="spellStart"/>
            <w:r>
              <w:rPr>
                <w:rFonts w:ascii="Arial" w:hAnsi="Arial" w:cs="Arial"/>
                <w:sz w:val="16"/>
              </w:rPr>
              <w:t>mappable</w:t>
            </w:r>
            <w:proofErr w:type="spellEnd"/>
            <w:r>
              <w:rPr>
                <w:rFonts w:ascii="Arial" w:hAnsi="Arial" w:cs="Arial"/>
                <w:sz w:val="16"/>
              </w:rPr>
              <w:t xml:space="preserve"> rock unit.  All geologic rock units are coded as formations, even though stratigraphically the unit may be a group, formation, or member.  Formation codes are used to identify a rock unit for evaluation purposes and are used in creating pool codes.  Formation codes and names can be queried on the </w:t>
            </w:r>
            <w:r w:rsidR="00DB29E0">
              <w:rPr>
                <w:rFonts w:ascii="Arial" w:hAnsi="Arial" w:cs="Arial"/>
                <w:sz w:val="16"/>
              </w:rPr>
              <w:t>AER</w:t>
            </w:r>
            <w:r>
              <w:rPr>
                <w:rFonts w:ascii="Arial" w:hAnsi="Arial" w:cs="Arial"/>
                <w:sz w:val="16"/>
              </w:rPr>
              <w:t xml:space="preserve"> website.</w:t>
            </w:r>
          </w:p>
        </w:tc>
      </w:tr>
    </w:tbl>
    <w:p w:rsidR="000B41C1" w:rsidRDefault="000B41C1">
      <w:pPr>
        <w:pStyle w:val="BodyText"/>
        <w:rPr>
          <w:rFonts w:ascii="Arial" w:hAnsi="Arial" w:cs="Arial"/>
          <w:sz w:val="20"/>
        </w:rPr>
      </w:pPr>
      <w:r>
        <w:br w:type="page"/>
      </w:r>
      <w:r>
        <w:rPr>
          <w:rFonts w:ascii="Arial" w:hAnsi="Arial" w:cs="Arial"/>
          <w:b/>
          <w:bCs/>
          <w:sz w:val="20"/>
        </w:rPr>
        <w:t>Data Element Definition</w:t>
      </w:r>
      <w:r>
        <w:rPr>
          <w:rFonts w:ascii="Arial" w:hAnsi="Arial" w:cs="Arial"/>
          <w:sz w:val="20"/>
        </w:rPr>
        <w:t xml:space="preserve"> (Continued)</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160"/>
        <w:gridCol w:w="7200"/>
      </w:tblGrid>
      <w:tr w:rsidR="000B41C1">
        <w:trPr>
          <w:trHeight w:val="432"/>
          <w:jc w:val="center"/>
        </w:trPr>
        <w:tc>
          <w:tcPr>
            <w:tcW w:w="2160"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Data Element</w:t>
            </w:r>
          </w:p>
        </w:tc>
        <w:tc>
          <w:tcPr>
            <w:tcW w:w="720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Definition</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35" w:name="Formation_Name_Abbrev"/>
            <w:bookmarkEnd w:id="35"/>
            <w:r>
              <w:rPr>
                <w:rFonts w:ascii="Arial" w:hAnsi="Arial" w:cs="Arial"/>
                <w:sz w:val="16"/>
              </w:rPr>
              <w:t>Formation Name Abbrev</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The abbreviated name of a </w:t>
            </w:r>
            <w:proofErr w:type="spellStart"/>
            <w:r>
              <w:rPr>
                <w:rFonts w:ascii="Arial" w:hAnsi="Arial" w:cs="Arial"/>
                <w:sz w:val="16"/>
              </w:rPr>
              <w:t>mappable</w:t>
            </w:r>
            <w:proofErr w:type="spellEnd"/>
            <w:r>
              <w:rPr>
                <w:rFonts w:ascii="Arial" w:hAnsi="Arial" w:cs="Arial"/>
                <w:sz w:val="16"/>
              </w:rPr>
              <w:t xml:space="preserve"> rock unit.  The </w:t>
            </w:r>
            <w:r w:rsidR="00DB29E0">
              <w:rPr>
                <w:rFonts w:ascii="Arial" w:hAnsi="Arial" w:cs="Arial"/>
                <w:sz w:val="16"/>
              </w:rPr>
              <w:t>AER</w:t>
            </w:r>
            <w:r>
              <w:rPr>
                <w:rFonts w:ascii="Arial" w:hAnsi="Arial" w:cs="Arial"/>
                <w:sz w:val="16"/>
              </w:rPr>
              <w:t xml:space="preserve"> codes all </w:t>
            </w:r>
            <w:proofErr w:type="spellStart"/>
            <w:r>
              <w:rPr>
                <w:rFonts w:ascii="Arial" w:hAnsi="Arial" w:cs="Arial"/>
                <w:sz w:val="16"/>
              </w:rPr>
              <w:t>mappable</w:t>
            </w:r>
            <w:proofErr w:type="spellEnd"/>
            <w:r>
              <w:rPr>
                <w:rFonts w:ascii="Arial" w:hAnsi="Arial" w:cs="Arial"/>
                <w:sz w:val="16"/>
              </w:rPr>
              <w:t xml:space="preserve"> rock units as formations, even though stratigraphically the unit may be a group, formation, or member.  Formation names are used to identify a rock unit for evaluation purposes and are used in creating pool names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36" w:name="Gas_Oil_Interface"/>
            <w:bookmarkEnd w:id="36"/>
            <w:r>
              <w:rPr>
                <w:rFonts w:ascii="Arial" w:hAnsi="Arial" w:cs="Arial"/>
                <w:sz w:val="16"/>
              </w:rPr>
              <w:t>Gas / Oil Interface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Depth assigned to the gas / oil interface.  Zero is not valid, and denotes a null value.  The value is expressed in meters.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37" w:name="Gas_Water_Interface"/>
            <w:bookmarkEnd w:id="37"/>
            <w:r>
              <w:rPr>
                <w:rFonts w:ascii="Arial" w:hAnsi="Arial" w:cs="Arial"/>
                <w:sz w:val="16"/>
              </w:rPr>
              <w:t>Gas / Water Interface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Depth assigned to the gas / water interface.  Zero is not valid, and denotes a null value.  The value is expressed in meters.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38" w:name="Geological_Pool_Code"/>
            <w:bookmarkEnd w:id="38"/>
            <w:r>
              <w:rPr>
                <w:rFonts w:ascii="Arial" w:hAnsi="Arial" w:cs="Arial"/>
                <w:sz w:val="16"/>
              </w:rPr>
              <w:t>Geological Pool Code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A code assigned by the </w:t>
            </w:r>
            <w:r w:rsidR="00DB29E0">
              <w:rPr>
                <w:rFonts w:ascii="Arial" w:hAnsi="Arial" w:cs="Arial"/>
                <w:sz w:val="16"/>
              </w:rPr>
              <w:t>AER</w:t>
            </w:r>
            <w:r>
              <w:rPr>
                <w:rFonts w:ascii="Arial" w:hAnsi="Arial" w:cs="Arial"/>
                <w:sz w:val="16"/>
              </w:rPr>
              <w:t xml:space="preserve"> denoting a natural underground reservoir containing or appearing to contain an accumulation of oil or gas or both, separated or appearing to be separated from any other such accumulation.</w:t>
            </w:r>
          </w:p>
          <w:p w:rsidR="000B41C1" w:rsidRDefault="000B41C1">
            <w:pPr>
              <w:rPr>
                <w:rFonts w:ascii="Arial" w:hAnsi="Arial" w:cs="Arial"/>
                <w:sz w:val="16"/>
              </w:rPr>
            </w:pPr>
          </w:p>
          <w:p w:rsidR="000B41C1" w:rsidRDefault="000B41C1">
            <w:pPr>
              <w:rPr>
                <w:rFonts w:ascii="Arial" w:hAnsi="Arial" w:cs="Arial"/>
                <w:sz w:val="16"/>
              </w:rPr>
            </w:pPr>
            <w:r>
              <w:rPr>
                <w:rFonts w:ascii="Arial" w:hAnsi="Arial" w:cs="Arial"/>
                <w:sz w:val="16"/>
              </w:rPr>
              <w:t>System specific information:</w:t>
            </w:r>
          </w:p>
          <w:p w:rsidR="000B41C1" w:rsidRDefault="000B41C1">
            <w:pPr>
              <w:rPr>
                <w:rFonts w:ascii="Arial" w:hAnsi="Arial" w:cs="Arial"/>
                <w:sz w:val="16"/>
              </w:rPr>
            </w:pPr>
          </w:p>
          <w:p w:rsidR="000B41C1" w:rsidRDefault="000B41C1">
            <w:pPr>
              <w:rPr>
                <w:rFonts w:ascii="Arial" w:hAnsi="Arial" w:cs="Arial"/>
                <w:sz w:val="16"/>
              </w:rPr>
            </w:pPr>
            <w:r>
              <w:rPr>
                <w:rFonts w:ascii="Arial" w:hAnsi="Arial" w:cs="Arial"/>
                <w:sz w:val="16"/>
              </w:rPr>
              <w:t xml:space="preserve">A pool is uniquely identified by its Field / Pool / Sequence Code.  This code is comprised of a 4 digit Field / Strike Area Code, a 7 digit Pool Code, and a 2 digit Sequence Code.  The Pool Code is composed of a leading zero, a 4 digit formation code, and a 2 digit suffix.  The formation code will be any formation code allowed to be a declared pool.  The 2 digit suffix will have a value of between 00 and 52 for defined pools, and a 98 for undefined pools.  The Sequence Code is used to ensure the uniqueness of all undefined pools.  This is a system generated number between 001 and 999.  Defined pools generally have a sequence of 000 unless there are multiple hydrocarbon occurrences, in which instance the Sequence Code is also used to uniquely identify these pools.  These occurrences include multiple gas caps or oil legs to a pool, and multiple sands that are given the same Pool Code.  Formation codes, pool codes and pool names can be queried on the </w:t>
            </w:r>
            <w:r w:rsidR="00DB29E0">
              <w:rPr>
                <w:rFonts w:ascii="Arial" w:hAnsi="Arial" w:cs="Arial"/>
                <w:sz w:val="16"/>
              </w:rPr>
              <w:t>AER</w:t>
            </w:r>
            <w:r>
              <w:rPr>
                <w:rFonts w:ascii="Arial" w:hAnsi="Arial" w:cs="Arial"/>
                <w:sz w:val="16"/>
              </w:rPr>
              <w:t xml:space="preserve"> website.  Pool outlines can be viewed by accessing the Board Order System on the </w:t>
            </w:r>
            <w:r w:rsidR="00DB29E0">
              <w:rPr>
                <w:rFonts w:ascii="Arial" w:hAnsi="Arial" w:cs="Arial"/>
                <w:sz w:val="16"/>
              </w:rPr>
              <w:t>AER</w:t>
            </w:r>
            <w:r>
              <w:rPr>
                <w:rFonts w:ascii="Arial" w:hAnsi="Arial" w:cs="Arial"/>
                <w:sz w:val="16"/>
              </w:rPr>
              <w:t xml:space="preserve"> website.</w:t>
            </w:r>
          </w:p>
        </w:tc>
      </w:tr>
      <w:tr w:rsidR="000B41C1">
        <w:trPr>
          <w:trHeight w:val="300"/>
          <w:jc w:val="center"/>
        </w:trPr>
        <w:tc>
          <w:tcPr>
            <w:tcW w:w="2160" w:type="dxa"/>
            <w:tcBorders>
              <w:top w:val="single" w:sz="6" w:space="0" w:color="auto"/>
              <w:bottom w:val="nil"/>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39" w:name="Isopach_Indicator"/>
            <w:bookmarkEnd w:id="39"/>
            <w:r>
              <w:rPr>
                <w:rFonts w:ascii="Arial" w:hAnsi="Arial" w:cs="Arial"/>
                <w:sz w:val="16"/>
              </w:rPr>
              <w:t>Isopach Indicator</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Indicates if total pay assigned is based on a net pay isopach evaluation as follows:</w:t>
            </w:r>
          </w:p>
          <w:p w:rsidR="000B41C1" w:rsidRDefault="000B41C1">
            <w:pPr>
              <w:rPr>
                <w:rFonts w:ascii="Arial" w:hAnsi="Arial" w:cs="Arial"/>
                <w:sz w:val="16"/>
              </w:rPr>
            </w:pPr>
          </w:p>
          <w:p w:rsidR="000B41C1" w:rsidRDefault="000B41C1">
            <w:pPr>
              <w:tabs>
                <w:tab w:val="left" w:pos="515"/>
                <w:tab w:val="left" w:pos="695"/>
              </w:tabs>
              <w:rPr>
                <w:rFonts w:ascii="Arial" w:hAnsi="Arial" w:cs="Arial"/>
                <w:sz w:val="16"/>
              </w:rPr>
            </w:pPr>
            <w:r>
              <w:rPr>
                <w:rFonts w:ascii="Arial" w:hAnsi="Arial" w:cs="Arial"/>
                <w:sz w:val="16"/>
              </w:rPr>
              <w:t>Blank</w:t>
            </w:r>
            <w:r>
              <w:rPr>
                <w:rFonts w:ascii="Arial" w:hAnsi="Arial" w:cs="Arial"/>
                <w:sz w:val="16"/>
              </w:rPr>
              <w:tab/>
              <w:t>-</w:t>
            </w:r>
            <w:r>
              <w:rPr>
                <w:rFonts w:ascii="Arial" w:hAnsi="Arial" w:cs="Arial"/>
                <w:sz w:val="16"/>
              </w:rPr>
              <w:tab/>
              <w:t>Net pay isopach map not used.</w:t>
            </w:r>
          </w:p>
          <w:p w:rsidR="000B41C1" w:rsidRDefault="000B41C1">
            <w:pPr>
              <w:tabs>
                <w:tab w:val="left" w:pos="515"/>
                <w:tab w:val="left" w:pos="695"/>
              </w:tabs>
              <w:rPr>
                <w:rFonts w:ascii="Arial" w:hAnsi="Arial" w:cs="Arial"/>
                <w:sz w:val="16"/>
              </w:rPr>
            </w:pPr>
            <w:r>
              <w:rPr>
                <w:rFonts w:ascii="Arial" w:hAnsi="Arial" w:cs="Arial"/>
                <w:sz w:val="16"/>
              </w:rPr>
              <w:t>H</w:t>
            </w:r>
            <w:r>
              <w:rPr>
                <w:rFonts w:ascii="Arial" w:hAnsi="Arial" w:cs="Arial"/>
                <w:sz w:val="16"/>
              </w:rPr>
              <w:tab/>
              <w:t>-</w:t>
            </w:r>
            <w:r>
              <w:rPr>
                <w:rFonts w:ascii="Arial" w:hAnsi="Arial" w:cs="Arial"/>
                <w:sz w:val="16"/>
              </w:rPr>
              <w:tab/>
              <w:t xml:space="preserve">Horizontal well, net pay data not </w:t>
            </w:r>
            <w:proofErr w:type="spellStart"/>
            <w:r>
              <w:rPr>
                <w:rFonts w:ascii="Arial" w:hAnsi="Arial" w:cs="Arial"/>
                <w:sz w:val="16"/>
              </w:rPr>
              <w:t>isopached</w:t>
            </w:r>
            <w:proofErr w:type="spellEnd"/>
            <w:r>
              <w:rPr>
                <w:rFonts w:ascii="Arial" w:hAnsi="Arial" w:cs="Arial"/>
                <w:sz w:val="16"/>
              </w:rPr>
              <w:t>.</w:t>
            </w:r>
          </w:p>
          <w:p w:rsidR="000B41C1" w:rsidRDefault="000B41C1">
            <w:pPr>
              <w:tabs>
                <w:tab w:val="left" w:pos="515"/>
                <w:tab w:val="left" w:pos="695"/>
              </w:tabs>
              <w:rPr>
                <w:rFonts w:ascii="Arial" w:hAnsi="Arial" w:cs="Arial"/>
                <w:sz w:val="16"/>
              </w:rPr>
            </w:pPr>
            <w:r>
              <w:rPr>
                <w:rFonts w:ascii="Arial" w:hAnsi="Arial" w:cs="Arial"/>
                <w:sz w:val="16"/>
              </w:rPr>
              <w:t>M</w:t>
            </w:r>
            <w:r>
              <w:rPr>
                <w:rFonts w:ascii="Arial" w:hAnsi="Arial" w:cs="Arial"/>
                <w:sz w:val="16"/>
              </w:rPr>
              <w:tab/>
              <w:t>-</w:t>
            </w:r>
            <w:r>
              <w:rPr>
                <w:rFonts w:ascii="Arial" w:hAnsi="Arial" w:cs="Arial"/>
                <w:sz w:val="16"/>
              </w:rPr>
              <w:tab/>
              <w:t>Net pay isopach map not used due to map space limitations, etc.</w:t>
            </w:r>
          </w:p>
          <w:p w:rsidR="000B41C1" w:rsidRDefault="000B41C1">
            <w:pPr>
              <w:tabs>
                <w:tab w:val="left" w:pos="515"/>
                <w:tab w:val="left" w:pos="695"/>
              </w:tabs>
              <w:rPr>
                <w:rFonts w:ascii="Arial" w:hAnsi="Arial" w:cs="Arial"/>
                <w:sz w:val="16"/>
              </w:rPr>
            </w:pPr>
            <w:r>
              <w:rPr>
                <w:rFonts w:ascii="Arial" w:hAnsi="Arial" w:cs="Arial"/>
                <w:sz w:val="16"/>
              </w:rPr>
              <w:t>N</w:t>
            </w:r>
            <w:r>
              <w:rPr>
                <w:rFonts w:ascii="Arial" w:hAnsi="Arial" w:cs="Arial"/>
                <w:sz w:val="16"/>
              </w:rPr>
              <w:tab/>
              <w:t>-</w:t>
            </w:r>
            <w:r>
              <w:rPr>
                <w:rFonts w:ascii="Arial" w:hAnsi="Arial" w:cs="Arial"/>
                <w:sz w:val="16"/>
              </w:rPr>
              <w:tab/>
              <w:t>Net pay isopach map not used.</w:t>
            </w:r>
          </w:p>
          <w:p w:rsidR="000B41C1" w:rsidRDefault="000B41C1">
            <w:pPr>
              <w:tabs>
                <w:tab w:val="left" w:pos="515"/>
                <w:tab w:val="left" w:pos="695"/>
              </w:tabs>
              <w:rPr>
                <w:rFonts w:ascii="Arial" w:hAnsi="Arial" w:cs="Arial"/>
                <w:sz w:val="16"/>
              </w:rPr>
            </w:pPr>
            <w:r>
              <w:rPr>
                <w:rFonts w:ascii="Arial" w:hAnsi="Arial" w:cs="Arial"/>
                <w:sz w:val="16"/>
              </w:rPr>
              <w:t>Y</w:t>
            </w:r>
            <w:r>
              <w:rPr>
                <w:rFonts w:ascii="Arial" w:hAnsi="Arial" w:cs="Arial"/>
                <w:sz w:val="16"/>
              </w:rPr>
              <w:tab/>
              <w:t>-</w:t>
            </w:r>
            <w:r>
              <w:rPr>
                <w:rFonts w:ascii="Arial" w:hAnsi="Arial" w:cs="Arial"/>
                <w:sz w:val="16"/>
              </w:rPr>
              <w:tab/>
              <w:t>Net pay isopach map used.</w:t>
            </w:r>
          </w:p>
        </w:tc>
      </w:tr>
      <w:tr w:rsidR="000B41C1">
        <w:trPr>
          <w:trHeight w:val="300"/>
          <w:jc w:val="center"/>
        </w:trPr>
        <w:tc>
          <w:tcPr>
            <w:tcW w:w="2160" w:type="dxa"/>
            <w:tcBorders>
              <w:top w:val="single" w:sz="6" w:space="0" w:color="auto"/>
              <w:bottom w:val="nil"/>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40" w:name="KB_Elevation"/>
            <w:bookmarkEnd w:id="40"/>
            <w:r>
              <w:rPr>
                <w:rFonts w:ascii="Arial" w:hAnsi="Arial" w:cs="Arial"/>
                <w:sz w:val="16"/>
              </w:rPr>
              <w:t>KB Elevation</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The elevation of the Kelly Bushing relative to sea level.  The value is expressed in meters.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41" w:name="License_Number"/>
            <w:bookmarkEnd w:id="41"/>
            <w:r>
              <w:rPr>
                <w:rFonts w:ascii="Arial" w:hAnsi="Arial" w:cs="Arial"/>
                <w:sz w:val="16"/>
              </w:rPr>
              <w:t>License Number</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An identifier assigned by the </w:t>
            </w:r>
            <w:r w:rsidR="00DB29E0">
              <w:rPr>
                <w:rFonts w:ascii="Arial" w:hAnsi="Arial" w:cs="Arial"/>
                <w:sz w:val="16"/>
              </w:rPr>
              <w:t>AER</w:t>
            </w:r>
            <w:r>
              <w:rPr>
                <w:rFonts w:ascii="Arial" w:hAnsi="Arial" w:cs="Arial"/>
                <w:sz w:val="16"/>
              </w:rPr>
              <w:t xml:space="preserve"> when application is made to drill a well.</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42" w:name="Log_Gross_Pay"/>
            <w:bookmarkEnd w:id="42"/>
            <w:r>
              <w:rPr>
                <w:rFonts w:ascii="Arial" w:hAnsi="Arial" w:cs="Arial"/>
                <w:sz w:val="16"/>
              </w:rPr>
              <w:t>Log Gross Pay</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Pay base from logs minus pay top from logs.  The value is expressed in meters.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43" w:name="Log_Net_Pay"/>
            <w:bookmarkEnd w:id="43"/>
            <w:r>
              <w:rPr>
                <w:rFonts w:ascii="Arial" w:hAnsi="Arial" w:cs="Arial"/>
                <w:sz w:val="16"/>
              </w:rPr>
              <w:t>Log Net Pay</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Pay determined by applying cutoffs to log gross pay.  The value is expressed in meters.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44" w:name="Log_Pay_Base_Depth"/>
            <w:bookmarkEnd w:id="44"/>
            <w:r>
              <w:rPr>
                <w:rFonts w:ascii="Arial" w:hAnsi="Arial" w:cs="Arial"/>
                <w:sz w:val="16"/>
              </w:rPr>
              <w:t>Log Pay Base Depth</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Depth assigned to the base of pay in a reservoir based on log interpretation.  Depth must be one of the following: Zone Base, Porosity Base, Unit 2 Top, Unit 3 Top, Gas / Oil Interface, Oil / Water Interface, Gas / Water Interface, Water / Oil Interface, or Bitumen Base.  When the depth is an interface or a bitumen base, then the Pay Type must be appropriate.  For example, when the Log Pay Base Depth is the Oil / Water Interface, then the Pay Type must be a 2 which denotes an oil zone.  Valid pay type codes are listed in the </w:t>
            </w:r>
            <w:hyperlink w:anchor="Pay_Type_Code_Table_Numeric" w:history="1">
              <w:r>
                <w:rPr>
                  <w:rStyle w:val="Hyperlink"/>
                  <w:rFonts w:ascii="Arial" w:hAnsi="Arial" w:cs="Arial"/>
                  <w:sz w:val="16"/>
                </w:rPr>
                <w:t>Pay Type Code Table - Numeric</w:t>
              </w:r>
            </w:hyperlink>
            <w:r>
              <w:rPr>
                <w:rFonts w:ascii="Arial" w:hAnsi="Arial" w:cs="Arial"/>
                <w:sz w:val="16"/>
              </w:rPr>
              <w:t xml:space="preserve"> found in the next section of this document.  The Log Pay Base Depth is expressed in meters.</w:t>
            </w:r>
          </w:p>
        </w:tc>
      </w:tr>
      <w:tr w:rsidR="000B41C1">
        <w:trPr>
          <w:trHeight w:val="300"/>
          <w:jc w:val="center"/>
        </w:trPr>
        <w:tc>
          <w:tcPr>
            <w:tcW w:w="2160" w:type="dxa"/>
            <w:tcBorders>
              <w:top w:val="single" w:sz="6" w:space="0" w:color="auto"/>
              <w:bottom w:val="single" w:sz="12"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45" w:name="Log_Pay_Top_Depth"/>
            <w:bookmarkEnd w:id="45"/>
            <w:r>
              <w:rPr>
                <w:rFonts w:ascii="Arial" w:hAnsi="Arial" w:cs="Arial"/>
                <w:sz w:val="16"/>
              </w:rPr>
              <w:t>Log Pay Top Depth</w:t>
            </w:r>
          </w:p>
        </w:tc>
        <w:tc>
          <w:tcPr>
            <w:tcW w:w="7200" w:type="dxa"/>
            <w:tcBorders>
              <w:top w:val="single" w:sz="6" w:space="0" w:color="auto"/>
              <w:left w:val="single" w:sz="12" w:space="0" w:color="auto"/>
              <w:bottom w:val="single" w:sz="12"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Depth assigned to the top of pay in a reservoir based on log interpretation.  Depth must be one of the following: Zone Top, Porosity Top, Unit 1 Top, Unit 2 Top, Unit 3 Top, Gas / Oil Interface, Oil / Water Interface, Gas / Water Interface, Water / Oil Interface, or Bitumen Top.  When the depth is an interface or a bitumen top, then the Pay Type must be appropriate.  For example, when the Log Pay Top Depth is the Oil / Water Interface, then the Pay Type must be a 3 which denotes a water zone.  Valid pay type codes are listed in the </w:t>
            </w:r>
            <w:hyperlink w:anchor="Pay_Type_Code_Table_Numeric" w:history="1">
              <w:r>
                <w:rPr>
                  <w:rStyle w:val="Hyperlink"/>
                  <w:rFonts w:ascii="Arial" w:hAnsi="Arial" w:cs="Arial"/>
                  <w:sz w:val="16"/>
                </w:rPr>
                <w:t>Pay Type Code Table - Numeric</w:t>
              </w:r>
            </w:hyperlink>
            <w:r>
              <w:rPr>
                <w:rFonts w:ascii="Arial" w:hAnsi="Arial" w:cs="Arial"/>
                <w:sz w:val="16"/>
              </w:rPr>
              <w:t xml:space="preserve"> found in the next section of this document.  The Log Pay Top Depth is expressed in meters.</w:t>
            </w:r>
          </w:p>
        </w:tc>
      </w:tr>
    </w:tbl>
    <w:p w:rsidR="000B41C1" w:rsidRDefault="000B41C1">
      <w:pPr>
        <w:pStyle w:val="BodyText"/>
        <w:rPr>
          <w:rFonts w:ascii="Arial" w:hAnsi="Arial" w:cs="Arial"/>
          <w:sz w:val="20"/>
        </w:rPr>
      </w:pPr>
      <w:r>
        <w:br w:type="page"/>
      </w:r>
      <w:r>
        <w:rPr>
          <w:rFonts w:ascii="Arial" w:hAnsi="Arial" w:cs="Arial"/>
          <w:b/>
          <w:bCs/>
          <w:sz w:val="20"/>
        </w:rPr>
        <w:t>Data Element Definition</w:t>
      </w:r>
      <w:r>
        <w:rPr>
          <w:rFonts w:ascii="Arial" w:hAnsi="Arial" w:cs="Arial"/>
          <w:sz w:val="20"/>
        </w:rPr>
        <w:t xml:space="preserve"> (Continued)</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160"/>
        <w:gridCol w:w="7200"/>
      </w:tblGrid>
      <w:tr w:rsidR="000B41C1">
        <w:trPr>
          <w:trHeight w:val="432"/>
          <w:jc w:val="center"/>
        </w:trPr>
        <w:tc>
          <w:tcPr>
            <w:tcW w:w="2160"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Data Element</w:t>
            </w:r>
          </w:p>
        </w:tc>
        <w:tc>
          <w:tcPr>
            <w:tcW w:w="720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Definition</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46" w:name="Oil_Column_Thickness"/>
            <w:bookmarkEnd w:id="46"/>
            <w:r>
              <w:rPr>
                <w:rFonts w:ascii="Arial" w:hAnsi="Arial" w:cs="Arial"/>
                <w:sz w:val="16"/>
              </w:rPr>
              <w:t>Oil Column Thickness</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The thickness of the oil zone, expressed in meters, after removing rock matrix and non-oil filled porosity.  Oil Column Thickness = (net pay) </w:t>
            </w:r>
            <w:proofErr w:type="gramStart"/>
            <w:r>
              <w:rPr>
                <w:rFonts w:ascii="Arial" w:hAnsi="Arial" w:cs="Arial"/>
                <w:sz w:val="16"/>
              </w:rPr>
              <w:t>x  (</w:t>
            </w:r>
            <w:proofErr w:type="gramEnd"/>
            <w:r>
              <w:rPr>
                <w:rFonts w:ascii="Arial" w:hAnsi="Arial" w:cs="Arial"/>
                <w:sz w:val="16"/>
              </w:rPr>
              <w:t>porosity) x  (oil saturation).  Used in oil sands evaluations.  The value is expressed in meters.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47" w:name="Oil_Sands_Area_Code"/>
            <w:bookmarkEnd w:id="47"/>
            <w:r>
              <w:rPr>
                <w:rFonts w:ascii="Arial" w:hAnsi="Arial" w:cs="Arial"/>
                <w:sz w:val="16"/>
              </w:rPr>
              <w:t>Oil Sands Area Code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A code identifying a geographic area and specific geologic strata as declared by an Oil Sands Area Order.  Hydrocarbons other than gas or coal within the declared Oil Sands Area are considered as bitumen for the purposes of </w:t>
            </w:r>
            <w:r w:rsidR="00DB29E0">
              <w:rPr>
                <w:rFonts w:ascii="Arial" w:hAnsi="Arial" w:cs="Arial"/>
                <w:sz w:val="16"/>
              </w:rPr>
              <w:t>AER</w:t>
            </w:r>
            <w:r>
              <w:rPr>
                <w:rFonts w:ascii="Arial" w:hAnsi="Arial" w:cs="Arial"/>
                <w:sz w:val="16"/>
              </w:rPr>
              <w:t xml:space="preserve"> regulations.  All codes are described in the </w:t>
            </w:r>
            <w:hyperlink w:anchor="Oil_Sands_Area_Code_Table" w:history="1">
              <w:r>
                <w:rPr>
                  <w:rStyle w:val="Hyperlink"/>
                  <w:rFonts w:ascii="Arial" w:hAnsi="Arial" w:cs="Arial"/>
                  <w:sz w:val="16"/>
                </w:rPr>
                <w:t>Oil Sands Area Code Table</w:t>
              </w:r>
            </w:hyperlink>
            <w:r>
              <w:rPr>
                <w:rFonts w:ascii="Arial" w:hAnsi="Arial" w:cs="Arial"/>
                <w:sz w:val="16"/>
              </w:rPr>
              <w:t xml:space="preserve"> found in the next section of this document.</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48" w:name="Oil_Sands_Confidence_Code"/>
            <w:bookmarkEnd w:id="48"/>
            <w:r>
              <w:rPr>
                <w:rFonts w:ascii="Arial" w:hAnsi="Arial" w:cs="Arial"/>
                <w:sz w:val="16"/>
              </w:rPr>
              <w:t>Oil Sands Confidence Code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A code identifying the quality of data and evaluation.  This is required for surface mineable oil sands, and is optional for </w:t>
            </w:r>
            <w:proofErr w:type="spellStart"/>
            <w:r>
              <w:rPr>
                <w:rFonts w:ascii="Arial" w:hAnsi="Arial" w:cs="Arial"/>
                <w:sz w:val="16"/>
              </w:rPr>
              <w:t>insitu</w:t>
            </w:r>
            <w:proofErr w:type="spellEnd"/>
            <w:r>
              <w:rPr>
                <w:rFonts w:ascii="Arial" w:hAnsi="Arial" w:cs="Arial"/>
                <w:sz w:val="16"/>
              </w:rPr>
              <w:t xml:space="preserve"> oil sands accumulations.  Confidence codes are automatically created for pay types: PI (01), NI (09), NP (09), ER (03), and ND (03).  Refer to the Alphabetic Pay Type Code Table and Numeric Pay Type Code Table, found in the next section of this document, for a description of all pay type codes.  All codes are described in the </w:t>
            </w:r>
            <w:hyperlink w:anchor="Oil_Sands_Confidence_Code_Table" w:history="1">
              <w:r>
                <w:rPr>
                  <w:rStyle w:val="Hyperlink"/>
                  <w:rFonts w:ascii="Arial" w:hAnsi="Arial" w:cs="Arial"/>
                  <w:sz w:val="16"/>
                </w:rPr>
                <w:t>Oil Sands Confidence Code Table</w:t>
              </w:r>
            </w:hyperlink>
            <w:r>
              <w:rPr>
                <w:rFonts w:ascii="Arial" w:hAnsi="Arial" w:cs="Arial"/>
                <w:sz w:val="16"/>
              </w:rPr>
              <w:t xml:space="preserve"> found in the next section of this document.</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49" w:name="Oil_Sands_Deposit_Code"/>
            <w:bookmarkEnd w:id="49"/>
            <w:r>
              <w:rPr>
                <w:rFonts w:ascii="Arial" w:hAnsi="Arial" w:cs="Arial"/>
                <w:sz w:val="16"/>
              </w:rPr>
              <w:t>Oil Sands Deposit Code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A code identifying a specific grouping of all accumulations of bitumen within a formation, within an oil sands area.  By definition oil sands deposits only occur within oil sands areas.  All codes are described in the </w:t>
            </w:r>
            <w:hyperlink w:anchor="Oil_Sands_Deposit_Code_Table" w:history="1">
              <w:r>
                <w:rPr>
                  <w:rStyle w:val="Hyperlink"/>
                  <w:rFonts w:ascii="Arial" w:hAnsi="Arial" w:cs="Arial"/>
                  <w:sz w:val="16"/>
                </w:rPr>
                <w:t>Oil Sands Deposit Code Table</w:t>
              </w:r>
            </w:hyperlink>
            <w:r>
              <w:rPr>
                <w:rFonts w:ascii="Arial" w:hAnsi="Arial" w:cs="Arial"/>
                <w:sz w:val="16"/>
              </w:rPr>
              <w:t xml:space="preserve"> found in the next section of this document.</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50" w:name="Oil_Sands_Pay_Base_Depth"/>
            <w:bookmarkEnd w:id="50"/>
            <w:r>
              <w:rPr>
                <w:rFonts w:ascii="Arial" w:hAnsi="Arial" w:cs="Arial"/>
                <w:sz w:val="16"/>
              </w:rPr>
              <w:t>Oil Sands Pay Base Depth</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Base of oil sands pay determined from computerized log analysis where cut-offs have been applied to define the pay interval.  The value must fall within the interval defined by the Pay Top and Pay Base Depths.  The value is expressed in meters.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51" w:name="Oil_Sands_Pay_Top_Depth"/>
            <w:bookmarkEnd w:id="51"/>
            <w:r>
              <w:rPr>
                <w:rFonts w:ascii="Arial" w:hAnsi="Arial" w:cs="Arial"/>
                <w:sz w:val="16"/>
              </w:rPr>
              <w:t>Oil Sands Pay Top Depth</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autoSpaceDE w:val="0"/>
              <w:autoSpaceDN w:val="0"/>
              <w:adjustRightInd w:val="0"/>
              <w:rPr>
                <w:rFonts w:ascii="Arial" w:hAnsi="Arial" w:cs="Arial"/>
                <w:sz w:val="16"/>
              </w:rPr>
            </w:pPr>
            <w:r>
              <w:rPr>
                <w:rFonts w:ascii="Arial" w:hAnsi="Arial" w:cs="Arial"/>
                <w:sz w:val="16"/>
              </w:rPr>
              <w:t>Top of oil sands pay determined from computerized log analysis where cut-offs have been applied to define the pay interval.  The value must fall within the interval defined by the Pay Top and Pay Base Depths.  The value is expressed in meters.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52" w:name="Oil_Sands_Pool_Code"/>
            <w:bookmarkEnd w:id="52"/>
            <w:r>
              <w:rPr>
                <w:rFonts w:ascii="Arial" w:hAnsi="Arial" w:cs="Arial"/>
                <w:sz w:val="16"/>
              </w:rPr>
              <w:t>Oil Sands Pool Code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A code identifying a specific accumulation of bitumen within a reservoir rock physically separate from other such pools.  Each pool has a unique number within an Oil Sands Sector.</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53" w:name="Oil_Sands_Resource_Code"/>
            <w:bookmarkEnd w:id="53"/>
            <w:r>
              <w:rPr>
                <w:rFonts w:ascii="Arial" w:hAnsi="Arial" w:cs="Arial"/>
                <w:sz w:val="16"/>
              </w:rPr>
              <w:t>Oil Sands Resource Code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A code indicating an oil sands reserves type obtained by applying cutoffs that define a specific reserves type (</w:t>
            </w:r>
            <w:proofErr w:type="spellStart"/>
            <w:r>
              <w:rPr>
                <w:rFonts w:ascii="Arial" w:hAnsi="Arial" w:cs="Arial"/>
                <w:sz w:val="16"/>
              </w:rPr>
              <w:t>ie</w:t>
            </w:r>
            <w:proofErr w:type="spellEnd"/>
            <w:r>
              <w:rPr>
                <w:rFonts w:ascii="Arial" w:hAnsi="Arial" w:cs="Arial"/>
                <w:sz w:val="16"/>
              </w:rPr>
              <w:t xml:space="preserve">. in place cutoffs are used to define in place reserves, mineable cutoffs are used to define mineable reserves).  All codes are described in the </w:t>
            </w:r>
            <w:hyperlink w:anchor="Oil_Sands_Resource_Code_Table" w:history="1">
              <w:r>
                <w:rPr>
                  <w:rStyle w:val="Hyperlink"/>
                  <w:rFonts w:ascii="Arial" w:hAnsi="Arial" w:cs="Arial"/>
                  <w:sz w:val="16"/>
                </w:rPr>
                <w:t>Oil Sands Resource Code Table</w:t>
              </w:r>
            </w:hyperlink>
            <w:r>
              <w:rPr>
                <w:rFonts w:ascii="Arial" w:hAnsi="Arial" w:cs="Arial"/>
                <w:sz w:val="16"/>
              </w:rPr>
              <w:t xml:space="preserve"> found in the next section of this document.</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54" w:name="Oil_Sands_Sector_Code"/>
            <w:bookmarkEnd w:id="54"/>
            <w:r>
              <w:rPr>
                <w:rFonts w:ascii="Arial" w:hAnsi="Arial" w:cs="Arial"/>
                <w:sz w:val="16"/>
              </w:rPr>
              <w:t>Oil Sands Sector Code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A code identifying a subdivision of an oil sands area.  As of February 1, 1990, only the Cold Lake Oil Sands Area has sectors defined.  Sector codes are used in a manner similar to field codes and start with the first letter of the oil sands area name.  All codes are described in the </w:t>
            </w:r>
            <w:hyperlink w:anchor="Oil_Sands_Sector_Code_Table" w:history="1">
              <w:r>
                <w:rPr>
                  <w:rStyle w:val="Hyperlink"/>
                  <w:rFonts w:ascii="Arial" w:hAnsi="Arial" w:cs="Arial"/>
                  <w:sz w:val="16"/>
                </w:rPr>
                <w:t>Oil Sands Sector Code Table</w:t>
              </w:r>
            </w:hyperlink>
            <w:r>
              <w:rPr>
                <w:rFonts w:ascii="Arial" w:hAnsi="Arial" w:cs="Arial"/>
                <w:sz w:val="16"/>
              </w:rPr>
              <w:t xml:space="preserve"> found in the next section of this document.</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55" w:name="Oil_Water_Interface"/>
            <w:bookmarkEnd w:id="55"/>
            <w:r>
              <w:rPr>
                <w:rFonts w:ascii="Arial" w:hAnsi="Arial" w:cs="Arial"/>
                <w:sz w:val="16"/>
              </w:rPr>
              <w:t>Oil / Water Interface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Depth assigned to the oil / water interface.  Zero is not valid, and denotes a null value.  The value is expressed in meters.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56" w:name="Pay_Base_Code"/>
            <w:bookmarkEnd w:id="56"/>
            <w:r>
              <w:rPr>
                <w:rFonts w:ascii="Arial" w:hAnsi="Arial" w:cs="Arial"/>
                <w:sz w:val="16"/>
              </w:rPr>
              <w:t>Pay Base Code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A code identifying the depth at which the pay base occurs in a reservoir.  Valid values for this code are shown in the </w:t>
            </w:r>
            <w:hyperlink w:anchor="Depth_Code_Table" w:history="1">
              <w:r>
                <w:rPr>
                  <w:rStyle w:val="Hyperlink"/>
                  <w:rFonts w:ascii="Arial" w:hAnsi="Arial" w:cs="Arial"/>
                  <w:sz w:val="16"/>
                </w:rPr>
                <w:t>Depth Code Table</w:t>
              </w:r>
            </w:hyperlink>
            <w:r>
              <w:rPr>
                <w:rFonts w:ascii="Arial" w:hAnsi="Arial" w:cs="Arial"/>
                <w:sz w:val="16"/>
              </w:rPr>
              <w:t xml:space="preserve"> found in the next section of this document.</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57" w:name="Pay_Exception_Code"/>
            <w:bookmarkEnd w:id="57"/>
            <w:r>
              <w:rPr>
                <w:rFonts w:ascii="Arial" w:hAnsi="Arial" w:cs="Arial"/>
                <w:sz w:val="16"/>
              </w:rPr>
              <w:t>Pay Exception Code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A code that allows abnormal but valid data to pass the edit requirements.  All codes are described in the </w:t>
            </w:r>
            <w:hyperlink w:anchor="Pay_Exception_Code_Table" w:history="1">
              <w:r>
                <w:rPr>
                  <w:rStyle w:val="Hyperlink"/>
                  <w:rFonts w:ascii="Arial" w:hAnsi="Arial" w:cs="Arial"/>
                  <w:sz w:val="16"/>
                </w:rPr>
                <w:t>Pay Exception Code Table</w:t>
              </w:r>
            </w:hyperlink>
            <w:r>
              <w:rPr>
                <w:rFonts w:ascii="Arial" w:hAnsi="Arial" w:cs="Arial"/>
                <w:sz w:val="16"/>
              </w:rPr>
              <w:t xml:space="preserve"> found in the next section of this document.</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58" w:name="Pay_Top_Code"/>
            <w:bookmarkEnd w:id="58"/>
            <w:r>
              <w:rPr>
                <w:rFonts w:ascii="Arial" w:hAnsi="Arial" w:cs="Arial"/>
                <w:sz w:val="16"/>
              </w:rPr>
              <w:t>Pay Top Code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A code identifying the depth at which the pay top occurs in a reservoir.  Valid values for this code are shown in the </w:t>
            </w:r>
            <w:hyperlink w:anchor="Depth_Code_Table" w:history="1">
              <w:r>
                <w:rPr>
                  <w:rStyle w:val="Hyperlink"/>
                  <w:rFonts w:ascii="Arial" w:hAnsi="Arial" w:cs="Arial"/>
                  <w:sz w:val="16"/>
                </w:rPr>
                <w:t>Depth Code Table</w:t>
              </w:r>
            </w:hyperlink>
            <w:r>
              <w:rPr>
                <w:rFonts w:ascii="Arial" w:hAnsi="Arial" w:cs="Arial"/>
                <w:sz w:val="16"/>
              </w:rPr>
              <w:t xml:space="preserve"> found in the next section of this document.</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59" w:name="Pay_Type_Code"/>
            <w:bookmarkEnd w:id="59"/>
            <w:r>
              <w:rPr>
                <w:rFonts w:ascii="Arial" w:hAnsi="Arial" w:cs="Arial"/>
                <w:sz w:val="16"/>
              </w:rPr>
              <w:t>Pay Type Code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A code identifying the type of resource (</w:t>
            </w:r>
            <w:proofErr w:type="spellStart"/>
            <w:r>
              <w:rPr>
                <w:rFonts w:ascii="Arial" w:hAnsi="Arial" w:cs="Arial"/>
                <w:sz w:val="16"/>
              </w:rPr>
              <w:t>ie</w:t>
            </w:r>
            <w:proofErr w:type="spellEnd"/>
            <w:r>
              <w:rPr>
                <w:rFonts w:ascii="Arial" w:hAnsi="Arial" w:cs="Arial"/>
                <w:sz w:val="16"/>
              </w:rPr>
              <w:t>. gas, oil, bitumen) or the reason for the lack of resource (</w:t>
            </w:r>
            <w:proofErr w:type="spellStart"/>
            <w:r>
              <w:rPr>
                <w:rFonts w:ascii="Arial" w:hAnsi="Arial" w:cs="Arial"/>
                <w:sz w:val="16"/>
              </w:rPr>
              <w:t>ie</w:t>
            </w:r>
            <w:proofErr w:type="spellEnd"/>
            <w:r>
              <w:rPr>
                <w:rFonts w:ascii="Arial" w:hAnsi="Arial" w:cs="Arial"/>
                <w:sz w:val="16"/>
              </w:rPr>
              <w:t xml:space="preserve">. wet, tight, not deposited).  All codes are described in the </w:t>
            </w:r>
            <w:hyperlink w:anchor="Pay_Type_Code_Table_Alphabetic" w:history="1">
              <w:r>
                <w:rPr>
                  <w:rStyle w:val="Hyperlink"/>
                  <w:rFonts w:ascii="Arial" w:hAnsi="Arial" w:cs="Arial"/>
                  <w:sz w:val="16"/>
                </w:rPr>
                <w:t>Pay Type Code Table - Alphabetic</w:t>
              </w:r>
            </w:hyperlink>
            <w:r>
              <w:rPr>
                <w:rFonts w:ascii="Arial" w:hAnsi="Arial" w:cs="Arial"/>
                <w:sz w:val="16"/>
              </w:rPr>
              <w:t xml:space="preserve"> and the </w:t>
            </w:r>
            <w:hyperlink w:anchor="Pay_Type_Code_Table_Numeric" w:history="1">
              <w:r>
                <w:rPr>
                  <w:rStyle w:val="Hyperlink"/>
                  <w:rFonts w:ascii="Arial" w:hAnsi="Arial" w:cs="Arial"/>
                  <w:sz w:val="16"/>
                </w:rPr>
                <w:t>Pay Type Code Table - Numeric</w:t>
              </w:r>
            </w:hyperlink>
            <w:r>
              <w:rPr>
                <w:rFonts w:ascii="Arial" w:hAnsi="Arial" w:cs="Arial"/>
                <w:sz w:val="16"/>
              </w:rPr>
              <w:t xml:space="preserve"> found in the next section of this document.</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60" w:name="Permeability_Average"/>
            <w:bookmarkEnd w:id="60"/>
            <w:r>
              <w:rPr>
                <w:rFonts w:ascii="Arial" w:hAnsi="Arial" w:cs="Arial"/>
                <w:sz w:val="16"/>
              </w:rPr>
              <w:t>Permeability Average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The average permeability calculated only for a unit or zone where total pay is assigned.  The value is expressed in </w:t>
            </w:r>
            <w:proofErr w:type="spellStart"/>
            <w:r>
              <w:rPr>
                <w:rFonts w:ascii="Arial" w:hAnsi="Arial" w:cs="Arial"/>
                <w:sz w:val="16"/>
              </w:rPr>
              <w:t>millidarcys</w:t>
            </w:r>
            <w:proofErr w:type="spellEnd"/>
            <w:r>
              <w:rPr>
                <w:rFonts w:ascii="Arial" w:hAnsi="Arial" w:cs="Arial"/>
                <w:sz w:val="16"/>
              </w:rPr>
              <w:t>.</w:t>
            </w:r>
          </w:p>
        </w:tc>
      </w:tr>
      <w:tr w:rsidR="000B41C1">
        <w:trPr>
          <w:trHeight w:val="300"/>
          <w:jc w:val="center"/>
        </w:trPr>
        <w:tc>
          <w:tcPr>
            <w:tcW w:w="2160" w:type="dxa"/>
            <w:tcBorders>
              <w:top w:val="single" w:sz="6" w:space="0" w:color="auto"/>
              <w:bottom w:val="single" w:sz="12"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61" w:name="Permeability_Cutoff"/>
            <w:bookmarkEnd w:id="61"/>
            <w:r>
              <w:rPr>
                <w:rFonts w:ascii="Arial" w:hAnsi="Arial" w:cs="Arial"/>
                <w:sz w:val="16"/>
              </w:rPr>
              <w:t>Permeability Cutoff</w:t>
            </w:r>
          </w:p>
        </w:tc>
        <w:tc>
          <w:tcPr>
            <w:tcW w:w="7200" w:type="dxa"/>
            <w:tcBorders>
              <w:top w:val="single" w:sz="6" w:space="0" w:color="auto"/>
              <w:left w:val="single" w:sz="12" w:space="0" w:color="auto"/>
              <w:bottom w:val="single" w:sz="12"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Minimum permeability required for an interval to be included as net pay.  The value is expressed in </w:t>
            </w:r>
            <w:proofErr w:type="spellStart"/>
            <w:r>
              <w:rPr>
                <w:rFonts w:ascii="Arial" w:hAnsi="Arial" w:cs="Arial"/>
                <w:sz w:val="16"/>
              </w:rPr>
              <w:t>millidarcys</w:t>
            </w:r>
            <w:proofErr w:type="spellEnd"/>
            <w:r>
              <w:rPr>
                <w:rFonts w:ascii="Arial" w:hAnsi="Arial" w:cs="Arial"/>
                <w:sz w:val="16"/>
              </w:rPr>
              <w:t>.</w:t>
            </w:r>
          </w:p>
        </w:tc>
      </w:tr>
    </w:tbl>
    <w:p w:rsidR="000B41C1" w:rsidRDefault="000B41C1">
      <w:pPr>
        <w:pStyle w:val="BodyText"/>
        <w:rPr>
          <w:rFonts w:ascii="Arial" w:hAnsi="Arial" w:cs="Arial"/>
          <w:sz w:val="20"/>
        </w:rPr>
      </w:pPr>
      <w:r>
        <w:br w:type="page"/>
      </w:r>
      <w:r>
        <w:rPr>
          <w:rFonts w:ascii="Arial" w:hAnsi="Arial" w:cs="Arial"/>
          <w:b/>
          <w:bCs/>
          <w:sz w:val="20"/>
        </w:rPr>
        <w:t>Data Element Definition</w:t>
      </w:r>
      <w:r>
        <w:rPr>
          <w:rFonts w:ascii="Arial" w:hAnsi="Arial" w:cs="Arial"/>
          <w:sz w:val="20"/>
        </w:rPr>
        <w:t xml:space="preserve"> (Continued)</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160"/>
        <w:gridCol w:w="7200"/>
      </w:tblGrid>
      <w:tr w:rsidR="000B41C1">
        <w:trPr>
          <w:trHeight w:val="432"/>
          <w:jc w:val="center"/>
        </w:trPr>
        <w:tc>
          <w:tcPr>
            <w:tcW w:w="2160"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Data Element</w:t>
            </w:r>
          </w:p>
        </w:tc>
        <w:tc>
          <w:tcPr>
            <w:tcW w:w="720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Definition</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62" w:name="Pool_Sequence_Code"/>
            <w:bookmarkEnd w:id="62"/>
            <w:r>
              <w:rPr>
                <w:rFonts w:ascii="Arial" w:hAnsi="Arial" w:cs="Arial"/>
                <w:sz w:val="16"/>
              </w:rPr>
              <w:t>Pool Sequence Code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A sequence code is used, when required, to uniquely identify individual parts of a pool, including all single well and joint assignments, of the same pay type which are assigned to the same pool.  When multiple gas caps exist for an oil leg, or vise versa, at least one gas isopach and one oil isopach will have a common sequence code.  Gas isopachs that require a sequence code get a gas sequence code, and oil and hydrocarbon isopachs that require a sequence code get an oil sequence code.  Bitumen pools have an oil sands sequence code.</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63" w:name="Porosity_Average"/>
            <w:bookmarkEnd w:id="63"/>
            <w:r>
              <w:rPr>
                <w:rFonts w:ascii="Arial" w:hAnsi="Arial" w:cs="Arial"/>
                <w:sz w:val="16"/>
              </w:rPr>
              <w:t>Porosity Average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The average porosity calculated only for a unit or zone where total pay is assigned.  The value is expressed as a fraction.</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64" w:name="Porosity_Base"/>
            <w:bookmarkEnd w:id="64"/>
            <w:r>
              <w:rPr>
                <w:rFonts w:ascii="Arial" w:hAnsi="Arial" w:cs="Arial"/>
                <w:sz w:val="16"/>
              </w:rPr>
              <w:t>Porosity Base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Depth assigned to the deepest point where the porosity meets or exceeds the porosity cutoff.  Zero is not valid, and denotes a null value.  The value is expressed in meters.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65" w:name="Porosity_Cutoff"/>
            <w:bookmarkEnd w:id="65"/>
            <w:r>
              <w:rPr>
                <w:rFonts w:ascii="Arial" w:hAnsi="Arial" w:cs="Arial"/>
                <w:sz w:val="16"/>
              </w:rPr>
              <w:t>Porosity Cutoff</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Minimum percent porosity required for an interval to be included as net pay.  The value is expressed as a fraction.</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66" w:name="Porosity_Top"/>
            <w:bookmarkEnd w:id="66"/>
            <w:r>
              <w:rPr>
                <w:rFonts w:ascii="Arial" w:hAnsi="Arial" w:cs="Arial"/>
                <w:sz w:val="16"/>
              </w:rPr>
              <w:t>Porosity Top</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Depth assigned to the shallowest point where the porosity meets or exceeds the porosity cutoff.  Zero is not valid, and denotes a null value.  The value is expressed in meters.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67" w:name="Residual_Oil_Saturation"/>
            <w:bookmarkEnd w:id="67"/>
            <w:r>
              <w:rPr>
                <w:rFonts w:ascii="Arial" w:hAnsi="Arial" w:cs="Arial"/>
                <w:sz w:val="16"/>
              </w:rPr>
              <w:t>Residual Oil Saturation</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Percent of porosity in a gas zone that is filled with residual oil.  The value is expressed as a fraction.</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68" w:name="Selection_Basis_Code"/>
            <w:bookmarkEnd w:id="68"/>
            <w:r>
              <w:rPr>
                <w:rFonts w:ascii="Arial" w:hAnsi="Arial" w:cs="Arial"/>
                <w:sz w:val="16"/>
              </w:rPr>
              <w:t>Selection Basis Code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A code identifying the source of the specific depth value.  All codes are described in the </w:t>
            </w:r>
            <w:hyperlink w:anchor="Selection_Basis_Code_Table" w:history="1">
              <w:r>
                <w:rPr>
                  <w:rStyle w:val="Hyperlink"/>
                  <w:rFonts w:ascii="Arial" w:hAnsi="Arial" w:cs="Arial"/>
                  <w:sz w:val="16"/>
                </w:rPr>
                <w:t>Selection Basis Code Table</w:t>
              </w:r>
            </w:hyperlink>
            <w:r>
              <w:rPr>
                <w:rFonts w:ascii="Arial" w:hAnsi="Arial" w:cs="Arial"/>
                <w:sz w:val="16"/>
              </w:rPr>
              <w:t xml:space="preserve"> found in the next section of this document.</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69" w:name="Shale_Volume_Average"/>
            <w:bookmarkEnd w:id="69"/>
            <w:r>
              <w:rPr>
                <w:rFonts w:ascii="Arial" w:hAnsi="Arial" w:cs="Arial"/>
                <w:sz w:val="16"/>
              </w:rPr>
              <w:t>Shale Volume Average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The percent of rock that was formed by the consolidation of clay, mud, and silt and has a particle size less than 0.0625 mm.  Calculated only for a unit or zone where total pay is assigned.  The value is expressed as a fraction.</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70" w:name="Shale_Volume_Cutoff"/>
            <w:bookmarkEnd w:id="70"/>
            <w:r>
              <w:rPr>
                <w:rFonts w:ascii="Arial" w:hAnsi="Arial" w:cs="Arial"/>
                <w:sz w:val="16"/>
              </w:rPr>
              <w:t>Shale Volume Cutoff</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Maximum percent shale volume allowed for an interval to be included as net pay.  The value is expressed as a fraction.</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71" w:name="Thickness_Cutoff"/>
            <w:bookmarkEnd w:id="71"/>
            <w:r>
              <w:rPr>
                <w:rFonts w:ascii="Arial" w:hAnsi="Arial" w:cs="Arial"/>
                <w:sz w:val="16"/>
              </w:rPr>
              <w:t>Thickness Cutoff</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Minimum thickness required for an interval to be included as net pay.  Used mainly in oil sands evaluations.  The value is expressed in meters.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72" w:name="Total_Assigned_Pay"/>
            <w:bookmarkEnd w:id="72"/>
            <w:r>
              <w:rPr>
                <w:rFonts w:ascii="Arial" w:hAnsi="Arial" w:cs="Arial"/>
                <w:sz w:val="16"/>
              </w:rPr>
              <w:t>Total Assigned Pay</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The proven pay assigned to a given unit or zone used to calculate in-place reserves in a pool or deposit.  The value is expressed in meters.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73" w:name="True_Vertical_Depth_Gross_Pay"/>
            <w:bookmarkEnd w:id="73"/>
            <w:r>
              <w:rPr>
                <w:rFonts w:ascii="Arial" w:hAnsi="Arial" w:cs="Arial"/>
                <w:sz w:val="16"/>
              </w:rPr>
              <w:t>True Vertical Depth Gross Pay</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Pay base corrected to vertical, minus pay top corrected to vertical.  The value is expressed in meters.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74" w:name="True_Vertical_Depth_Net_Pay"/>
            <w:bookmarkEnd w:id="74"/>
            <w:r>
              <w:rPr>
                <w:rFonts w:ascii="Arial" w:hAnsi="Arial" w:cs="Arial"/>
                <w:sz w:val="16"/>
              </w:rPr>
              <w:t>True Vertical Depth Net Pay</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Pay determined by applying cutoffs to True Vertical Depth Gross Pay.  The value is expressed in meters.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75" w:name="Unique_Well_Identifier"/>
            <w:bookmarkEnd w:id="75"/>
            <w:r>
              <w:rPr>
                <w:rFonts w:ascii="Arial" w:hAnsi="Arial" w:cs="Arial"/>
                <w:sz w:val="16"/>
              </w:rPr>
              <w:t>Unique Well Identifier</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See definition for CPA Identifier.</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76" w:name="Unit_Top"/>
            <w:bookmarkEnd w:id="76"/>
            <w:r>
              <w:rPr>
                <w:rFonts w:ascii="Arial" w:hAnsi="Arial" w:cs="Arial"/>
                <w:sz w:val="16"/>
              </w:rPr>
              <w:t>Unit Top</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Units are used for zones where up to 3 evaluations may be required for the same fluid type, using different cutoffs.  An example would be one where the Unit 1 Top is the top of the conglomerate and the Unit 2 Top is the top of the sandstone.  The conglomerate and sandstone are in communication and are evaluated as one zone, but different cutoffs are used resulting in 2 distinct intervals.  Zero is not valid, and denotes a null value.  The value is expressed in meters.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p>
          <w:p w:rsidR="000B41C1" w:rsidRDefault="000B41C1">
            <w:pPr>
              <w:jc w:val="center"/>
              <w:rPr>
                <w:rFonts w:ascii="Arial" w:hAnsi="Arial" w:cs="Arial"/>
                <w:sz w:val="16"/>
              </w:rPr>
            </w:pPr>
            <w:bookmarkStart w:id="77" w:name="Value_Indicator"/>
            <w:bookmarkEnd w:id="77"/>
            <w:r>
              <w:rPr>
                <w:rFonts w:ascii="Arial" w:hAnsi="Arial" w:cs="Arial"/>
                <w:sz w:val="16"/>
              </w:rPr>
              <w:t>Value Indicator</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D5E70" w:rsidRDefault="00F62253" w:rsidP="000D5E70">
            <w:pPr>
              <w:rPr>
                <w:rFonts w:ascii="Arial" w:hAnsi="Arial" w:cs="Arial"/>
                <w:sz w:val="16"/>
              </w:rPr>
            </w:pPr>
            <w:r>
              <w:rPr>
                <w:rFonts w:ascii="Arial" w:hAnsi="Arial" w:cs="Arial"/>
                <w:sz w:val="16"/>
              </w:rPr>
              <w:t xml:space="preserve">January 2018 - </w:t>
            </w:r>
            <w:r w:rsidR="000D5E70">
              <w:rPr>
                <w:rFonts w:ascii="Arial" w:hAnsi="Arial" w:cs="Arial"/>
                <w:sz w:val="16"/>
              </w:rPr>
              <w:t>N</w:t>
            </w:r>
            <w:r w:rsidR="000D5E70" w:rsidRPr="000D5E70">
              <w:rPr>
                <w:rFonts w:ascii="Arial" w:hAnsi="Arial" w:cs="Arial"/>
                <w:sz w:val="16"/>
              </w:rPr>
              <w:t>o longer used and has become obsolete, therefore will be blank in all cases</w:t>
            </w:r>
            <w:r w:rsidR="000D5E70">
              <w:rPr>
                <w:rFonts w:ascii="Arial" w:hAnsi="Arial" w:cs="Arial"/>
                <w:sz w:val="16"/>
              </w:rPr>
              <w:t>.</w:t>
            </w:r>
          </w:p>
          <w:p w:rsidR="000B41C1" w:rsidRDefault="000D5E70" w:rsidP="000D5E70">
            <w:pPr>
              <w:rPr>
                <w:rFonts w:ascii="Arial" w:hAnsi="Arial" w:cs="Arial"/>
                <w:sz w:val="16"/>
              </w:rPr>
            </w:pPr>
            <w:r>
              <w:rPr>
                <w:rFonts w:ascii="Arial" w:hAnsi="Arial" w:cs="Arial"/>
                <w:sz w:val="16"/>
              </w:rPr>
              <w:t>V</w:t>
            </w:r>
            <w:r w:rsidRPr="000D5E70">
              <w:rPr>
                <w:rFonts w:ascii="Arial" w:hAnsi="Arial" w:cs="Arial"/>
                <w:sz w:val="16"/>
              </w:rPr>
              <w:t>alue indicators that previously had a value of 0 (to indicate a null value) will not be included in the file</w:t>
            </w:r>
            <w:r>
              <w:rPr>
                <w:rFonts w:ascii="Arial" w:hAnsi="Arial" w:cs="Arial"/>
                <w:sz w:val="16"/>
              </w:rPr>
              <w:t>.</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78" w:name="Water_Oil_Interface"/>
            <w:bookmarkEnd w:id="78"/>
            <w:r>
              <w:rPr>
                <w:rFonts w:ascii="Arial" w:hAnsi="Arial" w:cs="Arial"/>
                <w:sz w:val="16"/>
              </w:rPr>
              <w:t>Water / Oil Interface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Depth assigned to the water / oil interface.  Zero is not valid, and denotes a null value.  The value is expressed in meters.</w:t>
            </w:r>
          </w:p>
        </w:tc>
      </w:tr>
      <w:tr w:rsidR="000B41C1">
        <w:trPr>
          <w:trHeight w:val="300"/>
          <w:jc w:val="center"/>
        </w:trPr>
        <w:tc>
          <w:tcPr>
            <w:tcW w:w="2160" w:type="dxa"/>
            <w:tcBorders>
              <w:top w:val="single" w:sz="6" w:space="0" w:color="auto"/>
              <w:bottom w:val="single" w:sz="12"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79" w:name="Water_Resistivity"/>
            <w:bookmarkEnd w:id="79"/>
            <w:r>
              <w:rPr>
                <w:rFonts w:ascii="Arial" w:hAnsi="Arial" w:cs="Arial"/>
                <w:sz w:val="16"/>
              </w:rPr>
              <w:t>Water Resistivity</w:t>
            </w:r>
          </w:p>
        </w:tc>
        <w:tc>
          <w:tcPr>
            <w:tcW w:w="7200" w:type="dxa"/>
            <w:tcBorders>
              <w:top w:val="single" w:sz="6" w:space="0" w:color="auto"/>
              <w:left w:val="single" w:sz="12" w:space="0" w:color="auto"/>
              <w:bottom w:val="single" w:sz="12"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The resistivity of formation waters at formation temperature, expressed in ohm-meters.</w:t>
            </w:r>
          </w:p>
        </w:tc>
      </w:tr>
    </w:tbl>
    <w:p w:rsidR="000B41C1" w:rsidRDefault="000B41C1">
      <w:pPr>
        <w:pStyle w:val="BodyText"/>
        <w:rPr>
          <w:rFonts w:ascii="Arial" w:hAnsi="Arial" w:cs="Arial"/>
          <w:sz w:val="20"/>
        </w:rPr>
      </w:pPr>
      <w:r>
        <w:br w:type="page"/>
      </w:r>
      <w:r>
        <w:rPr>
          <w:rFonts w:ascii="Arial" w:hAnsi="Arial" w:cs="Arial"/>
          <w:b/>
          <w:bCs/>
          <w:sz w:val="20"/>
        </w:rPr>
        <w:t>Data Element Definition</w:t>
      </w:r>
      <w:r>
        <w:rPr>
          <w:rFonts w:ascii="Arial" w:hAnsi="Arial" w:cs="Arial"/>
          <w:sz w:val="20"/>
        </w:rPr>
        <w:t xml:space="preserve"> (Continued)</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160"/>
        <w:gridCol w:w="7200"/>
      </w:tblGrid>
      <w:tr w:rsidR="000B41C1">
        <w:trPr>
          <w:trHeight w:val="432"/>
          <w:jc w:val="center"/>
        </w:trPr>
        <w:tc>
          <w:tcPr>
            <w:tcW w:w="2160"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Data Element</w:t>
            </w:r>
          </w:p>
        </w:tc>
        <w:tc>
          <w:tcPr>
            <w:tcW w:w="720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Definition</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80" w:name="Water_Resistivity_Source_Code"/>
            <w:bookmarkEnd w:id="80"/>
            <w:r>
              <w:rPr>
                <w:rFonts w:ascii="Arial" w:hAnsi="Arial" w:cs="Arial"/>
                <w:sz w:val="16"/>
              </w:rPr>
              <w:t>Water Resistivity Source Code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Code indicating the source of the water resistivity value.   All codes are described in the </w:t>
            </w:r>
            <w:hyperlink w:anchor="Water_Resistivity_Source_Code_Table" w:history="1">
              <w:r>
                <w:rPr>
                  <w:rStyle w:val="Hyperlink"/>
                  <w:rFonts w:ascii="Arial" w:hAnsi="Arial" w:cs="Arial"/>
                  <w:sz w:val="16"/>
                </w:rPr>
                <w:t>Water Resistivity Source Code Table</w:t>
              </w:r>
            </w:hyperlink>
            <w:r>
              <w:rPr>
                <w:rFonts w:ascii="Arial" w:hAnsi="Arial" w:cs="Arial"/>
                <w:sz w:val="16"/>
              </w:rPr>
              <w:t xml:space="preserve"> found in the next section of this document.</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81" w:name="Water_Saturation_Average"/>
            <w:bookmarkEnd w:id="81"/>
            <w:r>
              <w:rPr>
                <w:rFonts w:ascii="Arial" w:hAnsi="Arial" w:cs="Arial"/>
                <w:sz w:val="16"/>
              </w:rPr>
              <w:t>Water Saturation Average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The average water saturation calculated only for a unit or zone where total pay is assigned.  The value is expressed as a fraction.</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82" w:name="Water_Saturation_Cutoff"/>
            <w:bookmarkEnd w:id="82"/>
            <w:r>
              <w:rPr>
                <w:rFonts w:ascii="Arial" w:hAnsi="Arial" w:cs="Arial"/>
                <w:sz w:val="16"/>
              </w:rPr>
              <w:t>Water Saturation Cutoff</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Maximum percent water saturation allowed for an interval to be included as net pay.  The value is expressed as a fraction.</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83" w:name="Well_Name"/>
            <w:bookmarkEnd w:id="83"/>
            <w:r>
              <w:rPr>
                <w:rFonts w:ascii="Arial" w:hAnsi="Arial" w:cs="Arial"/>
                <w:sz w:val="16"/>
              </w:rPr>
              <w:t>Well Name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 xml:space="preserve">Name assigned to the well at the time the well is licensed by the </w:t>
            </w:r>
            <w:r w:rsidR="00DB29E0">
              <w:rPr>
                <w:rFonts w:ascii="Arial" w:hAnsi="Arial" w:cs="Arial"/>
                <w:sz w:val="16"/>
              </w:rPr>
              <w:t>AER</w:t>
            </w:r>
            <w:r>
              <w:rPr>
                <w:rFonts w:ascii="Arial" w:hAnsi="Arial" w:cs="Arial"/>
                <w:sz w:val="16"/>
              </w:rPr>
              <w:t>.</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84" w:name="Well_Total_Depth"/>
            <w:bookmarkEnd w:id="84"/>
            <w:r>
              <w:rPr>
                <w:rFonts w:ascii="Arial" w:hAnsi="Arial" w:cs="Arial"/>
                <w:sz w:val="16"/>
              </w:rPr>
              <w:t>Well Total Depth</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The total drilled depth of the well relative to the Kelly Bushing.  The value is expressed in meters.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85" w:name="Zone_Base"/>
            <w:bookmarkEnd w:id="85"/>
            <w:r>
              <w:rPr>
                <w:rFonts w:ascii="Arial" w:hAnsi="Arial" w:cs="Arial"/>
                <w:sz w:val="16"/>
              </w:rPr>
              <w:t>Zone Base</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Depth assigned to the base of the zone.  Zero is not valid, and denotes a null value.  The value is expressed in meters.</w:t>
            </w:r>
          </w:p>
        </w:tc>
      </w:tr>
      <w:tr w:rsidR="000B41C1">
        <w:trPr>
          <w:trHeight w:val="300"/>
          <w:jc w:val="center"/>
        </w:trPr>
        <w:tc>
          <w:tcPr>
            <w:tcW w:w="2160" w:type="dxa"/>
            <w:tcBorders>
              <w:top w:val="single" w:sz="6" w:space="0" w:color="auto"/>
              <w:bottom w:val="single" w:sz="6"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86" w:name="Zone_Description"/>
            <w:bookmarkEnd w:id="86"/>
            <w:r>
              <w:rPr>
                <w:rFonts w:ascii="Arial" w:hAnsi="Arial" w:cs="Arial"/>
                <w:sz w:val="16"/>
              </w:rPr>
              <w:t>Zone Description</w:t>
            </w:r>
          </w:p>
        </w:tc>
        <w:tc>
          <w:tcPr>
            <w:tcW w:w="7200" w:type="dxa"/>
            <w:tcBorders>
              <w:top w:val="single" w:sz="6" w:space="0" w:color="auto"/>
              <w:left w:val="single" w:sz="12" w:space="0" w:color="auto"/>
              <w:bottom w:val="single" w:sz="6"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A description identifying a specific zone within a formation.  It is used to keep all evaluated formations within a wellbore unique.</w:t>
            </w:r>
          </w:p>
        </w:tc>
      </w:tr>
      <w:tr w:rsidR="000B41C1">
        <w:trPr>
          <w:trHeight w:val="300"/>
          <w:jc w:val="center"/>
        </w:trPr>
        <w:tc>
          <w:tcPr>
            <w:tcW w:w="2160" w:type="dxa"/>
            <w:tcBorders>
              <w:top w:val="single" w:sz="6" w:space="0" w:color="auto"/>
              <w:bottom w:val="single" w:sz="12" w:space="0" w:color="auto"/>
              <w:right w:val="single" w:sz="12" w:space="0" w:color="auto"/>
            </w:tcBorders>
            <w:tcMar>
              <w:top w:w="72" w:type="dxa"/>
              <w:left w:w="115" w:type="dxa"/>
              <w:bottom w:w="72" w:type="dxa"/>
              <w:right w:w="115" w:type="dxa"/>
            </w:tcMar>
            <w:vAlign w:val="center"/>
          </w:tcPr>
          <w:p w:rsidR="000B41C1" w:rsidRDefault="000B41C1">
            <w:pPr>
              <w:jc w:val="center"/>
              <w:rPr>
                <w:rFonts w:ascii="Arial" w:hAnsi="Arial" w:cs="Arial"/>
                <w:sz w:val="16"/>
              </w:rPr>
            </w:pPr>
            <w:bookmarkStart w:id="87" w:name="Zone_Top"/>
            <w:bookmarkEnd w:id="87"/>
            <w:r>
              <w:rPr>
                <w:rFonts w:ascii="Arial" w:hAnsi="Arial" w:cs="Arial"/>
                <w:sz w:val="16"/>
              </w:rPr>
              <w:t>Zone Top</w:t>
            </w:r>
          </w:p>
        </w:tc>
        <w:tc>
          <w:tcPr>
            <w:tcW w:w="7200" w:type="dxa"/>
            <w:tcBorders>
              <w:top w:val="single" w:sz="6" w:space="0" w:color="auto"/>
              <w:left w:val="single" w:sz="12" w:space="0" w:color="auto"/>
              <w:bottom w:val="single" w:sz="12" w:space="0" w:color="auto"/>
            </w:tcBorders>
            <w:tcMar>
              <w:top w:w="72" w:type="dxa"/>
              <w:left w:w="115" w:type="dxa"/>
              <w:bottom w:w="72" w:type="dxa"/>
              <w:right w:w="115" w:type="dxa"/>
            </w:tcMar>
            <w:vAlign w:val="center"/>
          </w:tcPr>
          <w:p w:rsidR="000B41C1" w:rsidRDefault="000B41C1">
            <w:pPr>
              <w:rPr>
                <w:rFonts w:ascii="Arial" w:hAnsi="Arial" w:cs="Arial"/>
                <w:sz w:val="16"/>
              </w:rPr>
            </w:pPr>
            <w:r>
              <w:rPr>
                <w:rFonts w:ascii="Arial" w:hAnsi="Arial" w:cs="Arial"/>
                <w:sz w:val="16"/>
              </w:rPr>
              <w:t>Depth assigned to the top of the zone.  Zero is not valid, and denotes a null value.  The value is expressed in meters.</w:t>
            </w:r>
          </w:p>
        </w:tc>
      </w:tr>
    </w:tbl>
    <w:p w:rsidR="000B41C1" w:rsidRDefault="000B41C1">
      <w:pPr>
        <w:pStyle w:val="BodyText"/>
        <w:rPr>
          <w:rFonts w:ascii="Arial" w:hAnsi="Arial" w:cs="Arial"/>
          <w:b/>
          <w:bCs/>
          <w:sz w:val="20"/>
        </w:rPr>
      </w:pPr>
    </w:p>
    <w:p w:rsidR="000B41C1" w:rsidRDefault="000B41C1">
      <w:pPr>
        <w:pStyle w:val="BodyText"/>
        <w:rPr>
          <w:rFonts w:ascii="Arial" w:hAnsi="Arial" w:cs="Arial"/>
          <w:b/>
          <w:bCs/>
          <w:sz w:val="20"/>
        </w:rPr>
      </w:pPr>
    </w:p>
    <w:p w:rsidR="000B41C1" w:rsidRDefault="000B41C1">
      <w:pPr>
        <w:pStyle w:val="BodyText"/>
        <w:rPr>
          <w:rFonts w:ascii="Arial" w:hAnsi="Arial" w:cs="Arial"/>
          <w:b/>
          <w:bCs/>
          <w:sz w:val="20"/>
        </w:rPr>
      </w:pPr>
    </w:p>
    <w:p w:rsidR="000B41C1" w:rsidRDefault="000B41C1">
      <w:pPr>
        <w:pStyle w:val="BodyText"/>
        <w:rPr>
          <w:rFonts w:ascii="Arial" w:hAnsi="Arial" w:cs="Arial"/>
          <w:b/>
          <w:bCs/>
          <w:sz w:val="20"/>
        </w:rPr>
      </w:pPr>
    </w:p>
    <w:p w:rsidR="000B41C1" w:rsidRDefault="000B41C1">
      <w:pPr>
        <w:pStyle w:val="BodyText"/>
        <w:rPr>
          <w:rFonts w:ascii="Arial" w:hAnsi="Arial" w:cs="Arial"/>
          <w:b/>
          <w:bCs/>
          <w:sz w:val="20"/>
        </w:rPr>
        <w:sectPr w:rsidR="000B41C1" w:rsidSect="00A87D0C">
          <w:footerReference w:type="even" r:id="rId36"/>
          <w:footerReference w:type="default" r:id="rId37"/>
          <w:type w:val="oddPage"/>
          <w:pgSz w:w="12240" w:h="15840" w:code="1"/>
          <w:pgMar w:top="1440" w:right="1440" w:bottom="1440" w:left="1440" w:header="720" w:footer="720" w:gutter="0"/>
          <w:cols w:space="720"/>
        </w:sectPr>
      </w:pPr>
    </w:p>
    <w:p w:rsidR="000B41C1" w:rsidRDefault="000B41C1">
      <w:pPr>
        <w:pStyle w:val="BodyText"/>
        <w:rPr>
          <w:rFonts w:ascii="Arial" w:hAnsi="Arial" w:cs="Arial"/>
          <w:b/>
          <w:bCs/>
        </w:rPr>
      </w:pPr>
    </w:p>
    <w:p w:rsidR="000B41C1" w:rsidRDefault="000B41C1">
      <w:pPr>
        <w:pStyle w:val="BodyText"/>
        <w:rPr>
          <w:rFonts w:ascii="Arial" w:hAnsi="Arial" w:cs="Arial"/>
          <w:b/>
          <w:bCs/>
        </w:rPr>
      </w:pPr>
    </w:p>
    <w:p w:rsidR="000B41C1" w:rsidRDefault="000B41C1">
      <w:pPr>
        <w:pStyle w:val="BodyText"/>
        <w:rPr>
          <w:rFonts w:ascii="Arial" w:hAnsi="Arial" w:cs="Arial"/>
          <w:b/>
          <w:bCs/>
        </w:rPr>
      </w:pPr>
    </w:p>
    <w:p w:rsidR="000B41C1" w:rsidRDefault="000B41C1">
      <w:pPr>
        <w:pStyle w:val="BodyText"/>
        <w:rPr>
          <w:rFonts w:ascii="Arial" w:hAnsi="Arial" w:cs="Arial"/>
          <w:b/>
          <w:bCs/>
        </w:rPr>
      </w:pPr>
    </w:p>
    <w:p w:rsidR="000B41C1" w:rsidRDefault="000B41C1">
      <w:pPr>
        <w:pStyle w:val="BodyText"/>
        <w:rPr>
          <w:rFonts w:ascii="Arial" w:hAnsi="Arial" w:cs="Arial"/>
          <w:b/>
          <w:bCs/>
        </w:rPr>
      </w:pPr>
    </w:p>
    <w:p w:rsidR="000B41C1" w:rsidRDefault="000B41C1">
      <w:pPr>
        <w:pStyle w:val="BodyText"/>
        <w:rPr>
          <w:rFonts w:ascii="Arial" w:hAnsi="Arial" w:cs="Arial"/>
          <w:b/>
          <w:bCs/>
        </w:rPr>
      </w:pPr>
    </w:p>
    <w:p w:rsidR="000B41C1" w:rsidRDefault="000B41C1">
      <w:pPr>
        <w:pStyle w:val="BodyText"/>
        <w:tabs>
          <w:tab w:val="left" w:pos="1530"/>
        </w:tabs>
        <w:ind w:left="720" w:firstLine="720"/>
        <w:rPr>
          <w:rFonts w:ascii="Arial" w:hAnsi="Arial" w:cs="Arial"/>
          <w:b/>
          <w:bCs/>
          <w:sz w:val="28"/>
        </w:rPr>
      </w:pPr>
    </w:p>
    <w:p w:rsidR="000B41C1" w:rsidRDefault="000B41C1">
      <w:pPr>
        <w:pStyle w:val="BodyText"/>
        <w:tabs>
          <w:tab w:val="left" w:pos="1530"/>
        </w:tabs>
        <w:spacing w:line="360" w:lineRule="auto"/>
        <w:ind w:left="720" w:firstLine="720"/>
        <w:rPr>
          <w:rFonts w:ascii="Arial" w:hAnsi="Arial" w:cs="Arial"/>
          <w:b/>
          <w:bCs/>
          <w:sz w:val="28"/>
        </w:rPr>
      </w:pPr>
    </w:p>
    <w:p w:rsidR="000B41C1" w:rsidRDefault="000B41C1">
      <w:pPr>
        <w:pStyle w:val="BodyText"/>
        <w:tabs>
          <w:tab w:val="left" w:pos="1530"/>
        </w:tabs>
        <w:ind w:left="720" w:firstLine="720"/>
        <w:rPr>
          <w:rFonts w:ascii="Arial" w:hAnsi="Arial" w:cs="Arial"/>
          <w:b/>
          <w:bCs/>
          <w:sz w:val="32"/>
        </w:rPr>
      </w:pPr>
      <w:bookmarkStart w:id="88" w:name="Code_Description"/>
      <w:bookmarkEnd w:id="88"/>
      <w:r>
        <w:rPr>
          <w:rFonts w:ascii="Arial" w:hAnsi="Arial" w:cs="Arial"/>
          <w:b/>
          <w:bCs/>
          <w:sz w:val="28"/>
        </w:rPr>
        <w:t>Integrated Geological Data System</w:t>
      </w:r>
    </w:p>
    <w:p w:rsidR="000B41C1" w:rsidRDefault="000B41C1">
      <w:pPr>
        <w:pStyle w:val="BodyText"/>
        <w:tabs>
          <w:tab w:val="left" w:pos="1530"/>
        </w:tabs>
        <w:ind w:left="1440"/>
        <w:rPr>
          <w:rFonts w:ascii="Arial" w:hAnsi="Arial" w:cs="Arial"/>
          <w:b/>
          <w:bCs/>
          <w:sz w:val="28"/>
        </w:rPr>
      </w:pPr>
      <w:r>
        <w:rPr>
          <w:rFonts w:ascii="Arial" w:hAnsi="Arial" w:cs="Arial"/>
          <w:b/>
          <w:bCs/>
          <w:sz w:val="28"/>
        </w:rPr>
        <w:t>Code Description</w:t>
      </w:r>
    </w:p>
    <w:p w:rsidR="000B41C1" w:rsidRDefault="000B41C1">
      <w:pPr>
        <w:pStyle w:val="BodyText"/>
        <w:tabs>
          <w:tab w:val="left" w:pos="1530"/>
        </w:tabs>
        <w:ind w:left="1440"/>
        <w:rPr>
          <w:rFonts w:ascii="Arial" w:hAnsi="Arial" w:cs="Arial"/>
          <w:b/>
          <w:bCs/>
          <w:sz w:val="28"/>
        </w:rPr>
      </w:pPr>
    </w:p>
    <w:p w:rsidR="000B41C1" w:rsidRDefault="000B41C1">
      <w:pPr>
        <w:pStyle w:val="BodyText"/>
        <w:tabs>
          <w:tab w:val="left" w:pos="1530"/>
        </w:tabs>
        <w:ind w:left="1440"/>
        <w:rPr>
          <w:rFonts w:ascii="Arial" w:hAnsi="Arial" w:cs="Arial"/>
          <w:b/>
          <w:bCs/>
          <w:sz w:val="28"/>
        </w:rPr>
      </w:pPr>
    </w:p>
    <w:p w:rsidR="000B41C1" w:rsidRDefault="000B41C1">
      <w:pPr>
        <w:pStyle w:val="BodyText"/>
        <w:tabs>
          <w:tab w:val="left" w:pos="1530"/>
        </w:tabs>
        <w:ind w:left="1440"/>
        <w:rPr>
          <w:rFonts w:ascii="Arial" w:hAnsi="Arial" w:cs="Arial"/>
          <w:b/>
          <w:bCs/>
          <w:sz w:val="28"/>
        </w:rPr>
      </w:pPr>
    </w:p>
    <w:p w:rsidR="000B41C1" w:rsidRDefault="000B41C1">
      <w:pPr>
        <w:pStyle w:val="BodyText"/>
        <w:tabs>
          <w:tab w:val="left" w:pos="1530"/>
        </w:tabs>
        <w:rPr>
          <w:rFonts w:ascii="Arial" w:hAnsi="Arial" w:cs="Arial"/>
          <w:b/>
          <w:bCs/>
          <w:sz w:val="20"/>
        </w:rPr>
        <w:sectPr w:rsidR="000B41C1" w:rsidSect="00A87D0C">
          <w:footerReference w:type="even" r:id="rId38"/>
          <w:footerReference w:type="default" r:id="rId39"/>
          <w:footerReference w:type="first" r:id="rId40"/>
          <w:type w:val="oddPage"/>
          <w:pgSz w:w="12240" w:h="15840"/>
          <w:pgMar w:top="1440" w:right="1440" w:bottom="1440" w:left="1440" w:header="720" w:footer="720" w:gutter="0"/>
          <w:cols w:space="720"/>
          <w:titlePg/>
        </w:sectPr>
      </w:pPr>
    </w:p>
    <w:p w:rsidR="000B41C1" w:rsidRDefault="000B41C1">
      <w:pPr>
        <w:pStyle w:val="BodyText"/>
        <w:rPr>
          <w:rFonts w:ascii="Arial" w:hAnsi="Arial" w:cs="Arial"/>
          <w:sz w:val="20"/>
        </w:rPr>
      </w:pPr>
      <w:bookmarkStart w:id="89" w:name="Depth_Code_Table"/>
      <w:bookmarkEnd w:id="89"/>
      <w:r>
        <w:rPr>
          <w:rFonts w:ascii="Arial" w:hAnsi="Arial" w:cs="Arial"/>
          <w:b/>
          <w:bCs/>
          <w:sz w:val="20"/>
        </w:rPr>
        <w:t>Depth Code Table</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64"/>
        <w:gridCol w:w="5040"/>
        <w:gridCol w:w="3456"/>
      </w:tblGrid>
      <w:tr w:rsidR="000B41C1">
        <w:trPr>
          <w:trHeight w:val="432"/>
          <w:jc w:val="center"/>
        </w:trPr>
        <w:tc>
          <w:tcPr>
            <w:tcW w:w="864"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Code</w:t>
            </w:r>
          </w:p>
        </w:tc>
        <w:tc>
          <w:tcPr>
            <w:tcW w:w="504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Description</w:t>
            </w:r>
          </w:p>
        </w:tc>
        <w:tc>
          <w:tcPr>
            <w:tcW w:w="3456"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864" w:type="dxa"/>
            <w:tcBorders>
              <w:top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00</w:t>
            </w:r>
          </w:p>
        </w:tc>
        <w:tc>
          <w:tcPr>
            <w:tcW w:w="5040"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Depth not available or not present</w:t>
            </w:r>
          </w:p>
        </w:tc>
        <w:tc>
          <w:tcPr>
            <w:tcW w:w="3456"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Zone top</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02</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Porosity top</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03</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Unit 1 top</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04</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Unit 2 top</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05</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Unit 3 top</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Gas/Oil interface</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07</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Gas/Water interface</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08</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Oil/Water interface</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09</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Porosity base</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Zone base</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Bitumen top</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Determined on the basis of a specific cutoff</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12</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Bitumen base</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Determined on the basis of a specific cutoff</w:t>
            </w:r>
          </w:p>
        </w:tc>
      </w:tr>
      <w:tr w:rsidR="000B41C1">
        <w:trPr>
          <w:trHeight w:val="300"/>
          <w:jc w:val="center"/>
        </w:trPr>
        <w:tc>
          <w:tcPr>
            <w:tcW w:w="864"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13</w:t>
            </w:r>
          </w:p>
        </w:tc>
        <w:tc>
          <w:tcPr>
            <w:tcW w:w="504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r>
              <w:rPr>
                <w:rFonts w:ascii="Arial" w:hAnsi="Arial" w:cs="Arial"/>
                <w:sz w:val="16"/>
              </w:rPr>
              <w:t>Water/Oil interface</w:t>
            </w:r>
          </w:p>
        </w:tc>
        <w:tc>
          <w:tcPr>
            <w:tcW w:w="3456"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p>
        </w:tc>
      </w:tr>
    </w:tbl>
    <w:p w:rsidR="000B41C1" w:rsidRDefault="000B41C1">
      <w:pPr>
        <w:pStyle w:val="BodyText"/>
        <w:rPr>
          <w:rFonts w:ascii="Arial" w:hAnsi="Arial" w:cs="Arial"/>
          <w:b/>
          <w:bCs/>
          <w:sz w:val="20"/>
        </w:rPr>
      </w:pPr>
    </w:p>
    <w:p w:rsidR="000B41C1" w:rsidRDefault="000B41C1">
      <w:pPr>
        <w:pStyle w:val="BodyText"/>
        <w:rPr>
          <w:rFonts w:ascii="Arial" w:hAnsi="Arial" w:cs="Arial"/>
          <w:sz w:val="20"/>
        </w:rPr>
      </w:pPr>
      <w:r>
        <w:rPr>
          <w:rFonts w:ascii="Arial" w:hAnsi="Arial" w:cs="Arial"/>
          <w:b/>
          <w:bCs/>
          <w:sz w:val="20"/>
        </w:rPr>
        <w:br w:type="page"/>
      </w:r>
      <w:bookmarkStart w:id="90" w:name="Depth_Type_Code_Table"/>
      <w:bookmarkEnd w:id="90"/>
      <w:r>
        <w:rPr>
          <w:rFonts w:ascii="Arial" w:hAnsi="Arial" w:cs="Arial"/>
          <w:b/>
          <w:bCs/>
          <w:sz w:val="20"/>
        </w:rPr>
        <w:t>Depth Type Code Table</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64"/>
        <w:gridCol w:w="5040"/>
        <w:gridCol w:w="3456"/>
      </w:tblGrid>
      <w:tr w:rsidR="000B41C1">
        <w:trPr>
          <w:trHeight w:val="432"/>
          <w:jc w:val="center"/>
        </w:trPr>
        <w:tc>
          <w:tcPr>
            <w:tcW w:w="864"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Code</w:t>
            </w:r>
          </w:p>
        </w:tc>
        <w:tc>
          <w:tcPr>
            <w:tcW w:w="504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Description</w:t>
            </w:r>
          </w:p>
        </w:tc>
        <w:tc>
          <w:tcPr>
            <w:tcW w:w="3456"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864" w:type="dxa"/>
            <w:tcBorders>
              <w:top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01</w:t>
            </w:r>
          </w:p>
        </w:tc>
        <w:tc>
          <w:tcPr>
            <w:tcW w:w="5040"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Measured Log Depth</w:t>
            </w:r>
          </w:p>
        </w:tc>
        <w:tc>
          <w:tcPr>
            <w:tcW w:w="3456"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Core Analysis Depth</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w:t>
            </w:r>
          </w:p>
        </w:tc>
        <w:tc>
          <w:tcPr>
            <w:tcW w:w="504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r>
              <w:rPr>
                <w:rFonts w:ascii="Arial" w:hAnsi="Arial" w:cs="Arial"/>
                <w:sz w:val="16"/>
              </w:rPr>
              <w:t>Calculated True Vertical Depth</w:t>
            </w:r>
          </w:p>
        </w:tc>
        <w:tc>
          <w:tcPr>
            <w:tcW w:w="3456"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p>
        </w:tc>
      </w:tr>
    </w:tbl>
    <w:p w:rsidR="000B41C1" w:rsidRDefault="000B41C1">
      <w:pPr>
        <w:pStyle w:val="BodyTextIndent"/>
        <w:ind w:left="0"/>
        <w:rPr>
          <w:rFonts w:ascii="Arial" w:hAnsi="Arial" w:cs="Arial"/>
          <w:b/>
          <w:bCs/>
        </w:rPr>
      </w:pPr>
    </w:p>
    <w:p w:rsidR="000B41C1" w:rsidRDefault="000B41C1">
      <w:pPr>
        <w:pStyle w:val="BodyText"/>
        <w:rPr>
          <w:rFonts w:ascii="Arial" w:hAnsi="Arial" w:cs="Arial"/>
          <w:sz w:val="20"/>
        </w:rPr>
      </w:pPr>
      <w:r>
        <w:rPr>
          <w:rFonts w:ascii="Arial" w:hAnsi="Arial" w:cs="Arial"/>
          <w:b/>
          <w:bCs/>
          <w:sz w:val="20"/>
        </w:rPr>
        <w:br w:type="page"/>
      </w:r>
      <w:bookmarkStart w:id="91" w:name="Evaluation_Method_Code_Table"/>
      <w:bookmarkEnd w:id="91"/>
      <w:r>
        <w:rPr>
          <w:rFonts w:ascii="Arial" w:hAnsi="Arial" w:cs="Arial"/>
          <w:b/>
          <w:bCs/>
          <w:sz w:val="20"/>
        </w:rPr>
        <w:t>Evaluation Method Code Table</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64"/>
        <w:gridCol w:w="5040"/>
        <w:gridCol w:w="3456"/>
      </w:tblGrid>
      <w:tr w:rsidR="000B41C1">
        <w:trPr>
          <w:trHeight w:val="432"/>
          <w:jc w:val="center"/>
        </w:trPr>
        <w:tc>
          <w:tcPr>
            <w:tcW w:w="864"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Code</w:t>
            </w:r>
          </w:p>
        </w:tc>
        <w:tc>
          <w:tcPr>
            <w:tcW w:w="504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Description</w:t>
            </w:r>
          </w:p>
        </w:tc>
        <w:tc>
          <w:tcPr>
            <w:tcW w:w="3456"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864" w:type="dxa"/>
            <w:tcBorders>
              <w:top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Blank</w:t>
            </w:r>
          </w:p>
        </w:tc>
        <w:tc>
          <w:tcPr>
            <w:tcW w:w="5040"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Unknown</w:t>
            </w:r>
          </w:p>
        </w:tc>
        <w:tc>
          <w:tcPr>
            <w:tcW w:w="3456"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Unknown</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Applies to historical data only</w:t>
            </w:r>
          </w:p>
        </w:tc>
      </w:tr>
      <w:tr w:rsidR="000B41C1">
        <w:trPr>
          <w:trHeight w:val="300"/>
          <w:jc w:val="center"/>
        </w:trPr>
        <w:tc>
          <w:tcPr>
            <w:tcW w:w="864"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Manual log evaluation</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2</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Computerized log evaluation</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3</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Programmable log evaluation</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4</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Company reported</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5</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Other</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6</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Core only</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7</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S-4 non-horizontal</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Reservoir evaluation based on company completion information.  Well is non-horizontal.</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8</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S-4 horizontal</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Reservoir evaluation based on company completion information.  Well is horizontal.</w:t>
            </w:r>
          </w:p>
        </w:tc>
      </w:tr>
      <w:tr w:rsidR="000B41C1">
        <w:trPr>
          <w:trHeight w:val="300"/>
          <w:jc w:val="center"/>
        </w:trPr>
        <w:tc>
          <w:tcPr>
            <w:tcW w:w="864"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H</w:t>
            </w:r>
          </w:p>
        </w:tc>
        <w:tc>
          <w:tcPr>
            <w:tcW w:w="504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r>
              <w:rPr>
                <w:rFonts w:ascii="Arial" w:hAnsi="Arial" w:cs="Arial"/>
                <w:sz w:val="16"/>
              </w:rPr>
              <w:t>Horizontal</w:t>
            </w:r>
          </w:p>
        </w:tc>
        <w:tc>
          <w:tcPr>
            <w:tcW w:w="3456"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p>
        </w:tc>
      </w:tr>
    </w:tbl>
    <w:p w:rsidR="000B41C1" w:rsidRDefault="000B41C1">
      <w:pPr>
        <w:pStyle w:val="BodyTextIndent"/>
        <w:ind w:left="0"/>
        <w:rPr>
          <w:rFonts w:ascii="Arial" w:hAnsi="Arial" w:cs="Arial"/>
          <w:b/>
          <w:bCs/>
        </w:rPr>
      </w:pPr>
    </w:p>
    <w:p w:rsidR="000B41C1" w:rsidRDefault="000B41C1">
      <w:pPr>
        <w:pStyle w:val="BodyTextIndent"/>
        <w:ind w:left="0"/>
        <w:rPr>
          <w:rFonts w:ascii="Arial" w:hAnsi="Arial" w:cs="Arial"/>
          <w:b/>
          <w:bCs/>
        </w:rPr>
      </w:pPr>
    </w:p>
    <w:p w:rsidR="000B41C1" w:rsidRDefault="000B41C1">
      <w:pPr>
        <w:pStyle w:val="BodyTextIndent"/>
        <w:ind w:left="0"/>
        <w:rPr>
          <w:rFonts w:ascii="Arial" w:hAnsi="Arial" w:cs="Arial"/>
          <w:b/>
          <w:bCs/>
        </w:rPr>
      </w:pPr>
      <w:r>
        <w:rPr>
          <w:rFonts w:ascii="Arial" w:hAnsi="Arial" w:cs="Arial"/>
          <w:b/>
          <w:bCs/>
        </w:rPr>
        <w:t xml:space="preserve"> </w:t>
      </w:r>
    </w:p>
    <w:p w:rsidR="000B41C1" w:rsidRDefault="000B41C1">
      <w:pPr>
        <w:pStyle w:val="BodyTextIndent"/>
        <w:ind w:left="0"/>
        <w:rPr>
          <w:rFonts w:ascii="Arial" w:hAnsi="Arial" w:cs="Arial"/>
          <w:b/>
          <w:bCs/>
        </w:rPr>
      </w:pPr>
    </w:p>
    <w:p w:rsidR="000B41C1" w:rsidRDefault="000B41C1">
      <w:pPr>
        <w:pStyle w:val="BodyText"/>
        <w:rPr>
          <w:rFonts w:ascii="Arial" w:hAnsi="Arial" w:cs="Arial"/>
          <w:sz w:val="20"/>
        </w:rPr>
      </w:pPr>
      <w:r>
        <w:rPr>
          <w:rFonts w:ascii="Arial" w:hAnsi="Arial" w:cs="Arial"/>
          <w:b/>
          <w:bCs/>
          <w:sz w:val="20"/>
        </w:rPr>
        <w:br w:type="page"/>
      </w:r>
      <w:bookmarkStart w:id="92" w:name="Oil_Sands_Area_Code_Table"/>
      <w:bookmarkEnd w:id="92"/>
      <w:r>
        <w:rPr>
          <w:rFonts w:ascii="Arial" w:hAnsi="Arial" w:cs="Arial"/>
          <w:b/>
          <w:bCs/>
          <w:sz w:val="20"/>
        </w:rPr>
        <w:t>Oil Sands Area Code Table</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64"/>
        <w:gridCol w:w="5040"/>
        <w:gridCol w:w="3456"/>
      </w:tblGrid>
      <w:tr w:rsidR="000B41C1">
        <w:trPr>
          <w:trHeight w:val="432"/>
          <w:jc w:val="center"/>
        </w:trPr>
        <w:tc>
          <w:tcPr>
            <w:tcW w:w="864"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Code</w:t>
            </w:r>
          </w:p>
        </w:tc>
        <w:tc>
          <w:tcPr>
            <w:tcW w:w="504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Description</w:t>
            </w:r>
          </w:p>
        </w:tc>
        <w:tc>
          <w:tcPr>
            <w:tcW w:w="3456"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864" w:type="dxa"/>
            <w:tcBorders>
              <w:top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Blank</w:t>
            </w:r>
          </w:p>
        </w:tc>
        <w:tc>
          <w:tcPr>
            <w:tcW w:w="5040"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Oil Sands Area Code not applicable</w:t>
            </w:r>
          </w:p>
        </w:tc>
        <w:tc>
          <w:tcPr>
            <w:tcW w:w="3456"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Conventional oil or gas evaluation</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A001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Athabasca Oil Sands Area</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A010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Cold Lake Oil Sands Area</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A015</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Peace River Oil Sands Area 2</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A016</w:t>
            </w:r>
          </w:p>
        </w:tc>
        <w:tc>
          <w:tcPr>
            <w:tcW w:w="504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r>
              <w:rPr>
                <w:rFonts w:ascii="Arial" w:hAnsi="Arial" w:cs="Arial"/>
                <w:sz w:val="16"/>
              </w:rPr>
              <w:t>Peace River Oil Sands Area 1</w:t>
            </w:r>
          </w:p>
        </w:tc>
        <w:tc>
          <w:tcPr>
            <w:tcW w:w="3456"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p>
        </w:tc>
      </w:tr>
    </w:tbl>
    <w:p w:rsidR="000B41C1" w:rsidRDefault="000B41C1">
      <w:pPr>
        <w:pStyle w:val="BodyTextIndent"/>
        <w:ind w:left="0"/>
        <w:rPr>
          <w:rFonts w:ascii="Arial" w:hAnsi="Arial" w:cs="Arial"/>
          <w:b/>
          <w:bCs/>
        </w:rPr>
      </w:pPr>
    </w:p>
    <w:p w:rsidR="000B41C1" w:rsidRDefault="000B41C1">
      <w:pPr>
        <w:pStyle w:val="BodyText"/>
        <w:rPr>
          <w:rFonts w:ascii="Arial" w:hAnsi="Arial" w:cs="Arial"/>
          <w:b/>
          <w:bCs/>
          <w:sz w:val="20"/>
        </w:rPr>
      </w:pPr>
    </w:p>
    <w:p w:rsidR="000B41C1" w:rsidRDefault="000B41C1">
      <w:pPr>
        <w:pStyle w:val="BodyText"/>
        <w:rPr>
          <w:rFonts w:ascii="Arial" w:hAnsi="Arial" w:cs="Arial"/>
          <w:sz w:val="20"/>
        </w:rPr>
      </w:pPr>
      <w:r>
        <w:rPr>
          <w:rFonts w:ascii="Arial" w:hAnsi="Arial" w:cs="Arial"/>
          <w:b/>
          <w:bCs/>
          <w:sz w:val="20"/>
        </w:rPr>
        <w:br w:type="page"/>
      </w:r>
      <w:bookmarkStart w:id="93" w:name="Oil_Sands_Confidence_Code_Table"/>
      <w:bookmarkEnd w:id="93"/>
      <w:r>
        <w:rPr>
          <w:rFonts w:ascii="Arial" w:hAnsi="Arial" w:cs="Arial"/>
          <w:b/>
          <w:bCs/>
          <w:sz w:val="20"/>
        </w:rPr>
        <w:t>Oil Sands Confidence Code Table</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64"/>
        <w:gridCol w:w="5040"/>
        <w:gridCol w:w="3456"/>
      </w:tblGrid>
      <w:tr w:rsidR="000B41C1">
        <w:trPr>
          <w:trHeight w:val="432"/>
          <w:jc w:val="center"/>
        </w:trPr>
        <w:tc>
          <w:tcPr>
            <w:tcW w:w="864"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Code</w:t>
            </w:r>
          </w:p>
        </w:tc>
        <w:tc>
          <w:tcPr>
            <w:tcW w:w="504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Description</w:t>
            </w:r>
          </w:p>
        </w:tc>
        <w:tc>
          <w:tcPr>
            <w:tcW w:w="3456"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864" w:type="dxa"/>
            <w:tcBorders>
              <w:top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00</w:t>
            </w:r>
          </w:p>
        </w:tc>
        <w:tc>
          <w:tcPr>
            <w:tcW w:w="5040"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No confidence code assigned</w:t>
            </w:r>
          </w:p>
        </w:tc>
        <w:tc>
          <w:tcPr>
            <w:tcW w:w="3456"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01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Not confident</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02</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Tolerable</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Satisfactory</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04</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Good</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05</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Type well</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09</w:t>
            </w:r>
          </w:p>
        </w:tc>
        <w:tc>
          <w:tcPr>
            <w:tcW w:w="504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r>
              <w:rPr>
                <w:rFonts w:ascii="Arial" w:hAnsi="Arial" w:cs="Arial"/>
                <w:sz w:val="16"/>
              </w:rPr>
              <w:t>No information</w:t>
            </w:r>
          </w:p>
        </w:tc>
        <w:tc>
          <w:tcPr>
            <w:tcW w:w="3456"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p>
        </w:tc>
      </w:tr>
    </w:tbl>
    <w:p w:rsidR="000B41C1" w:rsidRDefault="000B41C1">
      <w:pPr>
        <w:pStyle w:val="BodyTextIndent"/>
        <w:ind w:left="0"/>
        <w:rPr>
          <w:rFonts w:ascii="Arial" w:hAnsi="Arial" w:cs="Arial"/>
          <w:b/>
          <w:bCs/>
        </w:rPr>
      </w:pPr>
    </w:p>
    <w:p w:rsidR="000B41C1" w:rsidRDefault="000B41C1">
      <w:pPr>
        <w:pStyle w:val="BodyTextIndent"/>
        <w:ind w:left="0"/>
        <w:rPr>
          <w:rFonts w:ascii="Arial" w:hAnsi="Arial" w:cs="Arial"/>
          <w:b/>
          <w:bCs/>
        </w:rPr>
      </w:pPr>
    </w:p>
    <w:p w:rsidR="000B41C1" w:rsidRDefault="000B41C1">
      <w:pPr>
        <w:pStyle w:val="BodyTextIndent"/>
        <w:ind w:left="0"/>
        <w:rPr>
          <w:rFonts w:ascii="Arial" w:hAnsi="Arial" w:cs="Arial"/>
          <w:b/>
          <w:bCs/>
        </w:rPr>
      </w:pPr>
      <w:r>
        <w:rPr>
          <w:rFonts w:ascii="Arial" w:hAnsi="Arial" w:cs="Arial"/>
          <w:b/>
          <w:bCs/>
        </w:rPr>
        <w:t xml:space="preserve"> </w:t>
      </w:r>
    </w:p>
    <w:p w:rsidR="000B41C1" w:rsidRDefault="000B41C1">
      <w:pPr>
        <w:pStyle w:val="BodyTextIndent"/>
        <w:ind w:left="0"/>
        <w:rPr>
          <w:rFonts w:ascii="Arial" w:hAnsi="Arial" w:cs="Arial"/>
          <w:b/>
          <w:bCs/>
        </w:rPr>
      </w:pPr>
    </w:p>
    <w:p w:rsidR="000B41C1" w:rsidRDefault="000B41C1">
      <w:pPr>
        <w:pStyle w:val="BodyText"/>
        <w:rPr>
          <w:rFonts w:ascii="Arial" w:hAnsi="Arial" w:cs="Arial"/>
          <w:sz w:val="20"/>
        </w:rPr>
      </w:pPr>
      <w:r>
        <w:rPr>
          <w:rFonts w:ascii="Arial" w:hAnsi="Arial" w:cs="Arial"/>
          <w:b/>
          <w:bCs/>
          <w:sz w:val="20"/>
        </w:rPr>
        <w:br w:type="page"/>
      </w:r>
      <w:bookmarkStart w:id="94" w:name="Oil_Sands_Deposit_Code_Table"/>
      <w:bookmarkEnd w:id="94"/>
      <w:r>
        <w:rPr>
          <w:rFonts w:ascii="Arial" w:hAnsi="Arial" w:cs="Arial"/>
          <w:b/>
          <w:bCs/>
          <w:sz w:val="20"/>
        </w:rPr>
        <w:t>Oil Sands Deposit Code Table</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64"/>
        <w:gridCol w:w="5040"/>
        <w:gridCol w:w="3456"/>
      </w:tblGrid>
      <w:tr w:rsidR="000B41C1">
        <w:trPr>
          <w:trHeight w:val="432"/>
          <w:jc w:val="center"/>
        </w:trPr>
        <w:tc>
          <w:tcPr>
            <w:tcW w:w="864"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Code</w:t>
            </w:r>
          </w:p>
        </w:tc>
        <w:tc>
          <w:tcPr>
            <w:tcW w:w="504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Description</w:t>
            </w:r>
          </w:p>
        </w:tc>
        <w:tc>
          <w:tcPr>
            <w:tcW w:w="3456"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864" w:type="dxa"/>
            <w:tcBorders>
              <w:top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0000000</w:t>
            </w:r>
          </w:p>
        </w:tc>
        <w:tc>
          <w:tcPr>
            <w:tcW w:w="5040"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Oil Sands Deposit Code not applicable</w:t>
            </w:r>
          </w:p>
        </w:tc>
        <w:tc>
          <w:tcPr>
            <w:tcW w:w="3456" w:type="dxa"/>
            <w:tcBorders>
              <w:top w:val="single" w:sz="12"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Conventional oil or gas evaluation</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0262100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Upper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and Cold Lake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0271000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Middle Grand Rapids</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Athabasca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0275000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Lower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and Cold Lake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0280000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Clearwater</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Cold Lake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0305000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0306200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Wabiskaw</w:t>
            </w:r>
            <w:proofErr w:type="spellEnd"/>
            <w:r>
              <w:rPr>
                <w:rFonts w:ascii="Arial" w:hAnsi="Arial" w:cs="Arial"/>
                <w:sz w:val="16"/>
              </w:rPr>
              <w:t xml:space="preserve"> / McMurray</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and Cold Lake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0556000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Belloy</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0611900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Upper </w:t>
            </w:r>
            <w:proofErr w:type="spellStart"/>
            <w:r>
              <w:rPr>
                <w:rFonts w:ascii="Arial" w:hAnsi="Arial" w:cs="Arial"/>
                <w:sz w:val="16"/>
              </w:rPr>
              <w:t>Debolt</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0639800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Lower </w:t>
            </w:r>
            <w:proofErr w:type="spellStart"/>
            <w:r>
              <w:rPr>
                <w:rFonts w:ascii="Arial" w:hAnsi="Arial" w:cs="Arial"/>
                <w:sz w:val="16"/>
              </w:rPr>
              <w:t>Debolt</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0640000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Shunda</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0642000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Pekisko</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0696000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Nisku</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Athabasca Oil Sands Area</w:t>
            </w:r>
          </w:p>
        </w:tc>
      </w:tr>
      <w:tr w:rsidR="000B41C1">
        <w:trPr>
          <w:trHeight w:val="300"/>
          <w:jc w:val="center"/>
        </w:trPr>
        <w:tc>
          <w:tcPr>
            <w:tcW w:w="864"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0716000</w:t>
            </w:r>
          </w:p>
        </w:tc>
        <w:tc>
          <w:tcPr>
            <w:tcW w:w="504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proofErr w:type="spellStart"/>
            <w:r>
              <w:rPr>
                <w:rFonts w:ascii="Arial" w:hAnsi="Arial" w:cs="Arial"/>
                <w:sz w:val="16"/>
              </w:rPr>
              <w:t>Grosmont</w:t>
            </w:r>
            <w:proofErr w:type="spellEnd"/>
          </w:p>
        </w:tc>
        <w:tc>
          <w:tcPr>
            <w:tcW w:w="3456"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r>
              <w:rPr>
                <w:rFonts w:ascii="Arial" w:hAnsi="Arial" w:cs="Arial"/>
                <w:sz w:val="16"/>
              </w:rPr>
              <w:t>Present in the Athabasca Oil Sands Area</w:t>
            </w:r>
          </w:p>
        </w:tc>
      </w:tr>
    </w:tbl>
    <w:p w:rsidR="000B41C1" w:rsidRDefault="000B41C1">
      <w:pPr>
        <w:pStyle w:val="BodyTextIndent"/>
        <w:ind w:left="0"/>
        <w:rPr>
          <w:rFonts w:ascii="Arial" w:hAnsi="Arial" w:cs="Arial"/>
          <w:b/>
          <w:bCs/>
        </w:rPr>
      </w:pPr>
    </w:p>
    <w:p w:rsidR="000B41C1" w:rsidRDefault="00901DA1">
      <w:pPr>
        <w:pStyle w:val="BodyText"/>
        <w:rPr>
          <w:rFonts w:ascii="Arial" w:hAnsi="Arial" w:cs="Arial"/>
          <w:b/>
          <w:bCs/>
          <w:sz w:val="20"/>
        </w:rPr>
      </w:pPr>
      <w:r>
        <w:rPr>
          <w:rFonts w:ascii="Arial" w:hAnsi="Arial" w:cs="Arial"/>
          <w:b/>
          <w:bCs/>
          <w:noProof/>
          <w:sz w:val="20"/>
          <w:lang w:val="en-CA" w:eastAsia="en-CA"/>
        </w:rPr>
        <mc:AlternateContent>
          <mc:Choice Requires="wps">
            <w:drawing>
              <wp:anchor distT="0" distB="0" distL="114300" distR="114300" simplePos="0" relativeHeight="251657728" behindDoc="0" locked="0" layoutInCell="0" allowOverlap="1">
                <wp:simplePos x="0" y="0"/>
                <wp:positionH relativeFrom="column">
                  <wp:posOffset>13335</wp:posOffset>
                </wp:positionH>
                <wp:positionV relativeFrom="paragraph">
                  <wp:posOffset>45085</wp:posOffset>
                </wp:positionV>
                <wp:extent cx="5943600" cy="342900"/>
                <wp:effectExtent l="0" t="0" r="0" b="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1C1" w:rsidRDefault="000B41C1">
                            <w:pPr>
                              <w:tabs>
                                <w:tab w:val="left" w:pos="450"/>
                              </w:tabs>
                              <w:ind w:left="446" w:hanging="446"/>
                              <w:rPr>
                                <w:rFonts w:ascii="Arial" w:hAnsi="Arial" w:cs="Arial"/>
                                <w:sz w:val="16"/>
                              </w:rPr>
                            </w:pPr>
                            <w:r>
                              <w:rPr>
                                <w:rFonts w:ascii="Arial" w:hAnsi="Arial" w:cs="Arial"/>
                                <w:sz w:val="16"/>
                              </w:rPr>
                              <w:t>Note: A number of oil sands deposit codes exist in addition to those specified above, and are shown in the following table.  These will be reviewed and addressed in future releases of this data file, and can be considered as interim.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05pt;margin-top:3.55pt;width:46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" o:allowincell="f" stroked="f">
                <v:textbox>
                  <w:txbxContent>
                    <w:p w:rsidR="000B41C1" w:rsidRDefault="000B41C1">
                      <w:pPr>
                        <w:tabs>
                          <w:tab w:val="left" w:pos="450"/>
                        </w:tabs>
                        <w:ind w:left="446" w:hanging="446"/>
                        <w:rPr>
                          <w:rFonts w:ascii="Arial" w:hAnsi="Arial" w:cs="Arial"/>
                          <w:sz w:val="16"/>
                        </w:rPr>
                      </w:pPr>
                      <w:r>
                        <w:rPr>
                          <w:rFonts w:ascii="Arial" w:hAnsi="Arial" w:cs="Arial"/>
                          <w:sz w:val="16"/>
                        </w:rPr>
                        <w:t>Note: A number of oil sands deposit codes exist in addition to those specified above, and are shown in the following table.  These will be reviewed and addressed in future releases of this data file, and can be considered as interim.</w:t>
                      </w:r>
                    </w:p>
                  </w:txbxContent>
                </v:textbox>
              </v:shape>
            </w:pict>
          </mc:Fallback>
        </mc:AlternateContent>
      </w:r>
    </w:p>
    <w:p w:rsidR="000B41C1" w:rsidRDefault="000B41C1">
      <w:pPr>
        <w:pStyle w:val="BodyText"/>
        <w:rPr>
          <w:rFonts w:ascii="Arial" w:hAnsi="Arial" w:cs="Arial"/>
          <w:b/>
          <w:bCs/>
          <w:sz w:val="20"/>
        </w:rPr>
      </w:pPr>
    </w:p>
    <w:p w:rsidR="000B41C1" w:rsidRDefault="000B41C1">
      <w:pPr>
        <w:pStyle w:val="BodyText"/>
        <w:rPr>
          <w:rFonts w:ascii="Arial" w:hAnsi="Arial" w:cs="Arial"/>
          <w:b/>
          <w:bCs/>
          <w:sz w:val="20"/>
        </w:rPr>
      </w:pPr>
    </w:p>
    <w:p w:rsidR="000B41C1" w:rsidRDefault="000B41C1">
      <w:pPr>
        <w:pStyle w:val="BodyText"/>
        <w:rPr>
          <w:rFonts w:ascii="Arial" w:hAnsi="Arial" w:cs="Arial"/>
          <w:sz w:val="20"/>
        </w:rPr>
      </w:pPr>
      <w:r>
        <w:rPr>
          <w:rFonts w:ascii="Arial" w:hAnsi="Arial" w:cs="Arial"/>
          <w:b/>
          <w:bCs/>
          <w:sz w:val="20"/>
        </w:rPr>
        <w:br w:type="page"/>
      </w:r>
      <w:bookmarkStart w:id="95" w:name="Oil_Sands_Deposit_Code_Table_Interim"/>
      <w:bookmarkEnd w:id="95"/>
      <w:r>
        <w:rPr>
          <w:rFonts w:ascii="Arial" w:hAnsi="Arial" w:cs="Arial"/>
          <w:b/>
          <w:bCs/>
          <w:sz w:val="20"/>
        </w:rPr>
        <w:t>Oil Sands Deposit Code Table – Interim</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64"/>
        <w:gridCol w:w="5040"/>
        <w:gridCol w:w="3456"/>
      </w:tblGrid>
      <w:tr w:rsidR="000B41C1">
        <w:trPr>
          <w:trHeight w:val="432"/>
          <w:jc w:val="center"/>
        </w:trPr>
        <w:tc>
          <w:tcPr>
            <w:tcW w:w="864"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Code</w:t>
            </w:r>
          </w:p>
        </w:tc>
        <w:tc>
          <w:tcPr>
            <w:tcW w:w="504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Description</w:t>
            </w:r>
          </w:p>
        </w:tc>
        <w:tc>
          <w:tcPr>
            <w:tcW w:w="3456"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864" w:type="dxa"/>
            <w:tcBorders>
              <w:top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0262000</w:t>
            </w:r>
          </w:p>
        </w:tc>
        <w:tc>
          <w:tcPr>
            <w:tcW w:w="5040"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Grand Rapids</w:t>
            </w:r>
          </w:p>
        </w:tc>
        <w:tc>
          <w:tcPr>
            <w:tcW w:w="3456" w:type="dxa"/>
            <w:tcBorders>
              <w:top w:val="single" w:sz="12"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Cold Lake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0262098</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0262101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Upper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and Cold Lake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0262102</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Upper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and Cold Lake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0262106</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Upper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and Cold Lake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0262107</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Upper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and Cold Lake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0262109</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Upper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0262110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Upper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0262111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Upper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0262198</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Upper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and Cold Lake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0271001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Middle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0271002</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Middle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0271003</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Middle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0271005</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Middle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0271006</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Middle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0271008</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Middle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0271009</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Middle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0271010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Middle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0271011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Middle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0271012</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Middle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0271098</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Middle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0275001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Lower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and Cold Lake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0275002</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Lower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0275003</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Lower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and Cold Lake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0275005</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Lower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and Cold Lake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0275006</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Lower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0275008</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Lower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and Cold Lake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0275098</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Lower Grand Rapids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and Cold Lake Oil Sands Areas</w:t>
            </w:r>
          </w:p>
        </w:tc>
      </w:tr>
      <w:tr w:rsidR="000B41C1">
        <w:trPr>
          <w:trHeight w:val="300"/>
          <w:jc w:val="center"/>
        </w:trPr>
        <w:tc>
          <w:tcPr>
            <w:tcW w:w="864"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0280001</w:t>
            </w:r>
          </w:p>
        </w:tc>
        <w:tc>
          <w:tcPr>
            <w:tcW w:w="504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r>
              <w:rPr>
                <w:rFonts w:ascii="Arial" w:hAnsi="Arial" w:cs="Arial"/>
                <w:sz w:val="16"/>
              </w:rPr>
              <w:t>Clearwater</w:t>
            </w:r>
          </w:p>
        </w:tc>
        <w:tc>
          <w:tcPr>
            <w:tcW w:w="3456"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r>
              <w:rPr>
                <w:rFonts w:ascii="Arial" w:hAnsi="Arial" w:cs="Arial"/>
                <w:sz w:val="16"/>
              </w:rPr>
              <w:t>Present in the Cold Lake Oil Sands Area</w:t>
            </w:r>
          </w:p>
        </w:tc>
      </w:tr>
    </w:tbl>
    <w:p w:rsidR="000B41C1" w:rsidRDefault="000B41C1">
      <w:pPr>
        <w:pStyle w:val="BodyText"/>
        <w:rPr>
          <w:rFonts w:ascii="Arial" w:hAnsi="Arial" w:cs="Arial"/>
          <w:b/>
          <w:bCs/>
          <w:sz w:val="20"/>
        </w:rPr>
      </w:pPr>
      <w:r>
        <w:br w:type="page"/>
      </w:r>
      <w:r>
        <w:rPr>
          <w:rFonts w:ascii="Arial" w:hAnsi="Arial" w:cs="Arial"/>
          <w:b/>
          <w:bCs/>
          <w:sz w:val="20"/>
        </w:rPr>
        <w:t xml:space="preserve">Oil Sands Deposit Code Table – </w:t>
      </w:r>
      <w:proofErr w:type="gramStart"/>
      <w:r>
        <w:rPr>
          <w:rFonts w:ascii="Arial" w:hAnsi="Arial" w:cs="Arial"/>
          <w:b/>
          <w:bCs/>
          <w:sz w:val="20"/>
        </w:rPr>
        <w:t xml:space="preserve">Interim  </w:t>
      </w:r>
      <w:r>
        <w:rPr>
          <w:rFonts w:ascii="Arial" w:hAnsi="Arial" w:cs="Arial"/>
          <w:sz w:val="20"/>
        </w:rPr>
        <w:t>(</w:t>
      </w:r>
      <w:proofErr w:type="gramEnd"/>
      <w:r>
        <w:rPr>
          <w:rFonts w:ascii="Arial" w:hAnsi="Arial" w:cs="Arial"/>
          <w:sz w:val="20"/>
        </w:rPr>
        <w:t>Continued)</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64"/>
        <w:gridCol w:w="5040"/>
        <w:gridCol w:w="3456"/>
      </w:tblGrid>
      <w:tr w:rsidR="000B41C1">
        <w:trPr>
          <w:trHeight w:val="432"/>
          <w:jc w:val="center"/>
        </w:trPr>
        <w:tc>
          <w:tcPr>
            <w:tcW w:w="864"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Code</w:t>
            </w:r>
          </w:p>
        </w:tc>
        <w:tc>
          <w:tcPr>
            <w:tcW w:w="504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Description</w:t>
            </w:r>
          </w:p>
        </w:tc>
        <w:tc>
          <w:tcPr>
            <w:tcW w:w="3456"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0280013</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Clearwater</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Cold Lake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0280098</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Clearwater</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Cold Lake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0305001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0305002</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0305003</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0305006</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0305007</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0305008</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0305009</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0305010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0305012</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0305014</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0305015</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0305016</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0305017</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0305018</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0305019</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0305020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0305022</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0305023</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0305024</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0305025</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0305026</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0305027</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0305028</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0305029</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0305030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0305031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0305098</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Bluesky</w:t>
            </w:r>
            <w:proofErr w:type="spellEnd"/>
            <w:r>
              <w:rPr>
                <w:rFonts w:ascii="Arial" w:hAnsi="Arial" w:cs="Arial"/>
                <w:sz w:val="16"/>
              </w:rPr>
              <w:t xml:space="preserve"> / </w:t>
            </w:r>
            <w:proofErr w:type="spellStart"/>
            <w:r>
              <w:rPr>
                <w:rFonts w:ascii="Arial" w:hAnsi="Arial" w:cs="Arial"/>
                <w:sz w:val="16"/>
              </w:rPr>
              <w:t>Gething</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0306201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Wabiskaw</w:t>
            </w:r>
            <w:proofErr w:type="spellEnd"/>
            <w:r>
              <w:rPr>
                <w:rFonts w:ascii="Arial" w:hAnsi="Arial" w:cs="Arial"/>
                <w:sz w:val="16"/>
              </w:rPr>
              <w:t xml:space="preserve"> / McMurray</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and Cold Lake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0306202</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Wabiskaw</w:t>
            </w:r>
            <w:proofErr w:type="spellEnd"/>
            <w:r>
              <w:rPr>
                <w:rFonts w:ascii="Arial" w:hAnsi="Arial" w:cs="Arial"/>
                <w:sz w:val="16"/>
              </w:rPr>
              <w:t xml:space="preserve"> / McMurray</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and Cold Lake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0306203</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Wabiskaw</w:t>
            </w:r>
            <w:proofErr w:type="spellEnd"/>
            <w:r>
              <w:rPr>
                <w:rFonts w:ascii="Arial" w:hAnsi="Arial" w:cs="Arial"/>
                <w:sz w:val="16"/>
              </w:rPr>
              <w:t xml:space="preserve"> / McMurray</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and Cold Lake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0306205</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Wabiskaw</w:t>
            </w:r>
            <w:proofErr w:type="spellEnd"/>
            <w:r>
              <w:rPr>
                <w:rFonts w:ascii="Arial" w:hAnsi="Arial" w:cs="Arial"/>
                <w:sz w:val="16"/>
              </w:rPr>
              <w:t xml:space="preserve"> / McMurray</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and Cold Lake Oil Sands Areas</w:t>
            </w:r>
          </w:p>
        </w:tc>
      </w:tr>
      <w:tr w:rsidR="000B41C1">
        <w:trPr>
          <w:trHeight w:val="300"/>
          <w:jc w:val="center"/>
        </w:trPr>
        <w:tc>
          <w:tcPr>
            <w:tcW w:w="864"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0306206</w:t>
            </w:r>
          </w:p>
        </w:tc>
        <w:tc>
          <w:tcPr>
            <w:tcW w:w="504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proofErr w:type="spellStart"/>
            <w:r>
              <w:rPr>
                <w:rFonts w:ascii="Arial" w:hAnsi="Arial" w:cs="Arial"/>
                <w:sz w:val="16"/>
              </w:rPr>
              <w:t>Wabiskaw</w:t>
            </w:r>
            <w:proofErr w:type="spellEnd"/>
            <w:r>
              <w:rPr>
                <w:rFonts w:ascii="Arial" w:hAnsi="Arial" w:cs="Arial"/>
                <w:sz w:val="16"/>
              </w:rPr>
              <w:t xml:space="preserve"> / McMurray</w:t>
            </w:r>
          </w:p>
        </w:tc>
        <w:tc>
          <w:tcPr>
            <w:tcW w:w="3456" w:type="dxa"/>
            <w:tcBorders>
              <w:top w:val="single" w:sz="6" w:space="0" w:color="auto"/>
              <w:left w:val="single" w:sz="12" w:space="0" w:color="auto"/>
              <w:bottom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and Cold Lake Oil Sands Areas</w:t>
            </w:r>
          </w:p>
        </w:tc>
      </w:tr>
    </w:tbl>
    <w:p w:rsidR="000B41C1" w:rsidRDefault="000B41C1">
      <w:pPr>
        <w:pStyle w:val="BodyText"/>
        <w:rPr>
          <w:rFonts w:ascii="Arial" w:hAnsi="Arial" w:cs="Arial"/>
          <w:b/>
          <w:bCs/>
          <w:sz w:val="20"/>
        </w:rPr>
      </w:pPr>
      <w:r>
        <w:br w:type="page"/>
      </w:r>
      <w:r>
        <w:rPr>
          <w:rFonts w:ascii="Arial" w:hAnsi="Arial" w:cs="Arial"/>
          <w:b/>
          <w:bCs/>
          <w:sz w:val="20"/>
        </w:rPr>
        <w:t xml:space="preserve">Oil Sands Deposit Code Table – </w:t>
      </w:r>
      <w:proofErr w:type="gramStart"/>
      <w:r>
        <w:rPr>
          <w:rFonts w:ascii="Arial" w:hAnsi="Arial" w:cs="Arial"/>
          <w:b/>
          <w:bCs/>
          <w:sz w:val="20"/>
        </w:rPr>
        <w:t xml:space="preserve">Interim  </w:t>
      </w:r>
      <w:r>
        <w:rPr>
          <w:rFonts w:ascii="Arial" w:hAnsi="Arial" w:cs="Arial"/>
          <w:sz w:val="20"/>
        </w:rPr>
        <w:t>(</w:t>
      </w:r>
      <w:proofErr w:type="gramEnd"/>
      <w:r>
        <w:rPr>
          <w:rFonts w:ascii="Arial" w:hAnsi="Arial" w:cs="Arial"/>
          <w:sz w:val="20"/>
        </w:rPr>
        <w:t>Continued)</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64"/>
        <w:gridCol w:w="5040"/>
        <w:gridCol w:w="3456"/>
      </w:tblGrid>
      <w:tr w:rsidR="000B41C1">
        <w:trPr>
          <w:trHeight w:val="432"/>
          <w:jc w:val="center"/>
        </w:trPr>
        <w:tc>
          <w:tcPr>
            <w:tcW w:w="864"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Code</w:t>
            </w:r>
          </w:p>
        </w:tc>
        <w:tc>
          <w:tcPr>
            <w:tcW w:w="504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Description</w:t>
            </w:r>
          </w:p>
        </w:tc>
        <w:tc>
          <w:tcPr>
            <w:tcW w:w="3456"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0306207</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Wabiskaw</w:t>
            </w:r>
            <w:proofErr w:type="spellEnd"/>
            <w:r>
              <w:rPr>
                <w:rFonts w:ascii="Arial" w:hAnsi="Arial" w:cs="Arial"/>
                <w:sz w:val="16"/>
              </w:rPr>
              <w:t xml:space="preserve"> / McMurray</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and Cold Lake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0306208</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Wabiskaw</w:t>
            </w:r>
            <w:proofErr w:type="spellEnd"/>
            <w:r>
              <w:rPr>
                <w:rFonts w:ascii="Arial" w:hAnsi="Arial" w:cs="Arial"/>
                <w:sz w:val="16"/>
              </w:rPr>
              <w:t xml:space="preserve"> / McMurray</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0306210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Wabiskaw</w:t>
            </w:r>
            <w:proofErr w:type="spellEnd"/>
            <w:r>
              <w:rPr>
                <w:rFonts w:ascii="Arial" w:hAnsi="Arial" w:cs="Arial"/>
                <w:sz w:val="16"/>
              </w:rPr>
              <w:t xml:space="preserve"> / McMurray</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and Cold Lake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0306211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Wabiskaw</w:t>
            </w:r>
            <w:proofErr w:type="spellEnd"/>
            <w:r>
              <w:rPr>
                <w:rFonts w:ascii="Arial" w:hAnsi="Arial" w:cs="Arial"/>
                <w:sz w:val="16"/>
              </w:rPr>
              <w:t xml:space="preserve"> / McMurray</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and Cold Lake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0306212</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Wabiskaw</w:t>
            </w:r>
            <w:proofErr w:type="spellEnd"/>
            <w:r>
              <w:rPr>
                <w:rFonts w:ascii="Arial" w:hAnsi="Arial" w:cs="Arial"/>
                <w:sz w:val="16"/>
              </w:rPr>
              <w:t xml:space="preserve"> / McMurray</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and Cold Lake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0306215</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Wabiskaw</w:t>
            </w:r>
            <w:proofErr w:type="spellEnd"/>
            <w:r>
              <w:rPr>
                <w:rFonts w:ascii="Arial" w:hAnsi="Arial" w:cs="Arial"/>
                <w:sz w:val="16"/>
              </w:rPr>
              <w:t xml:space="preserve"> / McMurray</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0306298</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Wabiskaw</w:t>
            </w:r>
            <w:proofErr w:type="spellEnd"/>
            <w:r>
              <w:rPr>
                <w:rFonts w:ascii="Arial" w:hAnsi="Arial" w:cs="Arial"/>
                <w:sz w:val="16"/>
              </w:rPr>
              <w:t xml:space="preserve"> / McMurray</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Present in the Athabasca and Cold Lake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0611901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Upper </w:t>
            </w:r>
            <w:proofErr w:type="spellStart"/>
            <w:r>
              <w:rPr>
                <w:rFonts w:ascii="Arial" w:hAnsi="Arial" w:cs="Arial"/>
                <w:sz w:val="16"/>
              </w:rPr>
              <w:t>Debolt</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0611998</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Upper </w:t>
            </w:r>
            <w:proofErr w:type="spellStart"/>
            <w:r>
              <w:rPr>
                <w:rFonts w:ascii="Arial" w:hAnsi="Arial" w:cs="Arial"/>
                <w:sz w:val="16"/>
              </w:rPr>
              <w:t>Debolt</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0639801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Lower </w:t>
            </w:r>
            <w:proofErr w:type="spellStart"/>
            <w:r>
              <w:rPr>
                <w:rFonts w:ascii="Arial" w:hAnsi="Arial" w:cs="Arial"/>
                <w:sz w:val="16"/>
              </w:rPr>
              <w:t>Debolt</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0639898</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Lower </w:t>
            </w:r>
            <w:proofErr w:type="spellStart"/>
            <w:r>
              <w:rPr>
                <w:rFonts w:ascii="Arial" w:hAnsi="Arial" w:cs="Arial"/>
                <w:sz w:val="16"/>
              </w:rPr>
              <w:t>Debolt</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0640001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Shunda</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0640098</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Shunda</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0642098</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Pekisko</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Peace River Oil Sands Areas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0696001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Nisku</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Athabasca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0710498</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Upper Ireton</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Present in the Athabasca Oil Sands Area</w:t>
            </w:r>
          </w:p>
        </w:tc>
      </w:tr>
      <w:tr w:rsidR="000B41C1">
        <w:trPr>
          <w:trHeight w:val="300"/>
          <w:jc w:val="center"/>
        </w:trPr>
        <w:tc>
          <w:tcPr>
            <w:tcW w:w="864"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0716001</w:t>
            </w:r>
          </w:p>
        </w:tc>
        <w:tc>
          <w:tcPr>
            <w:tcW w:w="504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proofErr w:type="spellStart"/>
            <w:r>
              <w:rPr>
                <w:rFonts w:ascii="Arial" w:hAnsi="Arial" w:cs="Arial"/>
                <w:sz w:val="16"/>
              </w:rPr>
              <w:t>Grosmont</w:t>
            </w:r>
            <w:proofErr w:type="spellEnd"/>
          </w:p>
        </w:tc>
        <w:tc>
          <w:tcPr>
            <w:tcW w:w="3456"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r>
              <w:rPr>
                <w:rFonts w:ascii="Arial" w:hAnsi="Arial" w:cs="Arial"/>
                <w:sz w:val="16"/>
              </w:rPr>
              <w:t>Present in the Athabasca Oil Sands Area</w:t>
            </w:r>
          </w:p>
        </w:tc>
      </w:tr>
    </w:tbl>
    <w:p w:rsidR="000B41C1" w:rsidRDefault="000B41C1">
      <w:pPr>
        <w:pStyle w:val="BodyText"/>
        <w:rPr>
          <w:rFonts w:ascii="Arial" w:hAnsi="Arial" w:cs="Arial"/>
          <w:sz w:val="20"/>
        </w:rPr>
      </w:pPr>
      <w:r>
        <w:rPr>
          <w:rFonts w:ascii="Arial" w:hAnsi="Arial" w:cs="Arial"/>
          <w:b/>
          <w:bCs/>
          <w:sz w:val="20"/>
        </w:rPr>
        <w:br w:type="page"/>
      </w:r>
      <w:bookmarkStart w:id="96" w:name="Oil_Sands_Resource_Code_Table"/>
      <w:bookmarkEnd w:id="96"/>
      <w:r>
        <w:rPr>
          <w:rFonts w:ascii="Arial" w:hAnsi="Arial" w:cs="Arial"/>
          <w:b/>
          <w:bCs/>
          <w:sz w:val="20"/>
        </w:rPr>
        <w:t>Oil Sands Resource Code Table</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64"/>
        <w:gridCol w:w="5040"/>
        <w:gridCol w:w="3456"/>
      </w:tblGrid>
      <w:tr w:rsidR="000B41C1">
        <w:trPr>
          <w:trHeight w:val="432"/>
          <w:jc w:val="center"/>
        </w:trPr>
        <w:tc>
          <w:tcPr>
            <w:tcW w:w="864"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Code</w:t>
            </w:r>
          </w:p>
        </w:tc>
        <w:tc>
          <w:tcPr>
            <w:tcW w:w="504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Description</w:t>
            </w:r>
          </w:p>
        </w:tc>
        <w:tc>
          <w:tcPr>
            <w:tcW w:w="3456"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864" w:type="dxa"/>
            <w:tcBorders>
              <w:top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Blank</w:t>
            </w:r>
          </w:p>
        </w:tc>
        <w:tc>
          <w:tcPr>
            <w:tcW w:w="5040"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No resource code assigned</w:t>
            </w:r>
          </w:p>
        </w:tc>
        <w:tc>
          <w:tcPr>
            <w:tcW w:w="3456"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No resource code assigned</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01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Significant</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02</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In place</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03</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Mineable</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04</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Established</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05</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Company</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09</w:t>
            </w:r>
          </w:p>
        </w:tc>
        <w:tc>
          <w:tcPr>
            <w:tcW w:w="504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r>
              <w:rPr>
                <w:rFonts w:ascii="Arial" w:hAnsi="Arial" w:cs="Arial"/>
                <w:sz w:val="16"/>
              </w:rPr>
              <w:t>Core only evaluation</w:t>
            </w:r>
          </w:p>
        </w:tc>
        <w:tc>
          <w:tcPr>
            <w:tcW w:w="3456"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p>
        </w:tc>
      </w:tr>
    </w:tbl>
    <w:p w:rsidR="000B41C1" w:rsidRDefault="000B41C1">
      <w:pPr>
        <w:pStyle w:val="BodyTextIndent"/>
        <w:ind w:left="0"/>
        <w:rPr>
          <w:rFonts w:ascii="Arial" w:hAnsi="Arial" w:cs="Arial"/>
          <w:b/>
          <w:bCs/>
        </w:rPr>
      </w:pPr>
    </w:p>
    <w:p w:rsidR="000B41C1" w:rsidRDefault="000B41C1">
      <w:pPr>
        <w:pStyle w:val="BodyText"/>
        <w:rPr>
          <w:rFonts w:ascii="Arial" w:hAnsi="Arial" w:cs="Arial"/>
          <w:sz w:val="20"/>
        </w:rPr>
      </w:pPr>
      <w:r>
        <w:rPr>
          <w:rFonts w:ascii="Arial" w:hAnsi="Arial" w:cs="Arial"/>
          <w:b/>
          <w:bCs/>
          <w:sz w:val="20"/>
        </w:rPr>
        <w:br w:type="page"/>
      </w:r>
      <w:bookmarkStart w:id="97" w:name="Oil_Sands_Sector_Code_Table"/>
      <w:bookmarkEnd w:id="97"/>
      <w:r>
        <w:rPr>
          <w:rFonts w:ascii="Arial" w:hAnsi="Arial" w:cs="Arial"/>
          <w:b/>
          <w:bCs/>
          <w:sz w:val="20"/>
        </w:rPr>
        <w:t>Oil Sands Sector Code Table</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64"/>
        <w:gridCol w:w="5040"/>
        <w:gridCol w:w="3456"/>
      </w:tblGrid>
      <w:tr w:rsidR="000B41C1">
        <w:trPr>
          <w:trHeight w:val="432"/>
          <w:jc w:val="center"/>
        </w:trPr>
        <w:tc>
          <w:tcPr>
            <w:tcW w:w="864"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Code</w:t>
            </w:r>
          </w:p>
        </w:tc>
        <w:tc>
          <w:tcPr>
            <w:tcW w:w="504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Description</w:t>
            </w:r>
          </w:p>
        </w:tc>
        <w:tc>
          <w:tcPr>
            <w:tcW w:w="3456"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864" w:type="dxa"/>
            <w:tcBorders>
              <w:top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Blank</w:t>
            </w:r>
          </w:p>
        </w:tc>
        <w:tc>
          <w:tcPr>
            <w:tcW w:w="5040"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Oil Sands Sector Code not applicable</w:t>
            </w:r>
          </w:p>
        </w:tc>
        <w:tc>
          <w:tcPr>
            <w:tcW w:w="3456"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C001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Frog Lake</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Cold Lake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C002</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Lindbergh</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Cold Lake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C003</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Saint Paul</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Cold Lake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C004</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Saddle Lake</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Cold Lake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C005</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Mann Lake</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Cold Lake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C006</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Bonnyville</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Cold Lake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C007</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Beaverdam</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Cold Lake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C008</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Cold Lake</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Cold Lake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C009</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Wolf Lake</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Cold Lake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C010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Seibert Lake</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Cold Lake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C011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Fisher Creek</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Cold Lake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C012</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Primrose</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Cold Lake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C921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Frog Lake / Lindbergh</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Cold Lake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C922</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Lindbergh / Saint Paul</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Cold Lake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C924</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Frog Lake / </w:t>
            </w:r>
            <w:proofErr w:type="spellStart"/>
            <w:r>
              <w:rPr>
                <w:rFonts w:ascii="Arial" w:hAnsi="Arial" w:cs="Arial"/>
                <w:sz w:val="16"/>
              </w:rPr>
              <w:t>Beaverdam</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Cold Lake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C925</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Lindbergh / </w:t>
            </w:r>
            <w:proofErr w:type="spellStart"/>
            <w:r>
              <w:rPr>
                <w:rFonts w:ascii="Arial" w:hAnsi="Arial" w:cs="Arial"/>
                <w:sz w:val="16"/>
              </w:rPr>
              <w:t>Beaverdam</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Cold Lake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C930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roofErr w:type="spellStart"/>
            <w:r>
              <w:rPr>
                <w:rFonts w:ascii="Arial" w:hAnsi="Arial" w:cs="Arial"/>
                <w:sz w:val="16"/>
              </w:rPr>
              <w:t>Beaverdam</w:t>
            </w:r>
            <w:proofErr w:type="spellEnd"/>
            <w:r>
              <w:rPr>
                <w:rFonts w:ascii="Arial" w:hAnsi="Arial" w:cs="Arial"/>
                <w:sz w:val="16"/>
              </w:rPr>
              <w:t xml:space="preserve"> / </w:t>
            </w:r>
            <w:proofErr w:type="spellStart"/>
            <w:r>
              <w:rPr>
                <w:rFonts w:ascii="Arial" w:hAnsi="Arial" w:cs="Arial"/>
                <w:sz w:val="16"/>
              </w:rPr>
              <w:t>Bonnyville</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Cold Lake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C934</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Mann Lake / Seibert Lake</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Cold Lake Oil Sands Area</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C953</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 xml:space="preserve">Lindbergh / </w:t>
            </w:r>
            <w:proofErr w:type="spellStart"/>
            <w:r>
              <w:rPr>
                <w:rFonts w:ascii="Arial" w:hAnsi="Arial" w:cs="Arial"/>
                <w:sz w:val="16"/>
              </w:rPr>
              <w:t>Beaverdam</w:t>
            </w:r>
            <w:proofErr w:type="spellEnd"/>
            <w:r>
              <w:rPr>
                <w:rFonts w:ascii="Arial" w:hAnsi="Arial" w:cs="Arial"/>
                <w:sz w:val="16"/>
              </w:rPr>
              <w:t xml:space="preserve"> / </w:t>
            </w:r>
            <w:proofErr w:type="spellStart"/>
            <w:r>
              <w:rPr>
                <w:rFonts w:ascii="Arial" w:hAnsi="Arial" w:cs="Arial"/>
                <w:sz w:val="16"/>
              </w:rPr>
              <w:t>Bonnyville</w:t>
            </w:r>
            <w:proofErr w:type="spellEnd"/>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Cold Lake Oil Sands Area</w:t>
            </w:r>
          </w:p>
        </w:tc>
      </w:tr>
      <w:tr w:rsidR="000B41C1">
        <w:trPr>
          <w:trHeight w:val="300"/>
          <w:jc w:val="center"/>
        </w:trPr>
        <w:tc>
          <w:tcPr>
            <w:tcW w:w="864"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C972</w:t>
            </w:r>
          </w:p>
        </w:tc>
        <w:tc>
          <w:tcPr>
            <w:tcW w:w="504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r>
              <w:rPr>
                <w:rFonts w:ascii="Arial" w:hAnsi="Arial" w:cs="Arial"/>
                <w:sz w:val="16"/>
              </w:rPr>
              <w:t>Saddle Lake / Saint Paul / Mann Lake / Bonnyville</w:t>
            </w:r>
          </w:p>
        </w:tc>
        <w:tc>
          <w:tcPr>
            <w:tcW w:w="3456"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r>
              <w:rPr>
                <w:rFonts w:ascii="Arial" w:hAnsi="Arial" w:cs="Arial"/>
                <w:sz w:val="16"/>
              </w:rPr>
              <w:t>Cold Lake Oil Sands Area</w:t>
            </w:r>
          </w:p>
        </w:tc>
      </w:tr>
    </w:tbl>
    <w:p w:rsidR="000B41C1" w:rsidRDefault="000B41C1">
      <w:pPr>
        <w:pStyle w:val="BodyTextIndent"/>
        <w:ind w:left="0"/>
        <w:rPr>
          <w:rFonts w:ascii="Arial" w:hAnsi="Arial" w:cs="Arial"/>
          <w:b/>
          <w:bCs/>
        </w:rPr>
      </w:pPr>
    </w:p>
    <w:p w:rsidR="000B41C1" w:rsidRDefault="000B41C1">
      <w:pPr>
        <w:pStyle w:val="BodyText"/>
        <w:rPr>
          <w:rFonts w:ascii="Arial" w:hAnsi="Arial" w:cs="Arial"/>
          <w:sz w:val="20"/>
        </w:rPr>
      </w:pPr>
      <w:r>
        <w:rPr>
          <w:rFonts w:ascii="Arial" w:hAnsi="Arial" w:cs="Arial"/>
          <w:b/>
          <w:bCs/>
          <w:sz w:val="20"/>
        </w:rPr>
        <w:br w:type="page"/>
      </w:r>
      <w:bookmarkStart w:id="98" w:name="Pay_Exception_Code_Table"/>
      <w:bookmarkEnd w:id="98"/>
      <w:r>
        <w:rPr>
          <w:rFonts w:ascii="Arial" w:hAnsi="Arial" w:cs="Arial"/>
          <w:b/>
          <w:bCs/>
          <w:sz w:val="20"/>
        </w:rPr>
        <w:t>Pay Exception Code Table</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64"/>
        <w:gridCol w:w="5040"/>
        <w:gridCol w:w="3456"/>
      </w:tblGrid>
      <w:tr w:rsidR="000B41C1">
        <w:trPr>
          <w:trHeight w:val="432"/>
          <w:jc w:val="center"/>
        </w:trPr>
        <w:tc>
          <w:tcPr>
            <w:tcW w:w="864"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Code</w:t>
            </w:r>
          </w:p>
        </w:tc>
        <w:tc>
          <w:tcPr>
            <w:tcW w:w="504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Description</w:t>
            </w:r>
          </w:p>
        </w:tc>
        <w:tc>
          <w:tcPr>
            <w:tcW w:w="3456"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864" w:type="dxa"/>
            <w:tcBorders>
              <w:top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w:t>
            </w:r>
          </w:p>
        </w:tc>
        <w:tc>
          <w:tcPr>
            <w:tcW w:w="5040"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Normal evaluation</w:t>
            </w:r>
          </w:p>
        </w:tc>
        <w:tc>
          <w:tcPr>
            <w:tcW w:w="3456"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Default</w:t>
            </w:r>
          </w:p>
        </w:tc>
      </w:tr>
      <w:tr w:rsidR="000B41C1">
        <w:trPr>
          <w:trHeight w:val="300"/>
          <w:jc w:val="center"/>
        </w:trPr>
        <w:tc>
          <w:tcPr>
            <w:tcW w:w="864"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Porosity-meters evaluation</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2</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Infill well S-4 evaluation</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Reservoir evaluation based on company completion information.  Well is within an existing pool boundary.</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3</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Depth exceeds TD</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4</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Depth exceeds TD and evaluation in porosity-meters</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5</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Valid intersecting zones</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 xml:space="preserve">Applies to bitumen zone intersecting with bitumen, gas, or potential zones. </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6</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Core depths present but core gross and net intervals not available</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7</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Infill wells</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8</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S-4 single well gas pool</w:t>
            </w:r>
          </w:p>
        </w:tc>
        <w:tc>
          <w:tcPr>
            <w:tcW w:w="3456" w:type="dxa"/>
            <w:tcBorders>
              <w:top w:val="single" w:sz="6" w:space="0" w:color="auto"/>
              <w:left w:val="single" w:sz="12" w:space="0" w:color="auto"/>
              <w:bottom w:val="single" w:sz="6"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Reservoir evaluation based on company completion information.  Gas well is considered as s single well pool.</w:t>
            </w:r>
          </w:p>
        </w:tc>
      </w:tr>
      <w:tr w:rsidR="000B41C1">
        <w:trPr>
          <w:trHeight w:val="300"/>
          <w:jc w:val="center"/>
        </w:trPr>
        <w:tc>
          <w:tcPr>
            <w:tcW w:w="864"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9</w:t>
            </w:r>
          </w:p>
        </w:tc>
        <w:tc>
          <w:tcPr>
            <w:tcW w:w="504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r>
              <w:rPr>
                <w:rFonts w:ascii="Arial" w:hAnsi="Arial" w:cs="Arial"/>
                <w:sz w:val="16"/>
              </w:rPr>
              <w:t xml:space="preserve">Historical data irregularity with intersecting zones </w:t>
            </w:r>
          </w:p>
        </w:tc>
        <w:tc>
          <w:tcPr>
            <w:tcW w:w="3456"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r>
              <w:rPr>
                <w:rFonts w:ascii="Arial" w:hAnsi="Arial" w:cs="Arial"/>
                <w:sz w:val="16"/>
              </w:rPr>
              <w:t>Currently no longer used</w:t>
            </w:r>
          </w:p>
        </w:tc>
      </w:tr>
    </w:tbl>
    <w:p w:rsidR="000B41C1" w:rsidRDefault="000B41C1">
      <w:pPr>
        <w:pStyle w:val="BodyTextIndent"/>
        <w:ind w:left="0"/>
        <w:rPr>
          <w:rFonts w:ascii="Arial" w:hAnsi="Arial" w:cs="Arial"/>
          <w:b/>
          <w:bCs/>
        </w:rPr>
      </w:pPr>
    </w:p>
    <w:p w:rsidR="000B41C1" w:rsidRDefault="000B41C1">
      <w:pPr>
        <w:pStyle w:val="BodyText"/>
        <w:rPr>
          <w:rFonts w:ascii="Arial" w:hAnsi="Arial" w:cs="Arial"/>
          <w:sz w:val="20"/>
        </w:rPr>
      </w:pPr>
      <w:r>
        <w:rPr>
          <w:rFonts w:ascii="Arial" w:hAnsi="Arial" w:cs="Arial"/>
          <w:b/>
          <w:bCs/>
          <w:sz w:val="20"/>
        </w:rPr>
        <w:br w:type="page"/>
      </w:r>
      <w:bookmarkStart w:id="99" w:name="Pay_Type_Code_Table_Alphabetic"/>
      <w:bookmarkEnd w:id="99"/>
      <w:r>
        <w:rPr>
          <w:rFonts w:ascii="Arial" w:hAnsi="Arial" w:cs="Arial"/>
          <w:b/>
          <w:bCs/>
          <w:sz w:val="20"/>
        </w:rPr>
        <w:t>Pay Type Code Table - Alphabetic</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64"/>
        <w:gridCol w:w="5040"/>
        <w:gridCol w:w="3456"/>
      </w:tblGrid>
      <w:tr w:rsidR="000B41C1">
        <w:trPr>
          <w:trHeight w:val="432"/>
          <w:jc w:val="center"/>
        </w:trPr>
        <w:tc>
          <w:tcPr>
            <w:tcW w:w="864"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Code</w:t>
            </w:r>
          </w:p>
        </w:tc>
        <w:tc>
          <w:tcPr>
            <w:tcW w:w="504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Description</w:t>
            </w:r>
          </w:p>
        </w:tc>
        <w:tc>
          <w:tcPr>
            <w:tcW w:w="3456"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BT</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Bitumen</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ER</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Zone completely eroded</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HO</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Heavy oil</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ND</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Not deposited</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NE</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Not evaluated infill well</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NI</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No information</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NP</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Not penetrated</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PB</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Potential bitumen</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PD</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Poorly developed</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PG</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Potential gas</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PI</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Poor or insufficient data</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PO</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Potential oil</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SC</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Shale filled channel</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SH</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Shale</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TI</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Tight</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WT</w:t>
            </w:r>
          </w:p>
        </w:tc>
        <w:tc>
          <w:tcPr>
            <w:tcW w:w="504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r>
              <w:rPr>
                <w:rFonts w:ascii="Arial" w:hAnsi="Arial" w:cs="Arial"/>
                <w:sz w:val="16"/>
              </w:rPr>
              <w:t>Wet</w:t>
            </w:r>
          </w:p>
        </w:tc>
        <w:tc>
          <w:tcPr>
            <w:tcW w:w="3456"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p>
        </w:tc>
      </w:tr>
    </w:tbl>
    <w:p w:rsidR="000B41C1" w:rsidRDefault="000B41C1">
      <w:pPr>
        <w:pStyle w:val="BodyText"/>
        <w:rPr>
          <w:rFonts w:ascii="Arial" w:hAnsi="Arial" w:cs="Arial"/>
          <w:b/>
          <w:bCs/>
          <w:sz w:val="20"/>
        </w:rPr>
      </w:pPr>
    </w:p>
    <w:p w:rsidR="000B41C1" w:rsidRDefault="000B41C1">
      <w:pPr>
        <w:pStyle w:val="BodyText"/>
        <w:rPr>
          <w:rFonts w:ascii="Arial" w:hAnsi="Arial" w:cs="Arial"/>
          <w:sz w:val="20"/>
        </w:rPr>
      </w:pPr>
      <w:r>
        <w:rPr>
          <w:rFonts w:ascii="Arial" w:hAnsi="Arial" w:cs="Arial"/>
          <w:b/>
          <w:bCs/>
          <w:sz w:val="20"/>
        </w:rPr>
        <w:br w:type="page"/>
      </w:r>
      <w:bookmarkStart w:id="100" w:name="Pay_Type_Code_Table_Numeric"/>
      <w:bookmarkEnd w:id="100"/>
      <w:r>
        <w:rPr>
          <w:rFonts w:ascii="Arial" w:hAnsi="Arial" w:cs="Arial"/>
          <w:b/>
          <w:bCs/>
          <w:sz w:val="20"/>
        </w:rPr>
        <w:t>Pay Type Code Table - Numeric</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64"/>
        <w:gridCol w:w="5040"/>
        <w:gridCol w:w="3456"/>
      </w:tblGrid>
      <w:tr w:rsidR="000B41C1">
        <w:trPr>
          <w:trHeight w:val="432"/>
          <w:jc w:val="center"/>
        </w:trPr>
        <w:tc>
          <w:tcPr>
            <w:tcW w:w="864"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Code</w:t>
            </w:r>
          </w:p>
        </w:tc>
        <w:tc>
          <w:tcPr>
            <w:tcW w:w="504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Description</w:t>
            </w:r>
          </w:p>
        </w:tc>
        <w:tc>
          <w:tcPr>
            <w:tcW w:w="3456"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864" w:type="dxa"/>
            <w:tcBorders>
              <w:top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01</w:t>
            </w:r>
          </w:p>
        </w:tc>
        <w:tc>
          <w:tcPr>
            <w:tcW w:w="5040"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Gas</w:t>
            </w:r>
          </w:p>
        </w:tc>
        <w:tc>
          <w:tcPr>
            <w:tcW w:w="3456"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02</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Oil</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03</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Water</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04</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Hydrocarbon</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05</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Crude bitumen</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06</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Potential oil</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09</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Potential gas</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10</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Evaluated – no resource</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11</w:t>
            </w:r>
          </w:p>
        </w:tc>
        <w:tc>
          <w:tcPr>
            <w:tcW w:w="504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r>
              <w:rPr>
                <w:rFonts w:ascii="Arial" w:hAnsi="Arial" w:cs="Arial"/>
                <w:sz w:val="16"/>
              </w:rPr>
              <w:t>Potential bitumen</w:t>
            </w:r>
          </w:p>
        </w:tc>
        <w:tc>
          <w:tcPr>
            <w:tcW w:w="3456"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p>
        </w:tc>
      </w:tr>
    </w:tbl>
    <w:p w:rsidR="000B41C1" w:rsidRDefault="000B41C1">
      <w:pPr>
        <w:pStyle w:val="BodyTextIndent"/>
        <w:ind w:left="0"/>
        <w:rPr>
          <w:rFonts w:ascii="Arial" w:hAnsi="Arial" w:cs="Arial"/>
          <w:b/>
          <w:bCs/>
        </w:rPr>
      </w:pPr>
    </w:p>
    <w:p w:rsidR="000B41C1" w:rsidRDefault="000B41C1">
      <w:pPr>
        <w:pStyle w:val="BodyText"/>
        <w:rPr>
          <w:rFonts w:ascii="Arial" w:hAnsi="Arial" w:cs="Arial"/>
          <w:sz w:val="20"/>
        </w:rPr>
      </w:pPr>
      <w:r>
        <w:rPr>
          <w:rFonts w:ascii="Arial" w:hAnsi="Arial" w:cs="Arial"/>
          <w:b/>
          <w:bCs/>
          <w:sz w:val="20"/>
        </w:rPr>
        <w:br w:type="page"/>
      </w:r>
      <w:bookmarkStart w:id="101" w:name="Selection_Basis_Code_Table"/>
      <w:bookmarkEnd w:id="101"/>
      <w:r>
        <w:rPr>
          <w:rFonts w:ascii="Arial" w:hAnsi="Arial" w:cs="Arial"/>
          <w:b/>
          <w:bCs/>
          <w:sz w:val="20"/>
        </w:rPr>
        <w:t>Selection Basis Code Table</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64"/>
        <w:gridCol w:w="5040"/>
        <w:gridCol w:w="3456"/>
      </w:tblGrid>
      <w:tr w:rsidR="000B41C1">
        <w:trPr>
          <w:trHeight w:val="432"/>
          <w:jc w:val="center"/>
        </w:trPr>
        <w:tc>
          <w:tcPr>
            <w:tcW w:w="864"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Code</w:t>
            </w:r>
          </w:p>
        </w:tc>
        <w:tc>
          <w:tcPr>
            <w:tcW w:w="504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Description</w:t>
            </w:r>
          </w:p>
        </w:tc>
        <w:tc>
          <w:tcPr>
            <w:tcW w:w="3456"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864" w:type="dxa"/>
            <w:tcBorders>
              <w:top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w:t>
            </w:r>
          </w:p>
        </w:tc>
        <w:tc>
          <w:tcPr>
            <w:tcW w:w="5040"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Unknown</w:t>
            </w:r>
          </w:p>
        </w:tc>
        <w:tc>
          <w:tcPr>
            <w:tcW w:w="3456"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Applies to historical data only</w:t>
            </w:r>
          </w:p>
        </w:tc>
      </w:tr>
      <w:tr w:rsidR="000B41C1">
        <w:trPr>
          <w:trHeight w:val="300"/>
          <w:jc w:val="center"/>
        </w:trPr>
        <w:tc>
          <w:tcPr>
            <w:tcW w:w="864"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Core analysis</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2</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Test information</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3</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Log interpretation</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4</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Pool average</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5</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Company reported</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6</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Assumed</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7</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Total depth</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8</w:t>
            </w:r>
          </w:p>
        </w:tc>
        <w:tc>
          <w:tcPr>
            <w:tcW w:w="504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r>
              <w:rPr>
                <w:rFonts w:ascii="Arial" w:hAnsi="Arial" w:cs="Arial"/>
                <w:sz w:val="16"/>
              </w:rPr>
              <w:t>Greater or less than depth indicated</w:t>
            </w:r>
          </w:p>
        </w:tc>
        <w:tc>
          <w:tcPr>
            <w:tcW w:w="3456" w:type="dxa"/>
            <w:tcBorders>
              <w:top w:val="single" w:sz="6" w:space="0" w:color="auto"/>
              <w:left w:val="single" w:sz="12" w:space="0" w:color="auto"/>
              <w:bottom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Zone may extend above or below the depth indicated.</w:t>
            </w:r>
          </w:p>
        </w:tc>
      </w:tr>
    </w:tbl>
    <w:p w:rsidR="000B41C1" w:rsidRDefault="000B41C1">
      <w:pPr>
        <w:pStyle w:val="BodyTextIndent"/>
        <w:ind w:left="0"/>
        <w:rPr>
          <w:rFonts w:ascii="Arial" w:hAnsi="Arial" w:cs="Arial"/>
          <w:b/>
          <w:bCs/>
        </w:rPr>
      </w:pPr>
    </w:p>
    <w:p w:rsidR="000B41C1" w:rsidRDefault="000B41C1">
      <w:pPr>
        <w:pStyle w:val="BodyTextIndent"/>
        <w:ind w:left="0"/>
        <w:rPr>
          <w:rFonts w:ascii="Arial" w:hAnsi="Arial" w:cs="Arial"/>
          <w:b/>
          <w:bCs/>
        </w:rPr>
      </w:pPr>
    </w:p>
    <w:p w:rsidR="000B41C1" w:rsidRDefault="000B41C1">
      <w:pPr>
        <w:pStyle w:val="BodyTextIndent"/>
        <w:ind w:left="0"/>
        <w:rPr>
          <w:rFonts w:ascii="Arial" w:hAnsi="Arial" w:cs="Arial"/>
          <w:b/>
          <w:bCs/>
        </w:rPr>
      </w:pPr>
      <w:r>
        <w:rPr>
          <w:rFonts w:ascii="Arial" w:hAnsi="Arial" w:cs="Arial"/>
          <w:b/>
          <w:bCs/>
        </w:rPr>
        <w:t xml:space="preserve"> </w:t>
      </w:r>
    </w:p>
    <w:p w:rsidR="000B41C1" w:rsidRDefault="000B41C1">
      <w:pPr>
        <w:pStyle w:val="BodyTextIndent"/>
        <w:ind w:left="0"/>
        <w:rPr>
          <w:rFonts w:ascii="Arial" w:hAnsi="Arial" w:cs="Arial"/>
          <w:b/>
          <w:bCs/>
        </w:rPr>
      </w:pPr>
    </w:p>
    <w:p w:rsidR="000B41C1" w:rsidRDefault="000B41C1">
      <w:pPr>
        <w:pStyle w:val="BodyTextIndent"/>
        <w:ind w:left="0"/>
        <w:rPr>
          <w:rFonts w:ascii="Arial" w:hAnsi="Arial" w:cs="Arial"/>
          <w:b/>
          <w:bCs/>
        </w:rPr>
      </w:pPr>
      <w:r>
        <w:rPr>
          <w:rFonts w:ascii="Arial" w:hAnsi="Arial" w:cs="Arial"/>
          <w:b/>
          <w:bCs/>
        </w:rPr>
        <w:t xml:space="preserve"> </w:t>
      </w:r>
    </w:p>
    <w:p w:rsidR="000B41C1" w:rsidRDefault="000B41C1">
      <w:pPr>
        <w:pStyle w:val="BodyTextIndent"/>
        <w:ind w:left="0"/>
        <w:rPr>
          <w:rFonts w:ascii="Arial" w:hAnsi="Arial" w:cs="Arial"/>
          <w:b/>
          <w:bCs/>
        </w:rPr>
      </w:pPr>
    </w:p>
    <w:p w:rsidR="000B41C1" w:rsidRDefault="000B41C1">
      <w:pPr>
        <w:pStyle w:val="BodyTextIndent"/>
        <w:ind w:left="0"/>
        <w:rPr>
          <w:rFonts w:ascii="Arial" w:hAnsi="Arial" w:cs="Arial"/>
          <w:b/>
          <w:bCs/>
        </w:rPr>
      </w:pPr>
      <w:r>
        <w:rPr>
          <w:rFonts w:ascii="Arial" w:hAnsi="Arial" w:cs="Arial"/>
          <w:b/>
          <w:bCs/>
        </w:rPr>
        <w:t xml:space="preserve"> </w:t>
      </w:r>
    </w:p>
    <w:p w:rsidR="000B41C1" w:rsidRDefault="000B41C1">
      <w:pPr>
        <w:pStyle w:val="BodyTextIndent"/>
        <w:ind w:left="0"/>
        <w:rPr>
          <w:rFonts w:ascii="Arial" w:hAnsi="Arial" w:cs="Arial"/>
          <w:b/>
          <w:bCs/>
        </w:rPr>
      </w:pPr>
    </w:p>
    <w:p w:rsidR="000B41C1" w:rsidRDefault="000B41C1">
      <w:pPr>
        <w:pStyle w:val="BodyText"/>
        <w:rPr>
          <w:rFonts w:ascii="Arial" w:hAnsi="Arial" w:cs="Arial"/>
          <w:sz w:val="20"/>
        </w:rPr>
      </w:pPr>
      <w:r>
        <w:rPr>
          <w:rFonts w:ascii="Arial" w:hAnsi="Arial" w:cs="Arial"/>
          <w:b/>
          <w:bCs/>
          <w:sz w:val="20"/>
        </w:rPr>
        <w:br w:type="page"/>
      </w:r>
      <w:bookmarkStart w:id="102" w:name="Water_Resistivity_Source_Code_Table"/>
      <w:bookmarkEnd w:id="102"/>
      <w:r>
        <w:rPr>
          <w:rFonts w:ascii="Arial" w:hAnsi="Arial" w:cs="Arial"/>
          <w:b/>
          <w:bCs/>
          <w:sz w:val="20"/>
        </w:rPr>
        <w:t>Water Resistivity Source Code Table</w:t>
      </w:r>
    </w:p>
    <w:tbl>
      <w:tblPr>
        <w:tblW w:w="936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64"/>
        <w:gridCol w:w="5040"/>
        <w:gridCol w:w="3456"/>
      </w:tblGrid>
      <w:tr w:rsidR="000B41C1">
        <w:trPr>
          <w:trHeight w:val="432"/>
          <w:jc w:val="center"/>
        </w:trPr>
        <w:tc>
          <w:tcPr>
            <w:tcW w:w="864" w:type="dxa"/>
            <w:tcBorders>
              <w:top w:val="single" w:sz="12" w:space="0" w:color="auto"/>
              <w:bottom w:val="single" w:sz="12" w:space="0" w:color="auto"/>
              <w:right w:val="single" w:sz="12" w:space="0" w:color="auto"/>
            </w:tcBorders>
            <w:shd w:val="clear" w:color="auto" w:fill="F3F3F3"/>
            <w:vAlign w:val="center"/>
          </w:tcPr>
          <w:p w:rsidR="000B41C1" w:rsidRDefault="000B41C1">
            <w:pPr>
              <w:jc w:val="center"/>
              <w:rPr>
                <w:rFonts w:ascii="Arial" w:hAnsi="Arial" w:cs="Arial"/>
                <w:b/>
                <w:bCs/>
              </w:rPr>
            </w:pPr>
            <w:r>
              <w:rPr>
                <w:rFonts w:ascii="Arial" w:hAnsi="Arial" w:cs="Arial"/>
                <w:b/>
                <w:bCs/>
              </w:rPr>
              <w:t>Code</w:t>
            </w:r>
          </w:p>
        </w:tc>
        <w:tc>
          <w:tcPr>
            <w:tcW w:w="5040"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bookmarkStart w:id="103" w:name="_Description"/>
            <w:bookmarkEnd w:id="103"/>
            <w:r>
              <w:t>Description</w:t>
            </w:r>
          </w:p>
        </w:tc>
        <w:tc>
          <w:tcPr>
            <w:tcW w:w="3456" w:type="dxa"/>
            <w:tcBorders>
              <w:top w:val="single" w:sz="12" w:space="0" w:color="auto"/>
              <w:left w:val="single" w:sz="12" w:space="0" w:color="auto"/>
              <w:bottom w:val="single" w:sz="12" w:space="0" w:color="auto"/>
            </w:tcBorders>
            <w:shd w:val="clear" w:color="auto" w:fill="F3F3F3"/>
            <w:vAlign w:val="center"/>
          </w:tcPr>
          <w:p w:rsidR="000B41C1" w:rsidRDefault="000B41C1">
            <w:pPr>
              <w:pStyle w:val="Heading6"/>
            </w:pPr>
            <w:r>
              <w:t>Comments</w:t>
            </w:r>
          </w:p>
        </w:tc>
      </w:tr>
      <w:tr w:rsidR="000B41C1">
        <w:trPr>
          <w:trHeight w:val="300"/>
          <w:jc w:val="center"/>
        </w:trPr>
        <w:tc>
          <w:tcPr>
            <w:tcW w:w="864" w:type="dxa"/>
            <w:tcBorders>
              <w:top w:val="single" w:sz="12"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0</w:t>
            </w:r>
          </w:p>
        </w:tc>
        <w:tc>
          <w:tcPr>
            <w:tcW w:w="5040"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Water resistivity not required</w:t>
            </w:r>
          </w:p>
        </w:tc>
        <w:tc>
          <w:tcPr>
            <w:tcW w:w="3456" w:type="dxa"/>
            <w:tcBorders>
              <w:top w:val="single" w:sz="12"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1</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Assigned</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2</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Catalogue</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Canadian Well Logging Society Catalogue</w:t>
            </w:r>
          </w:p>
        </w:tc>
      </w:tr>
      <w:tr w:rsidR="000B41C1">
        <w:trPr>
          <w:trHeight w:val="300"/>
          <w:jc w:val="center"/>
        </w:trPr>
        <w:tc>
          <w:tcPr>
            <w:tcW w:w="864" w:type="dxa"/>
            <w:tcBorders>
              <w:top w:val="single" w:sz="6" w:space="0" w:color="auto"/>
              <w:bottom w:val="nil"/>
              <w:right w:val="single" w:sz="12" w:space="0" w:color="auto"/>
            </w:tcBorders>
            <w:vAlign w:val="center"/>
          </w:tcPr>
          <w:p w:rsidR="000B41C1" w:rsidRDefault="000B41C1">
            <w:pPr>
              <w:jc w:val="center"/>
              <w:rPr>
                <w:rFonts w:ascii="Arial" w:hAnsi="Arial" w:cs="Arial"/>
                <w:sz w:val="16"/>
              </w:rPr>
            </w:pPr>
            <w:r>
              <w:rPr>
                <w:rFonts w:ascii="Arial" w:hAnsi="Arial" w:cs="Arial"/>
                <w:sz w:val="16"/>
              </w:rPr>
              <w:t>3</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Water analysis</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4</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Log calculation</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5</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Core analysis</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6</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Other</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6"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7</w:t>
            </w:r>
          </w:p>
        </w:tc>
        <w:tc>
          <w:tcPr>
            <w:tcW w:w="5040"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r>
              <w:rPr>
                <w:rFonts w:ascii="Arial" w:hAnsi="Arial" w:cs="Arial"/>
                <w:sz w:val="16"/>
              </w:rPr>
              <w:t>Unknown</w:t>
            </w:r>
          </w:p>
        </w:tc>
        <w:tc>
          <w:tcPr>
            <w:tcW w:w="3456" w:type="dxa"/>
            <w:tcBorders>
              <w:top w:val="single" w:sz="6" w:space="0" w:color="auto"/>
              <w:left w:val="single" w:sz="12" w:space="0" w:color="auto"/>
              <w:bottom w:val="single" w:sz="6" w:space="0" w:color="auto"/>
            </w:tcBorders>
            <w:vAlign w:val="center"/>
          </w:tcPr>
          <w:p w:rsidR="000B41C1" w:rsidRDefault="000B41C1">
            <w:pPr>
              <w:rPr>
                <w:rFonts w:ascii="Arial" w:hAnsi="Arial" w:cs="Arial"/>
                <w:sz w:val="16"/>
              </w:rPr>
            </w:pPr>
          </w:p>
        </w:tc>
      </w:tr>
      <w:tr w:rsidR="000B41C1">
        <w:trPr>
          <w:trHeight w:val="300"/>
          <w:jc w:val="center"/>
        </w:trPr>
        <w:tc>
          <w:tcPr>
            <w:tcW w:w="864" w:type="dxa"/>
            <w:tcBorders>
              <w:top w:val="single" w:sz="6" w:space="0" w:color="auto"/>
              <w:bottom w:val="single" w:sz="12" w:space="0" w:color="auto"/>
              <w:right w:val="single" w:sz="12" w:space="0" w:color="auto"/>
            </w:tcBorders>
            <w:vAlign w:val="center"/>
          </w:tcPr>
          <w:p w:rsidR="000B41C1" w:rsidRDefault="000B41C1">
            <w:pPr>
              <w:jc w:val="center"/>
              <w:rPr>
                <w:rFonts w:ascii="Arial" w:hAnsi="Arial" w:cs="Arial"/>
                <w:sz w:val="16"/>
              </w:rPr>
            </w:pPr>
            <w:r>
              <w:rPr>
                <w:rFonts w:ascii="Arial" w:hAnsi="Arial" w:cs="Arial"/>
                <w:sz w:val="16"/>
              </w:rPr>
              <w:t>8</w:t>
            </w:r>
          </w:p>
        </w:tc>
        <w:tc>
          <w:tcPr>
            <w:tcW w:w="5040" w:type="dxa"/>
            <w:tcBorders>
              <w:top w:val="single" w:sz="6" w:space="0" w:color="auto"/>
              <w:left w:val="single" w:sz="12" w:space="0" w:color="auto"/>
              <w:bottom w:val="single" w:sz="12" w:space="0" w:color="auto"/>
            </w:tcBorders>
            <w:vAlign w:val="center"/>
          </w:tcPr>
          <w:p w:rsidR="000B41C1" w:rsidRDefault="000B41C1">
            <w:pPr>
              <w:rPr>
                <w:rFonts w:ascii="Arial" w:hAnsi="Arial" w:cs="Arial"/>
                <w:sz w:val="16"/>
              </w:rPr>
            </w:pPr>
            <w:r>
              <w:rPr>
                <w:rFonts w:ascii="Arial" w:hAnsi="Arial" w:cs="Arial"/>
                <w:sz w:val="16"/>
              </w:rPr>
              <w:t>Water resistivity not used</w:t>
            </w:r>
          </w:p>
        </w:tc>
        <w:tc>
          <w:tcPr>
            <w:tcW w:w="3456" w:type="dxa"/>
            <w:tcBorders>
              <w:top w:val="single" w:sz="6" w:space="0" w:color="auto"/>
              <w:left w:val="single" w:sz="12" w:space="0" w:color="auto"/>
              <w:bottom w:val="single" w:sz="12" w:space="0" w:color="auto"/>
            </w:tcBorders>
            <w:tcMar>
              <w:top w:w="29" w:type="dxa"/>
              <w:left w:w="115" w:type="dxa"/>
              <w:bottom w:w="29" w:type="dxa"/>
              <w:right w:w="115" w:type="dxa"/>
            </w:tcMar>
            <w:vAlign w:val="center"/>
          </w:tcPr>
          <w:p w:rsidR="000B41C1" w:rsidRDefault="000B41C1">
            <w:pPr>
              <w:rPr>
                <w:rFonts w:ascii="Arial" w:hAnsi="Arial" w:cs="Arial"/>
                <w:sz w:val="16"/>
              </w:rPr>
            </w:pPr>
            <w:r>
              <w:rPr>
                <w:rFonts w:ascii="Arial" w:hAnsi="Arial" w:cs="Arial"/>
                <w:sz w:val="16"/>
              </w:rPr>
              <w:t>Water saturation estimated or based on the pool average.</w:t>
            </w:r>
          </w:p>
        </w:tc>
      </w:tr>
    </w:tbl>
    <w:p w:rsidR="000B41C1" w:rsidRDefault="000B41C1">
      <w:pPr>
        <w:pStyle w:val="BodyTextIndent"/>
        <w:ind w:left="0"/>
        <w:rPr>
          <w:rFonts w:ascii="Arial" w:hAnsi="Arial" w:cs="Arial"/>
          <w:b/>
          <w:bCs/>
        </w:rPr>
      </w:pPr>
    </w:p>
    <w:sectPr w:rsidR="000B41C1" w:rsidSect="00A87D0C">
      <w:footerReference w:type="even" r:id="rId41"/>
      <w:footerReference w:type="default" r:id="rId42"/>
      <w:type w:val="oddPag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D9" w:rsidRDefault="001137D9">
      <w:r>
        <w:separator/>
      </w:r>
    </w:p>
  </w:endnote>
  <w:endnote w:type="continuationSeparator" w:id="0">
    <w:p w:rsidR="001137D9" w:rsidRDefault="0011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901DA1">
    <w:pPr>
      <w:pStyle w:val="Footer"/>
      <w:rPr>
        <w:rStyle w:val="PageNumber"/>
      </w:rPr>
    </w:pPr>
    <w:r>
      <w:rPr>
        <w:noProof/>
        <w:lang w:val="en-CA" w:eastAsia="en-CA"/>
      </w:rPr>
      <mc:AlternateContent>
        <mc:Choice Requires="wps">
          <w:drawing>
            <wp:anchor distT="0" distB="0" distL="114300" distR="114300" simplePos="0" relativeHeight="251645440" behindDoc="0" locked="0" layoutInCell="0" allowOverlap="1" wp14:anchorId="0D8D3C58" wp14:editId="7E50BCEE">
              <wp:simplePos x="0" y="0"/>
              <wp:positionH relativeFrom="column">
                <wp:posOffset>-38100</wp:posOffset>
              </wp:positionH>
              <wp:positionV relativeFrom="paragraph">
                <wp:posOffset>57785</wp:posOffset>
              </wp:positionV>
              <wp:extent cx="6019800" cy="342900"/>
              <wp:effectExtent l="0" t="0" r="0" b="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42900"/>
                      </a:xfrm>
                      <a:prstGeom prst="rect">
                        <a:avLst/>
                      </a:prstGeom>
                      <a:solidFill>
                        <a:srgbClr val="FFFFFF"/>
                      </a:solidFill>
                      <a:ln w="9525">
                        <a:solidFill>
                          <a:srgbClr val="000000"/>
                        </a:solidFill>
                        <a:miter lim="800000"/>
                        <a:headEnd/>
                        <a:tailEnd/>
                      </a:ln>
                    </wps:spPr>
                    <wps:txbx>
                      <w:txbxContent>
                        <w:p w:rsidR="000B41C1" w:rsidRDefault="000B41C1">
                          <w:pPr>
                            <w:tabs>
                              <w:tab w:val="left" w:pos="2070"/>
                            </w:tabs>
                            <w:rPr>
                              <w:rFonts w:ascii="Arial" w:hAnsi="Arial" w:cs="Arial"/>
                              <w:sz w:val="16"/>
                            </w:rPr>
                          </w:pPr>
                          <w:r>
                            <w:rPr>
                              <w:rFonts w:ascii="Arial" w:hAnsi="Arial" w:cs="Arial"/>
                              <w:sz w:val="16"/>
                              <w:u w:val="single"/>
                            </w:rPr>
                            <w:t>Format Character Definition</w:t>
                          </w:r>
                          <w:r>
                            <w:rPr>
                              <w:rFonts w:ascii="Arial" w:hAnsi="Arial" w:cs="Arial"/>
                              <w:sz w:val="16"/>
                            </w:rPr>
                            <w:t xml:space="preserve">: </w:t>
                          </w:r>
                          <w:r>
                            <w:rPr>
                              <w:rFonts w:ascii="Arial" w:hAnsi="Arial" w:cs="Arial"/>
                              <w:sz w:val="16"/>
                            </w:rPr>
                            <w:tab/>
                            <w:t xml:space="preserve">9 = Numeric,   A = Alphabetic,   C = Character,   T = Tab (x’09’),   V = Implied Decimal Point,   </w:t>
                          </w:r>
                        </w:p>
                        <w:p w:rsidR="000B41C1" w:rsidRDefault="000B41C1">
                          <w:pPr>
                            <w:tabs>
                              <w:tab w:val="left" w:pos="2070"/>
                            </w:tabs>
                            <w:rPr>
                              <w:rFonts w:ascii="Arial" w:hAnsi="Arial" w:cs="Arial"/>
                              <w:sz w:val="16"/>
                            </w:rPr>
                          </w:pPr>
                          <w:r>
                            <w:rPr>
                              <w:rFonts w:ascii="Arial" w:hAnsi="Arial" w:cs="Arial"/>
                              <w:sz w:val="16"/>
                            </w:rPr>
                            <w:tab/>
                            <w:t>X = Alphanumeric,   (9) = Repetition Factor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3pt;margin-top:4.55pt;width:474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CVLAIAAFkEAAAOAAAAZHJzL2Uyb0RvYy54bWysVNtu2zAMfR+wfxD0vviSpGu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" o:allowincell="f">
              <v:textbox>
                <w:txbxContent>
                  <w:p w:rsidR="000B41C1" w:rsidRDefault="000B41C1">
                    <w:pPr>
                      <w:tabs>
                        <w:tab w:val="left" w:pos="2070"/>
                      </w:tabs>
                      <w:rPr>
                        <w:rFonts w:ascii="Arial" w:hAnsi="Arial" w:cs="Arial"/>
                        <w:sz w:val="16"/>
                      </w:rPr>
                    </w:pPr>
                    <w:r>
                      <w:rPr>
                        <w:rFonts w:ascii="Arial" w:hAnsi="Arial" w:cs="Arial"/>
                        <w:sz w:val="16"/>
                        <w:u w:val="single"/>
                      </w:rPr>
                      <w:t>Format Character Definition</w:t>
                    </w:r>
                    <w:r>
                      <w:rPr>
                        <w:rFonts w:ascii="Arial" w:hAnsi="Arial" w:cs="Arial"/>
                        <w:sz w:val="16"/>
                      </w:rPr>
                      <w:t xml:space="preserve">: </w:t>
                    </w:r>
                    <w:r>
                      <w:rPr>
                        <w:rFonts w:ascii="Arial" w:hAnsi="Arial" w:cs="Arial"/>
                        <w:sz w:val="16"/>
                      </w:rPr>
                      <w:tab/>
                      <w:t xml:space="preserve">9 = Numeric,   A = Alphabetic,   C = Character,   T = Tab (x’09’),   V = Implied Decimal Point,   </w:t>
                    </w:r>
                  </w:p>
                  <w:p w:rsidR="000B41C1" w:rsidRDefault="000B41C1">
                    <w:pPr>
                      <w:tabs>
                        <w:tab w:val="left" w:pos="2070"/>
                      </w:tabs>
                      <w:rPr>
                        <w:rFonts w:ascii="Arial" w:hAnsi="Arial" w:cs="Arial"/>
                        <w:sz w:val="16"/>
                      </w:rPr>
                    </w:pPr>
                    <w:r>
                      <w:rPr>
                        <w:rFonts w:ascii="Arial" w:hAnsi="Arial" w:cs="Arial"/>
                        <w:sz w:val="16"/>
                      </w:rPr>
                      <w:tab/>
                      <w:t>X = Alphanumeric,   (9) = Repetition Factor</w:t>
                    </w:r>
                  </w:p>
                </w:txbxContent>
              </v:textbox>
            </v:shape>
          </w:pict>
        </mc:Fallback>
      </mc:AlternateContent>
    </w:r>
  </w:p>
  <w:p w:rsidR="000B41C1" w:rsidRDefault="000B41C1">
    <w:pPr>
      <w:pStyle w:val="Footer"/>
      <w:rPr>
        <w:rStyle w:val="PageNumber"/>
      </w:rPr>
    </w:pPr>
  </w:p>
  <w:p w:rsidR="000B41C1" w:rsidRDefault="000B41C1">
    <w:pPr>
      <w:pStyle w:val="Footer"/>
      <w:rPr>
        <w:rStyle w:val="PageNumber"/>
      </w:rPr>
    </w:pPr>
  </w:p>
  <w:p w:rsidR="000B41C1" w:rsidRDefault="00901DA1">
    <w:pPr>
      <w:pStyle w:val="Footer"/>
      <w:rPr>
        <w:rStyle w:val="PageNumber"/>
      </w:rPr>
    </w:pPr>
    <w:r>
      <w:rPr>
        <w:noProof/>
        <w:lang w:val="en-CA" w:eastAsia="en-CA"/>
      </w:rPr>
      <mc:AlternateContent>
        <mc:Choice Requires="wps">
          <w:drawing>
            <wp:anchor distT="0" distB="0" distL="114300" distR="114300" simplePos="0" relativeHeight="251642368" behindDoc="0" locked="0" layoutInCell="0" allowOverlap="1" wp14:anchorId="7A6CE2CE" wp14:editId="3E45EBB4">
              <wp:simplePos x="0" y="0"/>
              <wp:positionH relativeFrom="column">
                <wp:posOffset>-62865</wp:posOffset>
              </wp:positionH>
              <wp:positionV relativeFrom="paragraph">
                <wp:posOffset>134620</wp:posOffset>
              </wp:positionV>
              <wp:extent cx="6057900" cy="0"/>
              <wp:effectExtent l="0" t="0" r="0" b="0"/>
              <wp:wrapNone/>
              <wp:docPr id="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6pt" to="47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pE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" o:allowincell="f" strokeweight="1pt"/>
          </w:pict>
        </mc:Fallback>
      </mc:AlternateContent>
    </w:r>
  </w:p>
  <w:p w:rsidR="000B41C1" w:rsidRDefault="000B41C1">
    <w:pPr>
      <w:pStyle w:val="Footer"/>
    </w:pPr>
    <w:r>
      <w:rPr>
        <w:rStyle w:val="PageNumber"/>
      </w:rPr>
      <w:fldChar w:fldCharType="begin"/>
    </w:r>
    <w:r>
      <w:rPr>
        <w:rStyle w:val="PageNumber"/>
      </w:rPr>
      <w:instrText xml:space="preserve"> PAGE </w:instrText>
    </w:r>
    <w:r>
      <w:rPr>
        <w:rStyle w:val="PageNumber"/>
      </w:rPr>
      <w:fldChar w:fldCharType="separate"/>
    </w:r>
    <w:r w:rsidR="00901DA1">
      <w:rPr>
        <w:rStyle w:val="PageNumber"/>
      </w:rPr>
      <w:t>2</w:t>
    </w:r>
    <w:r>
      <w:rPr>
        <w:rStyle w:val="PageNumber"/>
      </w:rPr>
      <w:fldChar w:fldCharType="end"/>
    </w:r>
    <w:r>
      <w:t xml:space="preserve">   </w:t>
    </w:r>
    <w:r>
      <w:sym w:font="Symbol" w:char="F0B7"/>
    </w:r>
    <w:r>
      <w:t xml:space="preserve">   IGDS Data File Record Format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901DA1">
    <w:pPr>
      <w:pStyle w:val="Footer"/>
    </w:pPr>
    <w:r>
      <w:rPr>
        <w:noProof/>
        <w:lang w:val="en-CA" w:eastAsia="en-CA"/>
      </w:rPr>
      <mc:AlternateContent>
        <mc:Choice Requires="wps">
          <w:drawing>
            <wp:anchor distT="0" distB="0" distL="114300" distR="114300" simplePos="0" relativeHeight="251668992" behindDoc="0" locked="0" layoutInCell="0" allowOverlap="1" wp14:anchorId="6C6ACF34" wp14:editId="589BE298">
              <wp:simplePos x="0" y="0"/>
              <wp:positionH relativeFrom="column">
                <wp:posOffset>-62865</wp:posOffset>
              </wp:positionH>
              <wp:positionV relativeFrom="paragraph">
                <wp:posOffset>-8255</wp:posOffset>
              </wp:positionV>
              <wp:extent cx="6057900" cy="0"/>
              <wp:effectExtent l="0" t="0" r="0" b="0"/>
              <wp:wrapNone/>
              <wp:docPr id="2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5pt" to="472.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" o:allowincell="f" strokeweight="1pt"/>
          </w:pict>
        </mc:Fallback>
      </mc:AlternateContent>
    </w:r>
    <w:r w:rsidR="000B41C1">
      <w:rPr>
        <w:rStyle w:val="PageNumber"/>
      </w:rPr>
      <w:fldChar w:fldCharType="begin"/>
    </w:r>
    <w:r w:rsidR="000B41C1">
      <w:rPr>
        <w:rStyle w:val="PageNumber"/>
      </w:rPr>
      <w:instrText xml:space="preserve"> PAGE </w:instrText>
    </w:r>
    <w:r w:rsidR="000B41C1">
      <w:rPr>
        <w:rStyle w:val="PageNumber"/>
      </w:rPr>
      <w:fldChar w:fldCharType="separate"/>
    </w:r>
    <w:r w:rsidR="007D10CC">
      <w:rPr>
        <w:rStyle w:val="PageNumber"/>
        <w:noProof/>
      </w:rPr>
      <w:t>4</w:t>
    </w:r>
    <w:r w:rsidR="000B41C1">
      <w:rPr>
        <w:rStyle w:val="PageNumber"/>
      </w:rPr>
      <w:fldChar w:fldCharType="end"/>
    </w:r>
    <w:r w:rsidR="000B41C1">
      <w:t xml:space="preserve">   </w:t>
    </w:r>
    <w:r w:rsidR="000B41C1">
      <w:sym w:font="Symbol" w:char="F0B7"/>
    </w:r>
    <w:r w:rsidR="000B41C1">
      <w:t xml:space="preserve">   IGDS General Details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901DA1">
    <w:pPr>
      <w:pStyle w:val="Footer"/>
      <w:jc w:val="right"/>
    </w:pPr>
    <w:r>
      <w:rPr>
        <w:noProof/>
        <w:lang w:val="en-CA" w:eastAsia="en-CA"/>
      </w:rPr>
      <mc:AlternateContent>
        <mc:Choice Requires="wps">
          <w:drawing>
            <wp:anchor distT="0" distB="0" distL="114300" distR="114300" simplePos="0" relativeHeight="251667968" behindDoc="0" locked="0" layoutInCell="0" allowOverlap="1" wp14:anchorId="6F50BFDA" wp14:editId="07DCF7D9">
              <wp:simplePos x="0" y="0"/>
              <wp:positionH relativeFrom="column">
                <wp:posOffset>-62865</wp:posOffset>
              </wp:positionH>
              <wp:positionV relativeFrom="paragraph">
                <wp:posOffset>-11430</wp:posOffset>
              </wp:positionV>
              <wp:extent cx="6057900" cy="0"/>
              <wp:effectExtent l="0" t="0" r="0" b="0"/>
              <wp:wrapNone/>
              <wp:docPr id="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pt" to="47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" o:allowincell="f" strokeweight="1pt"/>
          </w:pict>
        </mc:Fallback>
      </mc:AlternateContent>
    </w:r>
    <w:r w:rsidR="000B41C1">
      <w:t xml:space="preserve">IGDS General Details   </w:t>
    </w:r>
    <w:r w:rsidR="000B41C1">
      <w:sym w:font="Symbol" w:char="F0B7"/>
    </w:r>
    <w:r w:rsidR="000B41C1">
      <w:t xml:space="preserve">   </w:t>
    </w:r>
    <w:r w:rsidR="000B41C1">
      <w:rPr>
        <w:rStyle w:val="PageNumber"/>
      </w:rPr>
      <w:fldChar w:fldCharType="begin"/>
    </w:r>
    <w:r w:rsidR="000B41C1">
      <w:rPr>
        <w:rStyle w:val="PageNumber"/>
      </w:rPr>
      <w:instrText xml:space="preserve"> PAGE </w:instrText>
    </w:r>
    <w:r w:rsidR="000B41C1">
      <w:rPr>
        <w:rStyle w:val="PageNumber"/>
      </w:rPr>
      <w:fldChar w:fldCharType="separate"/>
    </w:r>
    <w:r w:rsidR="007D10CC">
      <w:rPr>
        <w:rStyle w:val="PageNumber"/>
        <w:noProof/>
      </w:rPr>
      <w:t>5</w:t>
    </w:r>
    <w:r w:rsidR="000B41C1">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901DA1">
    <w:pPr>
      <w:pStyle w:val="Footer"/>
      <w:rPr>
        <w:rStyle w:val="PageNumber"/>
      </w:rPr>
    </w:pPr>
    <w:r>
      <w:rPr>
        <w:noProof/>
        <w:lang w:val="en-CA" w:eastAsia="en-CA"/>
      </w:rPr>
      <mc:AlternateContent>
        <mc:Choice Requires="wps">
          <w:drawing>
            <wp:anchor distT="0" distB="0" distL="114300" distR="114300" simplePos="0" relativeHeight="251656704" behindDoc="0" locked="0" layoutInCell="0" allowOverlap="1" wp14:anchorId="431CF7A7" wp14:editId="4955A7DF">
              <wp:simplePos x="0" y="0"/>
              <wp:positionH relativeFrom="column">
                <wp:posOffset>-38100</wp:posOffset>
              </wp:positionH>
              <wp:positionV relativeFrom="paragraph">
                <wp:posOffset>57785</wp:posOffset>
              </wp:positionV>
              <wp:extent cx="6019800" cy="342900"/>
              <wp:effectExtent l="0" t="0" r="0" b="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42900"/>
                      </a:xfrm>
                      <a:prstGeom prst="rect">
                        <a:avLst/>
                      </a:prstGeom>
                      <a:solidFill>
                        <a:srgbClr val="FFFFFF"/>
                      </a:solidFill>
                      <a:ln w="9525">
                        <a:solidFill>
                          <a:srgbClr val="000000"/>
                        </a:solidFill>
                        <a:miter lim="800000"/>
                        <a:headEnd/>
                        <a:tailEnd/>
                      </a:ln>
                    </wps:spPr>
                    <wps:txbx>
                      <w:txbxContent>
                        <w:p w:rsidR="000B41C1" w:rsidRDefault="000B41C1">
                          <w:pPr>
                            <w:tabs>
                              <w:tab w:val="left" w:pos="2070"/>
                            </w:tabs>
                            <w:rPr>
                              <w:rFonts w:ascii="Arial" w:hAnsi="Arial" w:cs="Arial"/>
                              <w:sz w:val="16"/>
                            </w:rPr>
                          </w:pPr>
                          <w:r>
                            <w:rPr>
                              <w:rFonts w:ascii="Arial" w:hAnsi="Arial" w:cs="Arial"/>
                              <w:sz w:val="16"/>
                              <w:u w:val="single"/>
                            </w:rPr>
                            <w:t>Format Character Definition</w:t>
                          </w:r>
                          <w:r>
                            <w:rPr>
                              <w:rFonts w:ascii="Arial" w:hAnsi="Arial" w:cs="Arial"/>
                              <w:sz w:val="16"/>
                            </w:rPr>
                            <w:t xml:space="preserve">: </w:t>
                          </w:r>
                          <w:r>
                            <w:rPr>
                              <w:rFonts w:ascii="Arial" w:hAnsi="Arial" w:cs="Arial"/>
                              <w:sz w:val="16"/>
                            </w:rPr>
                            <w:tab/>
                            <w:t xml:space="preserve">9 = Numeric,   A = Alphabetic,   C = Character,   T = Tab (x’09’),   V = Implied Decimal Point,   </w:t>
                          </w:r>
                        </w:p>
                        <w:p w:rsidR="000B41C1" w:rsidRDefault="000B41C1">
                          <w:pPr>
                            <w:tabs>
                              <w:tab w:val="left" w:pos="2070"/>
                            </w:tabs>
                            <w:rPr>
                              <w:rFonts w:ascii="Arial" w:hAnsi="Arial" w:cs="Arial"/>
                              <w:sz w:val="16"/>
                            </w:rPr>
                          </w:pPr>
                          <w:r>
                            <w:rPr>
                              <w:rFonts w:ascii="Arial" w:hAnsi="Arial" w:cs="Arial"/>
                              <w:sz w:val="16"/>
                            </w:rPr>
                            <w:tab/>
                            <w:t>X = Alphanumeric,   (9) = Repetition Factor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1" type="#_x0000_t202" style="position:absolute;margin-left:-3pt;margin-top:4.55pt;width:47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" o:allowincell="f">
              <v:textbox>
                <w:txbxContent>
                  <w:p w:rsidR="000B41C1" w:rsidRDefault="000B41C1">
                    <w:pPr>
                      <w:tabs>
                        <w:tab w:val="left" w:pos="2070"/>
                      </w:tabs>
                      <w:rPr>
                        <w:rFonts w:ascii="Arial" w:hAnsi="Arial" w:cs="Arial"/>
                        <w:sz w:val="16"/>
                      </w:rPr>
                    </w:pPr>
                    <w:r>
                      <w:rPr>
                        <w:rFonts w:ascii="Arial" w:hAnsi="Arial" w:cs="Arial"/>
                        <w:sz w:val="16"/>
                        <w:u w:val="single"/>
                      </w:rPr>
                      <w:t>Format Character Definition</w:t>
                    </w:r>
                    <w:r>
                      <w:rPr>
                        <w:rFonts w:ascii="Arial" w:hAnsi="Arial" w:cs="Arial"/>
                        <w:sz w:val="16"/>
                      </w:rPr>
                      <w:t xml:space="preserve">: </w:t>
                    </w:r>
                    <w:r>
                      <w:rPr>
                        <w:rFonts w:ascii="Arial" w:hAnsi="Arial" w:cs="Arial"/>
                        <w:sz w:val="16"/>
                      </w:rPr>
                      <w:tab/>
                      <w:t xml:space="preserve">9 = Numeric,   A = Alphabetic,   C = Character,   T = Tab (x’09’),   V = Implied Decimal Point,   </w:t>
                    </w:r>
                  </w:p>
                  <w:p w:rsidR="000B41C1" w:rsidRDefault="000B41C1">
                    <w:pPr>
                      <w:tabs>
                        <w:tab w:val="left" w:pos="2070"/>
                      </w:tabs>
                      <w:rPr>
                        <w:rFonts w:ascii="Arial" w:hAnsi="Arial" w:cs="Arial"/>
                        <w:sz w:val="16"/>
                      </w:rPr>
                    </w:pPr>
                    <w:r>
                      <w:rPr>
                        <w:rFonts w:ascii="Arial" w:hAnsi="Arial" w:cs="Arial"/>
                        <w:sz w:val="16"/>
                      </w:rPr>
                      <w:tab/>
                      <w:t>X = Alphanumeric,   (9) = Repetition Factor</w:t>
                    </w:r>
                  </w:p>
                </w:txbxContent>
              </v:textbox>
            </v:shape>
          </w:pict>
        </mc:Fallback>
      </mc:AlternateContent>
    </w:r>
  </w:p>
  <w:p w:rsidR="000B41C1" w:rsidRDefault="000B41C1">
    <w:pPr>
      <w:pStyle w:val="Footer"/>
      <w:rPr>
        <w:rStyle w:val="PageNumber"/>
      </w:rPr>
    </w:pPr>
  </w:p>
  <w:p w:rsidR="000B41C1" w:rsidRDefault="000B41C1">
    <w:pPr>
      <w:pStyle w:val="Footer"/>
      <w:rPr>
        <w:rStyle w:val="PageNumber"/>
      </w:rPr>
    </w:pPr>
  </w:p>
  <w:p w:rsidR="000B41C1" w:rsidRDefault="00901DA1">
    <w:pPr>
      <w:pStyle w:val="Footer"/>
      <w:rPr>
        <w:rStyle w:val="PageNumber"/>
      </w:rPr>
    </w:pPr>
    <w:r>
      <w:rPr>
        <w:noProof/>
        <w:lang w:val="en-CA" w:eastAsia="en-CA"/>
      </w:rPr>
      <mc:AlternateContent>
        <mc:Choice Requires="wps">
          <w:drawing>
            <wp:anchor distT="0" distB="0" distL="114300" distR="114300" simplePos="0" relativeHeight="251655680" behindDoc="0" locked="0" layoutInCell="0" allowOverlap="1" wp14:anchorId="7615E68F" wp14:editId="413ADFE7">
              <wp:simplePos x="0" y="0"/>
              <wp:positionH relativeFrom="column">
                <wp:posOffset>-62865</wp:posOffset>
              </wp:positionH>
              <wp:positionV relativeFrom="paragraph">
                <wp:posOffset>134620</wp:posOffset>
              </wp:positionV>
              <wp:extent cx="6057900" cy="0"/>
              <wp:effectExtent l="0" t="0" r="0" b="0"/>
              <wp:wrapNone/>
              <wp:docPr id="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6pt" to="47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hEgIAACs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" o:allowincell="f" strokeweight="1pt"/>
          </w:pict>
        </mc:Fallback>
      </mc:AlternateContent>
    </w:r>
  </w:p>
  <w:p w:rsidR="000B41C1" w:rsidRDefault="000B41C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w:t>
    </w:r>
    <w:r>
      <w:sym w:font="Symbol" w:char="F0B7"/>
    </w:r>
    <w:r>
      <w:t xml:space="preserve">   IGDS Data File Record Format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901DA1">
    <w:pPr>
      <w:pStyle w:val="Footer"/>
      <w:jc w:val="right"/>
    </w:pPr>
    <w:r>
      <w:rPr>
        <w:noProof/>
        <w:lang w:val="en-CA" w:eastAsia="en-CA"/>
      </w:rPr>
      <mc:AlternateContent>
        <mc:Choice Requires="wps">
          <w:drawing>
            <wp:anchor distT="0" distB="0" distL="114300" distR="114300" simplePos="0" relativeHeight="251654656" behindDoc="0" locked="0" layoutInCell="0" allowOverlap="1" wp14:anchorId="0AAC8699" wp14:editId="17B461B8">
              <wp:simplePos x="0" y="0"/>
              <wp:positionH relativeFrom="column">
                <wp:posOffset>-62865</wp:posOffset>
              </wp:positionH>
              <wp:positionV relativeFrom="paragraph">
                <wp:posOffset>-11430</wp:posOffset>
              </wp:positionV>
              <wp:extent cx="6057900" cy="0"/>
              <wp:effectExtent l="0" t="0" r="0" b="0"/>
              <wp:wrapNone/>
              <wp:docPr id="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pt" to="47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" o:allowincell="f" strokeweight="1pt"/>
          </w:pict>
        </mc:Fallback>
      </mc:AlternateContent>
    </w:r>
    <w:r w:rsidR="000B41C1">
      <w:t xml:space="preserve">IGDS Data File General Details   </w:t>
    </w:r>
    <w:r w:rsidR="000B41C1">
      <w:sym w:font="Symbol" w:char="F0B7"/>
    </w:r>
    <w:r w:rsidR="000B41C1">
      <w:t xml:space="preserve">   </w:t>
    </w:r>
    <w:r w:rsidR="000B41C1">
      <w:rPr>
        <w:rStyle w:val="PageNumber"/>
      </w:rPr>
      <w:fldChar w:fldCharType="begin"/>
    </w:r>
    <w:r w:rsidR="000B41C1">
      <w:rPr>
        <w:rStyle w:val="PageNumber"/>
      </w:rPr>
      <w:instrText xml:space="preserve"> PAGE </w:instrText>
    </w:r>
    <w:r w:rsidR="000B41C1">
      <w:rPr>
        <w:rStyle w:val="PageNumber"/>
      </w:rPr>
      <w:fldChar w:fldCharType="separate"/>
    </w:r>
    <w:r w:rsidR="000B41C1">
      <w:rPr>
        <w:rStyle w:val="PageNumber"/>
        <w:noProof/>
      </w:rPr>
      <w:t>1</w:t>
    </w:r>
    <w:r w:rsidR="000B41C1">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0B41C1">
    <w:pPr>
      <w:pStyle w:val="Footer"/>
      <w:jc w:val="right"/>
    </w:pPr>
  </w:p>
  <w:p w:rsidR="000B41C1" w:rsidRDefault="000B41C1">
    <w:pPr>
      <w:pStyle w:val="Footer"/>
      <w:jc w:val="right"/>
    </w:pPr>
  </w:p>
  <w:p w:rsidR="000B41C1" w:rsidRDefault="000B41C1">
    <w:pPr>
      <w:pStyle w:val="Footer"/>
      <w:jc w:val="right"/>
    </w:pPr>
  </w:p>
  <w:p w:rsidR="000B41C1" w:rsidRDefault="00901DA1">
    <w:pPr>
      <w:pStyle w:val="Footer"/>
      <w:jc w:val="right"/>
    </w:pPr>
    <w:r>
      <w:rPr>
        <w:noProof/>
        <w:lang w:val="en-CA" w:eastAsia="en-CA"/>
      </w:rPr>
      <mc:AlternateContent>
        <mc:Choice Requires="wps">
          <w:drawing>
            <wp:anchor distT="0" distB="0" distL="114300" distR="114300" simplePos="0" relativeHeight="251657728" behindDoc="0" locked="0" layoutInCell="0" allowOverlap="1" wp14:anchorId="7E1583EA" wp14:editId="1A72B16E">
              <wp:simplePos x="0" y="0"/>
              <wp:positionH relativeFrom="column">
                <wp:posOffset>-62865</wp:posOffset>
              </wp:positionH>
              <wp:positionV relativeFrom="paragraph">
                <wp:posOffset>132080</wp:posOffset>
              </wp:positionV>
              <wp:extent cx="6057900" cy="0"/>
              <wp:effectExtent l="0" t="0" r="0" b="0"/>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4pt" to="47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D1EgIAACs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" o:allowincell="f" strokeweight="1pt"/>
          </w:pict>
        </mc:Fallback>
      </mc:AlternateContent>
    </w:r>
  </w:p>
  <w:p w:rsidR="000B41C1" w:rsidRDefault="000B41C1">
    <w:pPr>
      <w:pStyle w:val="Footer"/>
      <w:jc w:val="right"/>
    </w:pPr>
    <w:r>
      <w:t xml:space="preserve">IGDS Record Format   </w:t>
    </w:r>
    <w:r>
      <w:sym w:font="Symbol" w:char="F0B7"/>
    </w:r>
    <w:r>
      <w:t xml:space="preserve">   </w:t>
    </w:r>
    <w:r>
      <w:rPr>
        <w:rStyle w:val="PageNumber"/>
      </w:rPr>
      <w:fldChar w:fldCharType="begin"/>
    </w:r>
    <w:r>
      <w:rPr>
        <w:rStyle w:val="PageNumber"/>
      </w:rPr>
      <w:instrText xml:space="preserve"> PAGE </w:instrText>
    </w:r>
    <w:r>
      <w:rPr>
        <w:rStyle w:val="PageNumber"/>
      </w:rPr>
      <w:fldChar w:fldCharType="separate"/>
    </w:r>
    <w:r w:rsidR="007D10CC">
      <w:rPr>
        <w:rStyle w:val="PageNumber"/>
        <w:noProof/>
      </w:rPr>
      <w:t>7</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901DA1">
    <w:pPr>
      <w:pStyle w:val="Footer"/>
      <w:rPr>
        <w:rStyle w:val="PageNumber"/>
      </w:rPr>
    </w:pPr>
    <w:r>
      <w:rPr>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-47625</wp:posOffset>
              </wp:positionH>
              <wp:positionV relativeFrom="paragraph">
                <wp:posOffset>54610</wp:posOffset>
              </wp:positionV>
              <wp:extent cx="6019800" cy="342900"/>
              <wp:effectExtent l="0" t="0" r="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42900"/>
                      </a:xfrm>
                      <a:prstGeom prst="rect">
                        <a:avLst/>
                      </a:prstGeom>
                      <a:solidFill>
                        <a:srgbClr val="FFFFFF"/>
                      </a:solidFill>
                      <a:ln w="9525">
                        <a:solidFill>
                          <a:srgbClr val="000000"/>
                        </a:solidFill>
                        <a:miter lim="800000"/>
                        <a:headEnd/>
                        <a:tailEnd/>
                      </a:ln>
                    </wps:spPr>
                    <wps:txbx>
                      <w:txbxContent>
                        <w:p w:rsidR="000B41C1" w:rsidRDefault="000B41C1">
                          <w:pPr>
                            <w:tabs>
                              <w:tab w:val="left" w:pos="2070"/>
                            </w:tabs>
                            <w:rPr>
                              <w:rFonts w:ascii="Arial" w:hAnsi="Arial" w:cs="Arial"/>
                              <w:sz w:val="16"/>
                            </w:rPr>
                          </w:pPr>
                          <w:r>
                            <w:rPr>
                              <w:rFonts w:ascii="Arial" w:hAnsi="Arial" w:cs="Arial"/>
                              <w:sz w:val="16"/>
                              <w:u w:val="single"/>
                            </w:rPr>
                            <w:t>Format Character Definition</w:t>
                          </w:r>
                          <w:r>
                            <w:rPr>
                              <w:rFonts w:ascii="Arial" w:hAnsi="Arial" w:cs="Arial"/>
                              <w:sz w:val="16"/>
                            </w:rPr>
                            <w:t xml:space="preserve">: </w:t>
                          </w:r>
                          <w:r>
                            <w:rPr>
                              <w:rFonts w:ascii="Arial" w:hAnsi="Arial" w:cs="Arial"/>
                              <w:sz w:val="16"/>
                            </w:rPr>
                            <w:tab/>
                            <w:t xml:space="preserve">9 = Numeric,   A = Alphabetic,   C = Character,   T = Tab (x’09’),   X = Alphanumeric,   </w:t>
                          </w:r>
                        </w:p>
                        <w:p w:rsidR="000B41C1" w:rsidRDefault="000B41C1">
                          <w:pPr>
                            <w:tabs>
                              <w:tab w:val="left" w:pos="2070"/>
                            </w:tabs>
                            <w:rPr>
                              <w:rFonts w:ascii="Arial" w:hAnsi="Arial" w:cs="Arial"/>
                              <w:sz w:val="16"/>
                            </w:rPr>
                          </w:pPr>
                          <w:r>
                            <w:rPr>
                              <w:rFonts w:ascii="Arial" w:hAnsi="Arial" w:cs="Arial"/>
                              <w:sz w:val="16"/>
                            </w:rPr>
                            <w:tab/>
                            <w:t>. = Explicit Decimal Point,   (9) = Repetition Factor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2" type="#_x0000_t202" style="position:absolute;margin-left:-3.75pt;margin-top:4.3pt;width:47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5yKQIAAFI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" o:allowincell="f">
              <v:textbox>
                <w:txbxContent>
                  <w:p w:rsidR="000B41C1" w:rsidRDefault="000B41C1">
                    <w:pPr>
                      <w:tabs>
                        <w:tab w:val="left" w:pos="2070"/>
                      </w:tabs>
                      <w:rPr>
                        <w:rFonts w:ascii="Arial" w:hAnsi="Arial" w:cs="Arial"/>
                        <w:sz w:val="16"/>
                      </w:rPr>
                    </w:pPr>
                    <w:r>
                      <w:rPr>
                        <w:rFonts w:ascii="Arial" w:hAnsi="Arial" w:cs="Arial"/>
                        <w:sz w:val="16"/>
                        <w:u w:val="single"/>
                      </w:rPr>
                      <w:t>Format Character Definition</w:t>
                    </w:r>
                    <w:r>
                      <w:rPr>
                        <w:rFonts w:ascii="Arial" w:hAnsi="Arial" w:cs="Arial"/>
                        <w:sz w:val="16"/>
                      </w:rPr>
                      <w:t xml:space="preserve">: </w:t>
                    </w:r>
                    <w:r>
                      <w:rPr>
                        <w:rFonts w:ascii="Arial" w:hAnsi="Arial" w:cs="Arial"/>
                        <w:sz w:val="16"/>
                      </w:rPr>
                      <w:tab/>
                      <w:t xml:space="preserve">9 = Numeric,   A = Alphabetic,   C = Character,   T = Tab (x’09’),   X = Alphanumeric,   </w:t>
                    </w:r>
                  </w:p>
                  <w:p w:rsidR="000B41C1" w:rsidRDefault="000B41C1">
                    <w:pPr>
                      <w:tabs>
                        <w:tab w:val="left" w:pos="2070"/>
                      </w:tabs>
                      <w:rPr>
                        <w:rFonts w:ascii="Arial" w:hAnsi="Arial" w:cs="Arial"/>
                        <w:sz w:val="16"/>
                      </w:rPr>
                    </w:pPr>
                    <w:r>
                      <w:rPr>
                        <w:rFonts w:ascii="Arial" w:hAnsi="Arial" w:cs="Arial"/>
                        <w:sz w:val="16"/>
                      </w:rPr>
                      <w:tab/>
                      <w:t>. = Explicit Decimal Point,   (9) = Repetition Factor</w:t>
                    </w:r>
                  </w:p>
                </w:txbxContent>
              </v:textbox>
            </v:shape>
          </w:pict>
        </mc:Fallback>
      </mc:AlternateContent>
    </w:r>
  </w:p>
  <w:p w:rsidR="000B41C1" w:rsidRDefault="000B41C1">
    <w:pPr>
      <w:pStyle w:val="Footer"/>
      <w:rPr>
        <w:rStyle w:val="PageNumber"/>
      </w:rPr>
    </w:pPr>
  </w:p>
  <w:p w:rsidR="000B41C1" w:rsidRDefault="000B41C1">
    <w:pPr>
      <w:pStyle w:val="Footer"/>
      <w:rPr>
        <w:rStyle w:val="PageNumber"/>
      </w:rPr>
    </w:pPr>
  </w:p>
  <w:p w:rsidR="000B41C1" w:rsidRDefault="000B41C1">
    <w:pPr>
      <w:pStyle w:val="Footer"/>
      <w:rPr>
        <w:rStyle w:val="PageNumber"/>
      </w:rPr>
    </w:pPr>
  </w:p>
  <w:p w:rsidR="000B41C1" w:rsidRDefault="00901DA1">
    <w:pPr>
      <w:pStyle w:val="Footer"/>
    </w:pPr>
    <w:r>
      <w:rPr>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-62865</wp:posOffset>
              </wp:positionH>
              <wp:positionV relativeFrom="paragraph">
                <wp:posOffset>-8255</wp:posOffset>
              </wp:positionV>
              <wp:extent cx="6057900"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5pt" to="472.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75EgIAACs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" o:allowincell="f" strokeweight="1pt"/>
          </w:pict>
        </mc:Fallback>
      </mc:AlternateContent>
    </w:r>
    <w:r w:rsidR="000B41C1">
      <w:rPr>
        <w:rStyle w:val="PageNumber"/>
      </w:rPr>
      <w:fldChar w:fldCharType="begin"/>
    </w:r>
    <w:r w:rsidR="000B41C1">
      <w:rPr>
        <w:rStyle w:val="PageNumber"/>
      </w:rPr>
      <w:instrText xml:space="preserve"> PAGE </w:instrText>
    </w:r>
    <w:r w:rsidR="000B41C1">
      <w:rPr>
        <w:rStyle w:val="PageNumber"/>
      </w:rPr>
      <w:fldChar w:fldCharType="separate"/>
    </w:r>
    <w:r w:rsidR="007D10CC">
      <w:rPr>
        <w:rStyle w:val="PageNumber"/>
        <w:noProof/>
      </w:rPr>
      <w:t>14</w:t>
    </w:r>
    <w:r w:rsidR="000B41C1">
      <w:rPr>
        <w:rStyle w:val="PageNumber"/>
      </w:rPr>
      <w:fldChar w:fldCharType="end"/>
    </w:r>
    <w:r w:rsidR="000B41C1">
      <w:t xml:space="preserve">   </w:t>
    </w:r>
    <w:r w:rsidR="000B41C1">
      <w:sym w:font="Symbol" w:char="F0B7"/>
    </w:r>
    <w:r w:rsidR="000B41C1">
      <w:t xml:space="preserve">   IGDS Record Format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901DA1">
    <w:pPr>
      <w:pStyle w:val="Footer"/>
      <w:jc w:val="right"/>
    </w:pPr>
    <w:r>
      <w:rPr>
        <w:noProof/>
        <w:lang w:val="en-CA" w:eastAsia="en-CA"/>
      </w:rPr>
      <mc:AlternateContent>
        <mc:Choice Requires="wps">
          <w:drawing>
            <wp:anchor distT="0" distB="0" distL="114300" distR="114300" simplePos="0" relativeHeight="251647488" behindDoc="0" locked="0" layoutInCell="0" allowOverlap="1">
              <wp:simplePos x="0" y="0"/>
              <wp:positionH relativeFrom="column">
                <wp:posOffset>-38100</wp:posOffset>
              </wp:positionH>
              <wp:positionV relativeFrom="paragraph">
                <wp:posOffset>57785</wp:posOffset>
              </wp:positionV>
              <wp:extent cx="6019800" cy="3429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42900"/>
                      </a:xfrm>
                      <a:prstGeom prst="rect">
                        <a:avLst/>
                      </a:prstGeom>
                      <a:solidFill>
                        <a:srgbClr val="FFFFFF"/>
                      </a:solidFill>
                      <a:ln w="9525">
                        <a:solidFill>
                          <a:srgbClr val="000000"/>
                        </a:solidFill>
                        <a:miter lim="800000"/>
                        <a:headEnd/>
                        <a:tailEnd/>
                      </a:ln>
                    </wps:spPr>
                    <wps:txbx>
                      <w:txbxContent>
                        <w:p w:rsidR="000B41C1" w:rsidRDefault="000B41C1">
                          <w:pPr>
                            <w:tabs>
                              <w:tab w:val="left" w:pos="2070"/>
                            </w:tabs>
                            <w:rPr>
                              <w:rFonts w:ascii="Arial" w:hAnsi="Arial" w:cs="Arial"/>
                              <w:sz w:val="16"/>
                            </w:rPr>
                          </w:pPr>
                          <w:r>
                            <w:rPr>
                              <w:rFonts w:ascii="Arial" w:hAnsi="Arial" w:cs="Arial"/>
                              <w:sz w:val="16"/>
                              <w:u w:val="single"/>
                            </w:rPr>
                            <w:t>Format Character Definition</w:t>
                          </w:r>
                          <w:r>
                            <w:rPr>
                              <w:rFonts w:ascii="Arial" w:hAnsi="Arial" w:cs="Arial"/>
                              <w:sz w:val="16"/>
                            </w:rPr>
                            <w:t xml:space="preserve">: </w:t>
                          </w:r>
                          <w:r>
                            <w:rPr>
                              <w:rFonts w:ascii="Arial" w:hAnsi="Arial" w:cs="Arial"/>
                              <w:sz w:val="16"/>
                            </w:rPr>
                            <w:tab/>
                            <w:t xml:space="preserve">9 = Numeric,   A = Alphabetic,   C = Character,   T = Tab (x’09’),   X = Alphanumeric,   </w:t>
                          </w:r>
                        </w:p>
                        <w:p w:rsidR="000B41C1" w:rsidRDefault="000B41C1">
                          <w:pPr>
                            <w:tabs>
                              <w:tab w:val="left" w:pos="2070"/>
                            </w:tabs>
                            <w:rPr>
                              <w:rFonts w:ascii="Arial" w:hAnsi="Arial" w:cs="Arial"/>
                              <w:sz w:val="16"/>
                            </w:rPr>
                          </w:pPr>
                          <w:r>
                            <w:rPr>
                              <w:rFonts w:ascii="Arial" w:hAnsi="Arial" w:cs="Arial"/>
                              <w:sz w:val="16"/>
                            </w:rPr>
                            <w:tab/>
                            <w:t>. = Explicit Decimal Point,   (9) = Repetition Factor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left:0;text-align:left;margin-left:-3pt;margin-top:4.55pt;width:474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EaTLAIAAFk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" o:allowincell="f">
              <v:textbox>
                <w:txbxContent>
                  <w:p w:rsidR="000B41C1" w:rsidRDefault="000B41C1">
                    <w:pPr>
                      <w:tabs>
                        <w:tab w:val="left" w:pos="2070"/>
                      </w:tabs>
                      <w:rPr>
                        <w:rFonts w:ascii="Arial" w:hAnsi="Arial" w:cs="Arial"/>
                        <w:sz w:val="16"/>
                      </w:rPr>
                    </w:pPr>
                    <w:r>
                      <w:rPr>
                        <w:rFonts w:ascii="Arial" w:hAnsi="Arial" w:cs="Arial"/>
                        <w:sz w:val="16"/>
                        <w:u w:val="single"/>
                      </w:rPr>
                      <w:t>Format Character Definition</w:t>
                    </w:r>
                    <w:r>
                      <w:rPr>
                        <w:rFonts w:ascii="Arial" w:hAnsi="Arial" w:cs="Arial"/>
                        <w:sz w:val="16"/>
                      </w:rPr>
                      <w:t xml:space="preserve">: </w:t>
                    </w:r>
                    <w:r>
                      <w:rPr>
                        <w:rFonts w:ascii="Arial" w:hAnsi="Arial" w:cs="Arial"/>
                        <w:sz w:val="16"/>
                      </w:rPr>
                      <w:tab/>
                      <w:t xml:space="preserve">9 = Numeric,   A = Alphabetic,   C = Character,   T = Tab (x’09’),   X = Alphanumeric,   </w:t>
                    </w:r>
                  </w:p>
                  <w:p w:rsidR="000B41C1" w:rsidRDefault="000B41C1">
                    <w:pPr>
                      <w:tabs>
                        <w:tab w:val="left" w:pos="2070"/>
                      </w:tabs>
                      <w:rPr>
                        <w:rFonts w:ascii="Arial" w:hAnsi="Arial" w:cs="Arial"/>
                        <w:sz w:val="16"/>
                      </w:rPr>
                    </w:pPr>
                    <w:r>
                      <w:rPr>
                        <w:rFonts w:ascii="Arial" w:hAnsi="Arial" w:cs="Arial"/>
                        <w:sz w:val="16"/>
                      </w:rPr>
                      <w:tab/>
                      <w:t>. = Explicit Decimal Point,   (9) = Repetition Factor</w:t>
                    </w:r>
                  </w:p>
                </w:txbxContent>
              </v:textbox>
            </v:shape>
          </w:pict>
        </mc:Fallback>
      </mc:AlternateContent>
    </w:r>
  </w:p>
  <w:p w:rsidR="000B41C1" w:rsidRDefault="000B41C1">
    <w:pPr>
      <w:pStyle w:val="Footer"/>
      <w:jc w:val="right"/>
    </w:pPr>
  </w:p>
  <w:p w:rsidR="000B41C1" w:rsidRDefault="000B41C1">
    <w:pPr>
      <w:pStyle w:val="Footer"/>
      <w:jc w:val="right"/>
    </w:pPr>
  </w:p>
  <w:p w:rsidR="000B41C1" w:rsidRDefault="00901DA1">
    <w:pPr>
      <w:pStyle w:val="Footer"/>
      <w:jc w:val="right"/>
    </w:pPr>
    <w:r>
      <w:rPr>
        <w:noProof/>
        <w:lang w:val="en-CA" w:eastAsia="en-CA"/>
      </w:rPr>
      <mc:AlternateContent>
        <mc:Choice Requires="wps">
          <w:drawing>
            <wp:anchor distT="0" distB="0" distL="114300" distR="114300" simplePos="0" relativeHeight="251646464" behindDoc="0" locked="0" layoutInCell="0" allowOverlap="1">
              <wp:simplePos x="0" y="0"/>
              <wp:positionH relativeFrom="column">
                <wp:posOffset>-62865</wp:posOffset>
              </wp:positionH>
              <wp:positionV relativeFrom="paragraph">
                <wp:posOffset>132080</wp:posOffset>
              </wp:positionV>
              <wp:extent cx="605790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4pt" to="47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srEgIAACs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" o:allowincell="f" strokeweight="1pt"/>
          </w:pict>
        </mc:Fallback>
      </mc:AlternateContent>
    </w:r>
  </w:p>
  <w:p w:rsidR="000B41C1" w:rsidRDefault="000B41C1">
    <w:pPr>
      <w:pStyle w:val="Footer"/>
      <w:jc w:val="right"/>
    </w:pPr>
    <w:r>
      <w:t xml:space="preserve">IGDS Record Format   </w:t>
    </w:r>
    <w:r>
      <w:sym w:font="Symbol" w:char="F0B7"/>
    </w:r>
    <w:r>
      <w:t xml:space="preserve">   </w:t>
    </w:r>
    <w:r>
      <w:rPr>
        <w:rStyle w:val="PageNumber"/>
      </w:rPr>
      <w:fldChar w:fldCharType="begin"/>
    </w:r>
    <w:r>
      <w:rPr>
        <w:rStyle w:val="PageNumber"/>
      </w:rPr>
      <w:instrText xml:space="preserve"> PAGE </w:instrText>
    </w:r>
    <w:r>
      <w:rPr>
        <w:rStyle w:val="PageNumber"/>
      </w:rPr>
      <w:fldChar w:fldCharType="separate"/>
    </w:r>
    <w:r w:rsidR="007D10CC">
      <w:rPr>
        <w:rStyle w:val="PageNumber"/>
        <w:noProof/>
      </w:rPr>
      <w:t>13</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901DA1">
    <w:pPr>
      <w:pStyle w:val="Footer"/>
      <w:rPr>
        <w:rStyle w:val="PageNumber"/>
      </w:rPr>
    </w:pPr>
    <w:r>
      <w:rPr>
        <w:noProof/>
        <w:lang w:val="en-CA" w:eastAsia="en-CA"/>
      </w:rPr>
      <mc:AlternateContent>
        <mc:Choice Requires="wps">
          <w:drawing>
            <wp:anchor distT="0" distB="0" distL="114300" distR="114300" simplePos="0" relativeHeight="251660800" behindDoc="0" locked="0" layoutInCell="0" allowOverlap="1">
              <wp:simplePos x="0" y="0"/>
              <wp:positionH relativeFrom="column">
                <wp:posOffset>-38100</wp:posOffset>
              </wp:positionH>
              <wp:positionV relativeFrom="paragraph">
                <wp:posOffset>57785</wp:posOffset>
              </wp:positionV>
              <wp:extent cx="6019800" cy="342900"/>
              <wp:effectExtent l="0" t="0" r="0" b="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42900"/>
                      </a:xfrm>
                      <a:prstGeom prst="rect">
                        <a:avLst/>
                      </a:prstGeom>
                      <a:solidFill>
                        <a:srgbClr val="FFFFFF"/>
                      </a:solidFill>
                      <a:ln w="9525">
                        <a:solidFill>
                          <a:srgbClr val="000000"/>
                        </a:solidFill>
                        <a:miter lim="800000"/>
                        <a:headEnd/>
                        <a:tailEnd/>
                      </a:ln>
                    </wps:spPr>
                    <wps:txbx>
                      <w:txbxContent>
                        <w:p w:rsidR="000B41C1" w:rsidRDefault="000B41C1">
                          <w:pPr>
                            <w:tabs>
                              <w:tab w:val="left" w:pos="2070"/>
                            </w:tabs>
                            <w:rPr>
                              <w:rFonts w:ascii="Arial" w:hAnsi="Arial" w:cs="Arial"/>
                              <w:sz w:val="16"/>
                            </w:rPr>
                          </w:pPr>
                          <w:r>
                            <w:rPr>
                              <w:rFonts w:ascii="Arial" w:hAnsi="Arial" w:cs="Arial"/>
                              <w:sz w:val="16"/>
                              <w:u w:val="single"/>
                            </w:rPr>
                            <w:t>Format Character Definition</w:t>
                          </w:r>
                          <w:r>
                            <w:rPr>
                              <w:rFonts w:ascii="Arial" w:hAnsi="Arial" w:cs="Arial"/>
                              <w:sz w:val="16"/>
                            </w:rPr>
                            <w:t xml:space="preserve">: </w:t>
                          </w:r>
                          <w:r>
                            <w:rPr>
                              <w:rFonts w:ascii="Arial" w:hAnsi="Arial" w:cs="Arial"/>
                              <w:sz w:val="16"/>
                            </w:rPr>
                            <w:tab/>
                            <w:t xml:space="preserve">9 = Numeric,   A = Alphabetic,   C = Character,   T = Tab (x’09’),   V = Implied Decimal Point,   </w:t>
                          </w:r>
                        </w:p>
                        <w:p w:rsidR="000B41C1" w:rsidRDefault="000B41C1">
                          <w:pPr>
                            <w:tabs>
                              <w:tab w:val="left" w:pos="2070"/>
                            </w:tabs>
                            <w:rPr>
                              <w:rFonts w:ascii="Arial" w:hAnsi="Arial" w:cs="Arial"/>
                              <w:sz w:val="16"/>
                            </w:rPr>
                          </w:pPr>
                          <w:r>
                            <w:rPr>
                              <w:rFonts w:ascii="Arial" w:hAnsi="Arial" w:cs="Arial"/>
                              <w:sz w:val="16"/>
                            </w:rPr>
                            <w:tab/>
                            <w:t>X = Alphanumeric,   (9) = Repetition Factor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4" type="#_x0000_t202" style="position:absolute;margin-left:-3pt;margin-top:4.55pt;width:474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BdLAIAAFk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" o:allowincell="f">
              <v:textbox>
                <w:txbxContent>
                  <w:p w:rsidR="000B41C1" w:rsidRDefault="000B41C1">
                    <w:pPr>
                      <w:tabs>
                        <w:tab w:val="left" w:pos="2070"/>
                      </w:tabs>
                      <w:rPr>
                        <w:rFonts w:ascii="Arial" w:hAnsi="Arial" w:cs="Arial"/>
                        <w:sz w:val="16"/>
                      </w:rPr>
                    </w:pPr>
                    <w:r>
                      <w:rPr>
                        <w:rFonts w:ascii="Arial" w:hAnsi="Arial" w:cs="Arial"/>
                        <w:sz w:val="16"/>
                        <w:u w:val="single"/>
                      </w:rPr>
                      <w:t>Format Character Definition</w:t>
                    </w:r>
                    <w:r>
                      <w:rPr>
                        <w:rFonts w:ascii="Arial" w:hAnsi="Arial" w:cs="Arial"/>
                        <w:sz w:val="16"/>
                      </w:rPr>
                      <w:t xml:space="preserve">: </w:t>
                    </w:r>
                    <w:r>
                      <w:rPr>
                        <w:rFonts w:ascii="Arial" w:hAnsi="Arial" w:cs="Arial"/>
                        <w:sz w:val="16"/>
                      </w:rPr>
                      <w:tab/>
                      <w:t xml:space="preserve">9 = Numeric,   A = Alphabetic,   C = Character,   T = Tab (x’09’),   V = Implied Decimal Point,   </w:t>
                    </w:r>
                  </w:p>
                  <w:p w:rsidR="000B41C1" w:rsidRDefault="000B41C1">
                    <w:pPr>
                      <w:tabs>
                        <w:tab w:val="left" w:pos="2070"/>
                      </w:tabs>
                      <w:rPr>
                        <w:rFonts w:ascii="Arial" w:hAnsi="Arial" w:cs="Arial"/>
                        <w:sz w:val="16"/>
                      </w:rPr>
                    </w:pPr>
                    <w:r>
                      <w:rPr>
                        <w:rFonts w:ascii="Arial" w:hAnsi="Arial" w:cs="Arial"/>
                        <w:sz w:val="16"/>
                      </w:rPr>
                      <w:tab/>
                      <w:t>X = Alphanumeric,   (9) = Repetition Factor</w:t>
                    </w:r>
                  </w:p>
                </w:txbxContent>
              </v:textbox>
            </v:shape>
          </w:pict>
        </mc:Fallback>
      </mc:AlternateContent>
    </w:r>
  </w:p>
  <w:p w:rsidR="000B41C1" w:rsidRDefault="000B41C1">
    <w:pPr>
      <w:pStyle w:val="Footer"/>
      <w:rPr>
        <w:rStyle w:val="PageNumber"/>
      </w:rPr>
    </w:pPr>
  </w:p>
  <w:p w:rsidR="000B41C1" w:rsidRDefault="000B41C1">
    <w:pPr>
      <w:pStyle w:val="Footer"/>
      <w:rPr>
        <w:rStyle w:val="PageNumber"/>
      </w:rPr>
    </w:pPr>
  </w:p>
  <w:p w:rsidR="000B41C1" w:rsidRDefault="00901DA1">
    <w:pPr>
      <w:pStyle w:val="Footer"/>
      <w:rPr>
        <w:rStyle w:val="PageNumber"/>
      </w:rPr>
    </w:pPr>
    <w:r>
      <w:rPr>
        <w:noProof/>
        <w:lang w:val="en-CA" w:eastAsia="en-CA"/>
      </w:rPr>
      <mc:AlternateContent>
        <mc:Choice Requires="wps">
          <w:drawing>
            <wp:anchor distT="0" distB="0" distL="114300" distR="114300" simplePos="0" relativeHeight="251659776" behindDoc="0" locked="0" layoutInCell="0" allowOverlap="1">
              <wp:simplePos x="0" y="0"/>
              <wp:positionH relativeFrom="column">
                <wp:posOffset>-62865</wp:posOffset>
              </wp:positionH>
              <wp:positionV relativeFrom="paragraph">
                <wp:posOffset>134620</wp:posOffset>
              </wp:positionV>
              <wp:extent cx="6057900" cy="0"/>
              <wp:effectExtent l="0" t="0" r="0" b="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6pt" to="47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7yEgIAACs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" o:allowincell="f" strokeweight="1pt"/>
          </w:pict>
        </mc:Fallback>
      </mc:AlternateContent>
    </w:r>
  </w:p>
  <w:p w:rsidR="000B41C1" w:rsidRDefault="000B41C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w:t>
    </w:r>
    <w:r>
      <w:sym w:font="Symbol" w:char="F0B7"/>
    </w:r>
    <w:r>
      <w:t xml:space="preserve">   IGDS Data File Record Format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901DA1">
    <w:pPr>
      <w:pStyle w:val="Footer"/>
      <w:jc w:val="right"/>
    </w:pPr>
    <w:r>
      <w:rPr>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-62865</wp:posOffset>
              </wp:positionH>
              <wp:positionV relativeFrom="paragraph">
                <wp:posOffset>-11430</wp:posOffset>
              </wp:positionV>
              <wp:extent cx="6057900" cy="0"/>
              <wp:effectExtent l="0" t="0" r="0" b="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pt" to="47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" o:allowincell="f" strokeweight="1pt"/>
          </w:pict>
        </mc:Fallback>
      </mc:AlternateContent>
    </w:r>
    <w:r w:rsidR="000B41C1">
      <w:t xml:space="preserve">IGDS Data File General Details   </w:t>
    </w:r>
    <w:r w:rsidR="000B41C1">
      <w:sym w:font="Symbol" w:char="F0B7"/>
    </w:r>
    <w:r w:rsidR="000B41C1">
      <w:t xml:space="preserve">   </w:t>
    </w:r>
    <w:r w:rsidR="000B41C1">
      <w:rPr>
        <w:rStyle w:val="PageNumber"/>
      </w:rPr>
      <w:fldChar w:fldCharType="begin"/>
    </w:r>
    <w:r w:rsidR="000B41C1">
      <w:rPr>
        <w:rStyle w:val="PageNumber"/>
      </w:rPr>
      <w:instrText xml:space="preserve"> PAGE </w:instrText>
    </w:r>
    <w:r w:rsidR="000B41C1">
      <w:rPr>
        <w:rStyle w:val="PageNumber"/>
      </w:rPr>
      <w:fldChar w:fldCharType="separate"/>
    </w:r>
    <w:r w:rsidR="000B41C1">
      <w:rPr>
        <w:rStyle w:val="PageNumber"/>
        <w:noProof/>
      </w:rPr>
      <w:t>1</w:t>
    </w:r>
    <w:r w:rsidR="000B41C1">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0B41C1">
    <w:pPr>
      <w:pStyle w:val="Footer"/>
      <w:jc w:val="right"/>
    </w:pPr>
  </w:p>
  <w:p w:rsidR="000B41C1" w:rsidRDefault="000B41C1">
    <w:pPr>
      <w:pStyle w:val="Footer"/>
      <w:jc w:val="right"/>
    </w:pPr>
  </w:p>
  <w:p w:rsidR="000B41C1" w:rsidRDefault="000B41C1">
    <w:pPr>
      <w:pStyle w:val="Footer"/>
      <w:jc w:val="right"/>
    </w:pPr>
  </w:p>
  <w:p w:rsidR="000B41C1" w:rsidRDefault="00901DA1">
    <w:pPr>
      <w:pStyle w:val="Footer"/>
      <w:jc w:val="right"/>
    </w:pPr>
    <w:r>
      <w:rPr>
        <w:noProof/>
        <w:lang w:val="en-CA" w:eastAsia="en-CA"/>
      </w:rPr>
      <mc:AlternateContent>
        <mc:Choice Requires="wps">
          <w:drawing>
            <wp:anchor distT="0" distB="0" distL="114300" distR="114300" simplePos="0" relativeHeight="251661824" behindDoc="0" locked="0" layoutInCell="0" allowOverlap="1">
              <wp:simplePos x="0" y="0"/>
              <wp:positionH relativeFrom="column">
                <wp:posOffset>-62865</wp:posOffset>
              </wp:positionH>
              <wp:positionV relativeFrom="paragraph">
                <wp:posOffset>132080</wp:posOffset>
              </wp:positionV>
              <wp:extent cx="6057900" cy="0"/>
              <wp:effectExtent l="0" t="0" r="0" b="0"/>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4pt" to="47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jYEgIAACo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" o:allowincell="f" strokeweight="1pt"/>
          </w:pict>
        </mc:Fallback>
      </mc:AlternateContent>
    </w:r>
  </w:p>
  <w:p w:rsidR="000B41C1" w:rsidRDefault="000B41C1">
    <w:pPr>
      <w:pStyle w:val="Footer"/>
      <w:jc w:val="right"/>
    </w:pPr>
    <w:r>
      <w:t xml:space="preserve">IGDS Data Element Definition   </w:t>
    </w:r>
    <w:r>
      <w:sym w:font="Symbol" w:char="F0B7"/>
    </w:r>
    <w:r>
      <w:t xml:space="preserve">   </w:t>
    </w:r>
    <w:r>
      <w:rPr>
        <w:rStyle w:val="PageNumber"/>
      </w:rPr>
      <w:fldChar w:fldCharType="begin"/>
    </w:r>
    <w:r>
      <w:rPr>
        <w:rStyle w:val="PageNumber"/>
      </w:rPr>
      <w:instrText xml:space="preserve"> PAGE </w:instrText>
    </w:r>
    <w:r>
      <w:rPr>
        <w:rStyle w:val="PageNumber"/>
      </w:rPr>
      <w:fldChar w:fldCharType="separate"/>
    </w:r>
    <w:r w:rsidR="001E0E00">
      <w:rPr>
        <w:rStyle w:val="PageNumber"/>
        <w:noProof/>
      </w:rPr>
      <w:t>21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901DA1">
    <w:pPr>
      <w:pStyle w:val="Footer"/>
      <w:jc w:val="right"/>
    </w:pPr>
    <w:r>
      <w:rPr>
        <w:noProof/>
        <w:lang w:val="en-CA" w:eastAsia="en-CA"/>
      </w:rPr>
      <mc:AlternateContent>
        <mc:Choice Requires="wps">
          <w:drawing>
            <wp:anchor distT="0" distB="0" distL="114300" distR="114300" simplePos="0" relativeHeight="251641344" behindDoc="0" locked="0" layoutInCell="0" allowOverlap="1" wp14:anchorId="1B701D67" wp14:editId="3724B70F">
              <wp:simplePos x="0" y="0"/>
              <wp:positionH relativeFrom="column">
                <wp:posOffset>-62865</wp:posOffset>
              </wp:positionH>
              <wp:positionV relativeFrom="paragraph">
                <wp:posOffset>-11430</wp:posOffset>
              </wp:positionV>
              <wp:extent cx="6057900" cy="0"/>
              <wp:effectExtent l="0" t="0" r="0" b="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pt" to="47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" o:allowincell="f" strokeweight="1pt"/>
          </w:pict>
        </mc:Fallback>
      </mc:AlternateContent>
    </w:r>
    <w:r w:rsidR="000B41C1">
      <w:t xml:space="preserve">IGDS Data File - Contents   </w:t>
    </w:r>
    <w:r w:rsidR="000B41C1">
      <w:sym w:font="Symbol" w:char="F0B7"/>
    </w:r>
    <w:r w:rsidR="000B41C1">
      <w:t xml:space="preserve">   </w:t>
    </w:r>
    <w:r w:rsidR="000B41C1">
      <w:rPr>
        <w:rStyle w:val="PageNumber"/>
      </w:rPr>
      <w:fldChar w:fldCharType="begin"/>
    </w:r>
    <w:r w:rsidR="000B41C1">
      <w:rPr>
        <w:rStyle w:val="PageNumber"/>
      </w:rPr>
      <w:instrText xml:space="preserve"> PAGE </w:instrText>
    </w:r>
    <w:r w:rsidR="000B41C1">
      <w:rPr>
        <w:rStyle w:val="PageNumber"/>
      </w:rPr>
      <w:fldChar w:fldCharType="separate"/>
    </w:r>
    <w:r w:rsidR="000B41C1">
      <w:rPr>
        <w:rStyle w:val="PageNumber"/>
        <w:noProof/>
      </w:rPr>
      <w:t>1</w:t>
    </w:r>
    <w:r w:rsidR="000B41C1">
      <w:rPr>
        <w:rStyle w:val="PageNumber"/>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901DA1">
    <w:pPr>
      <w:pStyle w:val="Footer"/>
    </w:pPr>
    <w:r>
      <w:rPr>
        <w:noProof/>
        <w:lang w:val="en-CA" w:eastAsia="en-CA"/>
      </w:rPr>
      <mc:AlternateContent>
        <mc:Choice Requires="wps">
          <w:drawing>
            <wp:anchor distT="0" distB="0" distL="114300" distR="114300" simplePos="0" relativeHeight="251644416" behindDoc="0" locked="0" layoutInCell="0" allowOverlap="1">
              <wp:simplePos x="0" y="0"/>
              <wp:positionH relativeFrom="column">
                <wp:posOffset>-62865</wp:posOffset>
              </wp:positionH>
              <wp:positionV relativeFrom="paragraph">
                <wp:posOffset>-8255</wp:posOffset>
              </wp:positionV>
              <wp:extent cx="6057900" cy="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5pt" to="472.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" o:allowincell="f" strokeweight="1pt"/>
          </w:pict>
        </mc:Fallback>
      </mc:AlternateContent>
    </w:r>
    <w:r w:rsidR="000B41C1">
      <w:rPr>
        <w:rStyle w:val="PageNumber"/>
      </w:rPr>
      <w:fldChar w:fldCharType="begin"/>
    </w:r>
    <w:r w:rsidR="000B41C1">
      <w:rPr>
        <w:rStyle w:val="PageNumber"/>
      </w:rPr>
      <w:instrText xml:space="preserve"> PAGE </w:instrText>
    </w:r>
    <w:r w:rsidR="000B41C1">
      <w:rPr>
        <w:rStyle w:val="PageNumber"/>
      </w:rPr>
      <w:fldChar w:fldCharType="separate"/>
    </w:r>
    <w:r w:rsidR="001E0E00">
      <w:rPr>
        <w:rStyle w:val="PageNumber"/>
        <w:noProof/>
      </w:rPr>
      <w:t>26</w:t>
    </w:r>
    <w:r w:rsidR="000B41C1">
      <w:rPr>
        <w:rStyle w:val="PageNumber"/>
      </w:rPr>
      <w:fldChar w:fldCharType="end"/>
    </w:r>
    <w:r w:rsidR="000B41C1">
      <w:t xml:space="preserve">   </w:t>
    </w:r>
    <w:r w:rsidR="000B41C1">
      <w:sym w:font="Symbol" w:char="F0B7"/>
    </w:r>
    <w:r w:rsidR="000B41C1">
      <w:t xml:space="preserve">   IGDS Data Element Definition</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901DA1">
    <w:pPr>
      <w:pStyle w:val="Footer"/>
      <w:jc w:val="right"/>
    </w:pPr>
    <w:r>
      <w:rPr>
        <w:noProof/>
        <w:lang w:val="en-CA" w:eastAsia="en-CA"/>
      </w:rPr>
      <mc:AlternateContent>
        <mc:Choice Requires="wps">
          <w:drawing>
            <wp:anchor distT="0" distB="0" distL="114300" distR="114300" simplePos="0" relativeHeight="251643392" behindDoc="0" locked="0" layoutInCell="0" allowOverlap="1">
              <wp:simplePos x="0" y="0"/>
              <wp:positionH relativeFrom="column">
                <wp:posOffset>-62865</wp:posOffset>
              </wp:positionH>
              <wp:positionV relativeFrom="paragraph">
                <wp:posOffset>-10795</wp:posOffset>
              </wp:positionV>
              <wp:extent cx="6057900"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5pt" to="472.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TOEAIAACk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" o:allowincell="f" strokeweight="1pt"/>
          </w:pict>
        </mc:Fallback>
      </mc:AlternateContent>
    </w:r>
    <w:r w:rsidR="000B41C1">
      <w:t xml:space="preserve">IGDS Data Element Definition   </w:t>
    </w:r>
    <w:r w:rsidR="000B41C1">
      <w:sym w:font="Symbol" w:char="F0B7"/>
    </w:r>
    <w:r w:rsidR="000B41C1">
      <w:t xml:space="preserve">   </w:t>
    </w:r>
    <w:r w:rsidR="000B41C1">
      <w:rPr>
        <w:rStyle w:val="PageNumber"/>
      </w:rPr>
      <w:fldChar w:fldCharType="begin"/>
    </w:r>
    <w:r w:rsidR="000B41C1">
      <w:rPr>
        <w:rStyle w:val="PageNumber"/>
      </w:rPr>
      <w:instrText xml:space="preserve"> PAGE </w:instrText>
    </w:r>
    <w:r w:rsidR="000B41C1">
      <w:rPr>
        <w:rStyle w:val="PageNumber"/>
      </w:rPr>
      <w:fldChar w:fldCharType="separate"/>
    </w:r>
    <w:r w:rsidR="001E0E00">
      <w:rPr>
        <w:rStyle w:val="PageNumber"/>
        <w:noProof/>
      </w:rPr>
      <w:t>27</w:t>
    </w:r>
    <w:r w:rsidR="000B41C1">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901DA1">
    <w:pPr>
      <w:pStyle w:val="Footer"/>
      <w:rPr>
        <w:rStyle w:val="PageNumber"/>
      </w:rPr>
    </w:pPr>
    <w:r>
      <w:rPr>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-38100</wp:posOffset>
              </wp:positionH>
              <wp:positionV relativeFrom="paragraph">
                <wp:posOffset>57785</wp:posOffset>
              </wp:positionV>
              <wp:extent cx="6019800" cy="34290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42900"/>
                      </a:xfrm>
                      <a:prstGeom prst="rect">
                        <a:avLst/>
                      </a:prstGeom>
                      <a:solidFill>
                        <a:srgbClr val="FFFFFF"/>
                      </a:solidFill>
                      <a:ln w="9525">
                        <a:solidFill>
                          <a:srgbClr val="000000"/>
                        </a:solidFill>
                        <a:miter lim="800000"/>
                        <a:headEnd/>
                        <a:tailEnd/>
                      </a:ln>
                    </wps:spPr>
                    <wps:txbx>
                      <w:txbxContent>
                        <w:p w:rsidR="000B41C1" w:rsidRDefault="000B41C1">
                          <w:pPr>
                            <w:tabs>
                              <w:tab w:val="left" w:pos="2070"/>
                            </w:tabs>
                            <w:rPr>
                              <w:rFonts w:ascii="Arial" w:hAnsi="Arial" w:cs="Arial"/>
                              <w:sz w:val="16"/>
                            </w:rPr>
                          </w:pPr>
                          <w:r>
                            <w:rPr>
                              <w:rFonts w:ascii="Arial" w:hAnsi="Arial" w:cs="Arial"/>
                              <w:sz w:val="16"/>
                              <w:u w:val="single"/>
                            </w:rPr>
                            <w:t>Format Character Definition</w:t>
                          </w:r>
                          <w:r>
                            <w:rPr>
                              <w:rFonts w:ascii="Arial" w:hAnsi="Arial" w:cs="Arial"/>
                              <w:sz w:val="16"/>
                            </w:rPr>
                            <w:t xml:space="preserve">: </w:t>
                          </w:r>
                          <w:r>
                            <w:rPr>
                              <w:rFonts w:ascii="Arial" w:hAnsi="Arial" w:cs="Arial"/>
                              <w:sz w:val="16"/>
                            </w:rPr>
                            <w:tab/>
                            <w:t xml:space="preserve">9 = Numeric,   A = Alphabetic,   C = Character,   T = Tab (x’09’),   V = Implied Decimal Point,   </w:t>
                          </w:r>
                        </w:p>
                        <w:p w:rsidR="000B41C1" w:rsidRDefault="000B41C1">
                          <w:pPr>
                            <w:tabs>
                              <w:tab w:val="left" w:pos="2070"/>
                            </w:tabs>
                            <w:rPr>
                              <w:rFonts w:ascii="Arial" w:hAnsi="Arial" w:cs="Arial"/>
                              <w:sz w:val="16"/>
                            </w:rPr>
                          </w:pPr>
                          <w:r>
                            <w:rPr>
                              <w:rFonts w:ascii="Arial" w:hAnsi="Arial" w:cs="Arial"/>
                              <w:sz w:val="16"/>
                            </w:rPr>
                            <w:tab/>
                            <w:t>X = Alphanumeric,   (9) = Repetition Factor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5" type="#_x0000_t202" style="position:absolute;margin-left:-3pt;margin-top:4.55pt;width:474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DLAIAAFg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" o:allowincell="f">
              <v:textbox>
                <w:txbxContent>
                  <w:p w:rsidR="000B41C1" w:rsidRDefault="000B41C1">
                    <w:pPr>
                      <w:tabs>
                        <w:tab w:val="left" w:pos="2070"/>
                      </w:tabs>
                      <w:rPr>
                        <w:rFonts w:ascii="Arial" w:hAnsi="Arial" w:cs="Arial"/>
                        <w:sz w:val="16"/>
                      </w:rPr>
                    </w:pPr>
                    <w:r>
                      <w:rPr>
                        <w:rFonts w:ascii="Arial" w:hAnsi="Arial" w:cs="Arial"/>
                        <w:sz w:val="16"/>
                        <w:u w:val="single"/>
                      </w:rPr>
                      <w:t>Format Character Definition</w:t>
                    </w:r>
                    <w:r>
                      <w:rPr>
                        <w:rFonts w:ascii="Arial" w:hAnsi="Arial" w:cs="Arial"/>
                        <w:sz w:val="16"/>
                      </w:rPr>
                      <w:t xml:space="preserve">: </w:t>
                    </w:r>
                    <w:r>
                      <w:rPr>
                        <w:rFonts w:ascii="Arial" w:hAnsi="Arial" w:cs="Arial"/>
                        <w:sz w:val="16"/>
                      </w:rPr>
                      <w:tab/>
                      <w:t xml:space="preserve">9 = Numeric,   A = Alphabetic,   C = Character,   T = Tab (x’09’),   V = Implied Decimal Point,   </w:t>
                    </w:r>
                  </w:p>
                  <w:p w:rsidR="000B41C1" w:rsidRDefault="000B41C1">
                    <w:pPr>
                      <w:tabs>
                        <w:tab w:val="left" w:pos="2070"/>
                      </w:tabs>
                      <w:rPr>
                        <w:rFonts w:ascii="Arial" w:hAnsi="Arial" w:cs="Arial"/>
                        <w:sz w:val="16"/>
                      </w:rPr>
                    </w:pPr>
                    <w:r>
                      <w:rPr>
                        <w:rFonts w:ascii="Arial" w:hAnsi="Arial" w:cs="Arial"/>
                        <w:sz w:val="16"/>
                      </w:rPr>
                      <w:tab/>
                      <w:t>X = Alphanumeric,   (9) = Repetition Factor</w:t>
                    </w:r>
                  </w:p>
                </w:txbxContent>
              </v:textbox>
            </v:shape>
          </w:pict>
        </mc:Fallback>
      </mc:AlternateContent>
    </w:r>
  </w:p>
  <w:p w:rsidR="000B41C1" w:rsidRDefault="000B41C1">
    <w:pPr>
      <w:pStyle w:val="Footer"/>
      <w:rPr>
        <w:rStyle w:val="PageNumber"/>
      </w:rPr>
    </w:pPr>
  </w:p>
  <w:p w:rsidR="000B41C1" w:rsidRDefault="000B41C1">
    <w:pPr>
      <w:pStyle w:val="Footer"/>
      <w:rPr>
        <w:rStyle w:val="PageNumber"/>
      </w:rPr>
    </w:pPr>
  </w:p>
  <w:p w:rsidR="000B41C1" w:rsidRDefault="00901DA1">
    <w:pPr>
      <w:pStyle w:val="Footer"/>
      <w:rPr>
        <w:rStyle w:val="PageNumber"/>
      </w:rPr>
    </w:pPr>
    <w:r>
      <w:rPr>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-62865</wp:posOffset>
              </wp:positionH>
              <wp:positionV relativeFrom="paragraph">
                <wp:posOffset>134620</wp:posOffset>
              </wp:positionV>
              <wp:extent cx="6057900" cy="0"/>
              <wp:effectExtent l="0" t="0" r="0" b="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6pt" to="47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Gn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" o:allowincell="f" strokeweight="1pt"/>
          </w:pict>
        </mc:Fallback>
      </mc:AlternateContent>
    </w:r>
  </w:p>
  <w:p w:rsidR="000B41C1" w:rsidRDefault="000B41C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w:t>
    </w:r>
    <w:r>
      <w:sym w:font="Symbol" w:char="F0B7"/>
    </w:r>
    <w:r>
      <w:t xml:space="preserve">   IGDS Data File Record Format</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901DA1">
    <w:pPr>
      <w:pStyle w:val="Footer"/>
      <w:jc w:val="right"/>
    </w:pPr>
    <w:r>
      <w:rPr>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-62865</wp:posOffset>
              </wp:positionH>
              <wp:positionV relativeFrom="paragraph">
                <wp:posOffset>-11430</wp:posOffset>
              </wp:positionV>
              <wp:extent cx="6057900" cy="0"/>
              <wp:effectExtent l="0" t="0" r="0" b="0"/>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pt" to="47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VNEgIAACo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" o:allowincell="f" strokeweight="1pt"/>
          </w:pict>
        </mc:Fallback>
      </mc:AlternateContent>
    </w:r>
    <w:r w:rsidR="000B41C1">
      <w:t xml:space="preserve">IGDS Data File General Details   </w:t>
    </w:r>
    <w:r w:rsidR="000B41C1">
      <w:sym w:font="Symbol" w:char="F0B7"/>
    </w:r>
    <w:r w:rsidR="000B41C1">
      <w:t xml:space="preserve">   </w:t>
    </w:r>
    <w:r w:rsidR="000B41C1">
      <w:rPr>
        <w:rStyle w:val="PageNumber"/>
      </w:rPr>
      <w:fldChar w:fldCharType="begin"/>
    </w:r>
    <w:r w:rsidR="000B41C1">
      <w:rPr>
        <w:rStyle w:val="PageNumber"/>
      </w:rPr>
      <w:instrText xml:space="preserve"> PAGE </w:instrText>
    </w:r>
    <w:r w:rsidR="000B41C1">
      <w:rPr>
        <w:rStyle w:val="PageNumber"/>
      </w:rPr>
      <w:fldChar w:fldCharType="separate"/>
    </w:r>
    <w:r w:rsidR="000B41C1">
      <w:rPr>
        <w:rStyle w:val="PageNumber"/>
        <w:noProof/>
      </w:rPr>
      <w:t>1</w:t>
    </w:r>
    <w:r w:rsidR="000B41C1">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0B41C1">
    <w:pPr>
      <w:pStyle w:val="Footer"/>
      <w:jc w:val="right"/>
    </w:pPr>
  </w:p>
  <w:p w:rsidR="000B41C1" w:rsidRDefault="000B41C1">
    <w:pPr>
      <w:pStyle w:val="Footer"/>
      <w:jc w:val="right"/>
    </w:pPr>
  </w:p>
  <w:p w:rsidR="000B41C1" w:rsidRDefault="000B41C1">
    <w:pPr>
      <w:pStyle w:val="Footer"/>
      <w:jc w:val="right"/>
    </w:pPr>
  </w:p>
  <w:p w:rsidR="000B41C1" w:rsidRDefault="00901DA1">
    <w:pPr>
      <w:pStyle w:val="Footer"/>
      <w:jc w:val="right"/>
    </w:pPr>
    <w:r>
      <w:rPr>
        <w:noProof/>
        <w:lang w:val="en-CA" w:eastAsia="en-CA"/>
      </w:rPr>
      <mc:AlternateContent>
        <mc:Choice Requires="wps">
          <w:drawing>
            <wp:anchor distT="0" distB="0" distL="114300" distR="114300" simplePos="0" relativeHeight="251665920" behindDoc="0" locked="0" layoutInCell="0" allowOverlap="1">
              <wp:simplePos x="0" y="0"/>
              <wp:positionH relativeFrom="column">
                <wp:posOffset>-62865</wp:posOffset>
              </wp:positionH>
              <wp:positionV relativeFrom="paragraph">
                <wp:posOffset>132080</wp:posOffset>
              </wp:positionV>
              <wp:extent cx="6057900" cy="0"/>
              <wp:effectExtent l="0" t="0" r="0" b="0"/>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4pt" to="47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" o:allowincell="f" strokeweight="1pt"/>
          </w:pict>
        </mc:Fallback>
      </mc:AlternateContent>
    </w:r>
  </w:p>
  <w:p w:rsidR="000B41C1" w:rsidRDefault="000B41C1">
    <w:pPr>
      <w:pStyle w:val="Footer"/>
      <w:jc w:val="right"/>
    </w:pPr>
    <w:r>
      <w:t xml:space="preserve">IGDS Code Description   </w:t>
    </w:r>
    <w:r>
      <w:sym w:font="Symbol" w:char="F0B7"/>
    </w:r>
    <w:r>
      <w:t xml:space="preserve">   </w:t>
    </w:r>
    <w:r>
      <w:rPr>
        <w:rStyle w:val="PageNumber"/>
      </w:rPr>
      <w:fldChar w:fldCharType="begin"/>
    </w:r>
    <w:r>
      <w:rPr>
        <w:rStyle w:val="PageNumber"/>
      </w:rPr>
      <w:instrText xml:space="preserve"> PAGE </w:instrText>
    </w:r>
    <w:r>
      <w:rPr>
        <w:rStyle w:val="PageNumber"/>
      </w:rPr>
      <w:fldChar w:fldCharType="separate"/>
    </w:r>
    <w:r w:rsidR="001E0E00">
      <w:rPr>
        <w:rStyle w:val="PageNumber"/>
        <w:noProof/>
      </w:rPr>
      <w:t>29</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901DA1">
    <w:pPr>
      <w:pStyle w:val="Footer"/>
    </w:pPr>
    <w:r>
      <w:rPr>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-62865</wp:posOffset>
              </wp:positionH>
              <wp:positionV relativeFrom="paragraph">
                <wp:posOffset>-8255</wp:posOffset>
              </wp:positionV>
              <wp:extent cx="605790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5pt" to="472.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" o:allowincell="f" strokeweight="1pt"/>
          </w:pict>
        </mc:Fallback>
      </mc:AlternateContent>
    </w:r>
    <w:r w:rsidR="000B41C1">
      <w:rPr>
        <w:rStyle w:val="PageNumber"/>
      </w:rPr>
      <w:fldChar w:fldCharType="begin"/>
    </w:r>
    <w:r w:rsidR="000B41C1">
      <w:rPr>
        <w:rStyle w:val="PageNumber"/>
      </w:rPr>
      <w:instrText xml:space="preserve"> PAGE </w:instrText>
    </w:r>
    <w:r w:rsidR="000B41C1">
      <w:rPr>
        <w:rStyle w:val="PageNumber"/>
      </w:rPr>
      <w:fldChar w:fldCharType="separate"/>
    </w:r>
    <w:r w:rsidR="001E0E00">
      <w:rPr>
        <w:rStyle w:val="PageNumber"/>
        <w:noProof/>
      </w:rPr>
      <w:t>46</w:t>
    </w:r>
    <w:r w:rsidR="000B41C1">
      <w:rPr>
        <w:rStyle w:val="PageNumber"/>
      </w:rPr>
      <w:fldChar w:fldCharType="end"/>
    </w:r>
    <w:r w:rsidR="000B41C1">
      <w:t xml:space="preserve">   </w:t>
    </w:r>
    <w:r w:rsidR="000B41C1">
      <w:sym w:font="Symbol" w:char="F0B7"/>
    </w:r>
    <w:r w:rsidR="000B41C1">
      <w:t xml:space="preserve">   IGDS Code Description</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901DA1">
    <w:pPr>
      <w:pStyle w:val="Footer"/>
      <w:jc w:val="right"/>
    </w:pPr>
    <w:r>
      <w:rPr>
        <w:noProof/>
        <w:lang w:val="en-CA" w:eastAsia="en-CA"/>
      </w:rPr>
      <mc:AlternateContent>
        <mc:Choice Requires="wps">
          <w:drawing>
            <wp:anchor distT="0" distB="0" distL="114300" distR="114300" simplePos="0" relativeHeight="251653632" behindDoc="0" locked="0" layoutInCell="0" allowOverlap="1">
              <wp:simplePos x="0" y="0"/>
              <wp:positionH relativeFrom="column">
                <wp:posOffset>-62865</wp:posOffset>
              </wp:positionH>
              <wp:positionV relativeFrom="paragraph">
                <wp:posOffset>-10795</wp:posOffset>
              </wp:positionV>
              <wp:extent cx="605790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5pt" to="472.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kLEQIAACo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" o:allowincell="f" strokeweight="1pt"/>
          </w:pict>
        </mc:Fallback>
      </mc:AlternateContent>
    </w:r>
    <w:r w:rsidR="000B41C1">
      <w:t xml:space="preserve">IGDS Code Description   </w:t>
    </w:r>
    <w:r w:rsidR="000B41C1">
      <w:sym w:font="Symbol" w:char="F0B7"/>
    </w:r>
    <w:r w:rsidR="000B41C1">
      <w:t xml:space="preserve">   </w:t>
    </w:r>
    <w:r w:rsidR="000B41C1">
      <w:rPr>
        <w:rStyle w:val="PageNumber"/>
      </w:rPr>
      <w:fldChar w:fldCharType="begin"/>
    </w:r>
    <w:r w:rsidR="000B41C1">
      <w:rPr>
        <w:rStyle w:val="PageNumber"/>
      </w:rPr>
      <w:instrText xml:space="preserve"> PAGE </w:instrText>
    </w:r>
    <w:r w:rsidR="000B41C1">
      <w:rPr>
        <w:rStyle w:val="PageNumber"/>
      </w:rPr>
      <w:fldChar w:fldCharType="separate"/>
    </w:r>
    <w:r w:rsidR="001E0E00">
      <w:rPr>
        <w:rStyle w:val="PageNumber"/>
        <w:noProof/>
      </w:rPr>
      <w:t>45</w:t>
    </w:r>
    <w:r w:rsidR="000B41C1">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0C" w:rsidRDefault="00901DA1">
    <w:pPr>
      <w:pStyle w:val="Footer"/>
    </w:pPr>
    <w:r>
      <w:rPr>
        <w:noProof/>
        <w:lang w:val="en-CA" w:eastAsia="en-CA"/>
      </w:rPr>
      <w:drawing>
        <wp:anchor distT="0" distB="0" distL="114300" distR="114300" simplePos="0" relativeHeight="251674112" behindDoc="1" locked="0" layoutInCell="1" allowOverlap="1" wp14:anchorId="168F8E99" wp14:editId="1C5E3663">
          <wp:simplePos x="0" y="0"/>
          <wp:positionH relativeFrom="page">
            <wp:posOffset>457200</wp:posOffset>
          </wp:positionH>
          <wp:positionV relativeFrom="page">
            <wp:posOffset>9381490</wp:posOffset>
          </wp:positionV>
          <wp:extent cx="6821170" cy="222885"/>
          <wp:effectExtent l="0" t="0" r="0" b="5715"/>
          <wp:wrapNone/>
          <wp:docPr id="48" name="Picture 48" descr="Letterhead_cont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etterhead_contac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1170" cy="222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901DA1">
    <w:pPr>
      <w:pStyle w:val="Footer"/>
    </w:pPr>
    <w:r>
      <w:rPr>
        <w:noProof/>
        <w:lang w:val="en-CA" w:eastAsia="en-CA"/>
      </w:rPr>
      <mc:AlternateContent>
        <mc:Choice Requires="wps">
          <w:drawing>
            <wp:anchor distT="0" distB="0" distL="114300" distR="114300" simplePos="0" relativeHeight="251648512" behindDoc="0" locked="0" layoutInCell="0" allowOverlap="1" wp14:anchorId="65592D48" wp14:editId="292B21A3">
              <wp:simplePos x="0" y="0"/>
              <wp:positionH relativeFrom="column">
                <wp:posOffset>-62865</wp:posOffset>
              </wp:positionH>
              <wp:positionV relativeFrom="paragraph">
                <wp:posOffset>-8255</wp:posOffset>
              </wp:positionV>
              <wp:extent cx="6057900" cy="0"/>
              <wp:effectExtent l="0" t="0" r="0" b="0"/>
              <wp:wrapNone/>
              <wp:docPr id="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5pt" to="472.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xEgIAACs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" o:allowincell="f" strokeweight="1pt"/>
          </w:pict>
        </mc:Fallback>
      </mc:AlternateContent>
    </w:r>
    <w:r w:rsidR="000B41C1">
      <w:rPr>
        <w:rStyle w:val="PageNumber"/>
      </w:rPr>
      <w:fldChar w:fldCharType="begin"/>
    </w:r>
    <w:r w:rsidR="000B41C1">
      <w:rPr>
        <w:rStyle w:val="PageNumber"/>
      </w:rPr>
      <w:instrText xml:space="preserve"> PAGE </w:instrText>
    </w:r>
    <w:r w:rsidR="000B41C1">
      <w:rPr>
        <w:rStyle w:val="PageNumber"/>
      </w:rPr>
      <w:fldChar w:fldCharType="separate"/>
    </w:r>
    <w:r w:rsidR="007D10CC">
      <w:rPr>
        <w:rStyle w:val="PageNumber"/>
        <w:noProof/>
      </w:rPr>
      <w:t>iv</w:t>
    </w:r>
    <w:r w:rsidR="000B41C1">
      <w:rPr>
        <w:rStyle w:val="PageNumber"/>
      </w:rPr>
      <w:fldChar w:fldCharType="end"/>
    </w:r>
    <w:r w:rsidR="000B41C1">
      <w:t xml:space="preserve">   </w:t>
    </w:r>
    <w:r w:rsidR="000B41C1">
      <w:sym w:font="Symbol" w:char="F0B7"/>
    </w:r>
    <w:r w:rsidR="000B41C1">
      <w:t xml:space="preserve">   IGDS Table of Contents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901DA1">
    <w:pPr>
      <w:pStyle w:val="Footer"/>
      <w:jc w:val="right"/>
    </w:pPr>
    <w:r>
      <w:rPr>
        <w:noProof/>
        <w:lang w:val="en-CA" w:eastAsia="en-CA"/>
      </w:rPr>
      <mc:AlternateContent>
        <mc:Choice Requires="wps">
          <w:drawing>
            <wp:anchor distT="0" distB="0" distL="114300" distR="114300" simplePos="0" relativeHeight="251666944" behindDoc="0" locked="0" layoutInCell="0" allowOverlap="1" wp14:anchorId="76B63511" wp14:editId="471EB89F">
              <wp:simplePos x="0" y="0"/>
              <wp:positionH relativeFrom="column">
                <wp:posOffset>-62865</wp:posOffset>
              </wp:positionH>
              <wp:positionV relativeFrom="paragraph">
                <wp:posOffset>-11430</wp:posOffset>
              </wp:positionV>
              <wp:extent cx="6057900" cy="0"/>
              <wp:effectExtent l="0" t="0" r="0" b="0"/>
              <wp:wrapNone/>
              <wp:docPr id="2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pt" to="47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" o:allowincell="f" strokeweight="1pt"/>
          </w:pict>
        </mc:Fallback>
      </mc:AlternateContent>
    </w:r>
    <w:r w:rsidR="000B41C1">
      <w:t xml:space="preserve">IGDS Table of Contents   </w:t>
    </w:r>
    <w:r w:rsidR="000B41C1">
      <w:sym w:font="Symbol" w:char="F0B7"/>
    </w:r>
    <w:r w:rsidR="000B41C1">
      <w:t xml:space="preserve">   </w:t>
    </w:r>
    <w:r w:rsidR="000B41C1">
      <w:rPr>
        <w:rStyle w:val="PageNumber"/>
      </w:rPr>
      <w:fldChar w:fldCharType="begin"/>
    </w:r>
    <w:r w:rsidR="000B41C1">
      <w:rPr>
        <w:rStyle w:val="PageNumber"/>
      </w:rPr>
      <w:instrText xml:space="preserve"> PAGE </w:instrText>
    </w:r>
    <w:r w:rsidR="000B41C1">
      <w:rPr>
        <w:rStyle w:val="PageNumber"/>
      </w:rPr>
      <w:fldChar w:fldCharType="separate"/>
    </w:r>
    <w:r w:rsidR="007D10CC">
      <w:rPr>
        <w:rStyle w:val="PageNumber"/>
        <w:noProof/>
      </w:rPr>
      <w:t>iii</w:t>
    </w:r>
    <w:r w:rsidR="000B41C1">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0B41C1">
    <w:pPr>
      <w:pStyle w:val="Footer"/>
      <w:jc w:val="right"/>
    </w:pPr>
  </w:p>
  <w:p w:rsidR="000B41C1" w:rsidRDefault="000B41C1">
    <w:pPr>
      <w:pStyle w:val="Footer"/>
      <w:jc w:val="right"/>
    </w:pPr>
  </w:p>
  <w:p w:rsidR="000B41C1" w:rsidRDefault="000B41C1">
    <w:pPr>
      <w:pStyle w:val="Footer"/>
      <w:jc w:val="right"/>
    </w:pPr>
  </w:p>
  <w:p w:rsidR="000B41C1" w:rsidRDefault="00901DA1">
    <w:pPr>
      <w:pStyle w:val="Footer"/>
      <w:jc w:val="right"/>
    </w:pPr>
    <w:r>
      <w:rPr>
        <w:noProof/>
        <w:lang w:val="en-CA" w:eastAsia="en-CA"/>
      </w:rPr>
      <mc:AlternateContent>
        <mc:Choice Requires="wps">
          <w:drawing>
            <wp:anchor distT="0" distB="0" distL="114300" distR="114300" simplePos="0" relativeHeight="251649536" behindDoc="0" locked="0" layoutInCell="0" allowOverlap="1" wp14:anchorId="009D97BD" wp14:editId="38D2D752">
              <wp:simplePos x="0" y="0"/>
              <wp:positionH relativeFrom="column">
                <wp:posOffset>-62865</wp:posOffset>
              </wp:positionH>
              <wp:positionV relativeFrom="paragraph">
                <wp:posOffset>132080</wp:posOffset>
              </wp:positionV>
              <wp:extent cx="6057900" cy="0"/>
              <wp:effectExtent l="0" t="0" r="0" b="0"/>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4pt" to="47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ClEgIAACs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" o:allowincell="f" strokeweight="1pt"/>
          </w:pict>
        </mc:Fallback>
      </mc:AlternateContent>
    </w:r>
  </w:p>
  <w:p w:rsidR="000B41C1" w:rsidRDefault="000B41C1">
    <w:pPr>
      <w:pStyle w:val="Footer"/>
      <w:jc w:val="right"/>
    </w:pPr>
    <w:r>
      <w:t xml:space="preserve">IGDS Data File Record Format   </w:t>
    </w:r>
    <w:r>
      <w:sym w:font="Symbol" w:char="F0B7"/>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B41C1" w:rsidRDefault="000B41C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901DA1">
    <w:pPr>
      <w:pStyle w:val="Footer"/>
      <w:rPr>
        <w:rStyle w:val="PageNumber"/>
      </w:rPr>
    </w:pPr>
    <w:r>
      <w:rPr>
        <w:noProof/>
        <w:lang w:val="en-CA" w:eastAsia="en-CA"/>
      </w:rPr>
      <mc:AlternateContent>
        <mc:Choice Requires="wps">
          <w:drawing>
            <wp:anchor distT="0" distB="0" distL="114300" distR="114300" simplePos="0" relativeHeight="251672064" behindDoc="0" locked="0" layoutInCell="0" allowOverlap="1" wp14:anchorId="0B9B3E55" wp14:editId="5DB30424">
              <wp:simplePos x="0" y="0"/>
              <wp:positionH relativeFrom="column">
                <wp:posOffset>-38100</wp:posOffset>
              </wp:positionH>
              <wp:positionV relativeFrom="paragraph">
                <wp:posOffset>57785</wp:posOffset>
              </wp:positionV>
              <wp:extent cx="6019800" cy="342900"/>
              <wp:effectExtent l="0" t="0" r="0" b="0"/>
              <wp:wrapNone/>
              <wp:docPr id="2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42900"/>
                      </a:xfrm>
                      <a:prstGeom prst="rect">
                        <a:avLst/>
                      </a:prstGeom>
                      <a:solidFill>
                        <a:srgbClr val="FFFFFF"/>
                      </a:solidFill>
                      <a:ln w="9525">
                        <a:solidFill>
                          <a:srgbClr val="000000"/>
                        </a:solidFill>
                        <a:miter lim="800000"/>
                        <a:headEnd/>
                        <a:tailEnd/>
                      </a:ln>
                    </wps:spPr>
                    <wps:txbx>
                      <w:txbxContent>
                        <w:p w:rsidR="000B41C1" w:rsidRDefault="000B41C1">
                          <w:pPr>
                            <w:tabs>
                              <w:tab w:val="left" w:pos="2070"/>
                            </w:tabs>
                            <w:rPr>
                              <w:rFonts w:ascii="Arial" w:hAnsi="Arial" w:cs="Arial"/>
                              <w:sz w:val="16"/>
                            </w:rPr>
                          </w:pPr>
                          <w:r>
                            <w:rPr>
                              <w:rFonts w:ascii="Arial" w:hAnsi="Arial" w:cs="Arial"/>
                              <w:sz w:val="16"/>
                              <w:u w:val="single"/>
                            </w:rPr>
                            <w:t>Format Character Definition</w:t>
                          </w:r>
                          <w:r>
                            <w:rPr>
                              <w:rFonts w:ascii="Arial" w:hAnsi="Arial" w:cs="Arial"/>
                              <w:sz w:val="16"/>
                            </w:rPr>
                            <w:t xml:space="preserve">: </w:t>
                          </w:r>
                          <w:r>
                            <w:rPr>
                              <w:rFonts w:ascii="Arial" w:hAnsi="Arial" w:cs="Arial"/>
                              <w:sz w:val="16"/>
                            </w:rPr>
                            <w:tab/>
                            <w:t xml:space="preserve">9 = Numeric,   A = Alphabetic,   C = Character,   T = Tab (x’09’),   V = Implied Decimal Point,   </w:t>
                          </w:r>
                        </w:p>
                        <w:p w:rsidR="000B41C1" w:rsidRDefault="000B41C1">
                          <w:pPr>
                            <w:tabs>
                              <w:tab w:val="left" w:pos="2070"/>
                            </w:tabs>
                            <w:rPr>
                              <w:rFonts w:ascii="Arial" w:hAnsi="Arial" w:cs="Arial"/>
                              <w:sz w:val="16"/>
                            </w:rPr>
                          </w:pPr>
                          <w:r>
                            <w:rPr>
                              <w:rFonts w:ascii="Arial" w:hAnsi="Arial" w:cs="Arial"/>
                              <w:sz w:val="16"/>
                            </w:rPr>
                            <w:tab/>
                            <w:t>X = Alphanumeric,   (9) = Repetition Factor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0" type="#_x0000_t202" style="position:absolute;margin-left:-3pt;margin-top:4.55pt;width:474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" o:allowincell="f">
              <v:textbox>
                <w:txbxContent>
                  <w:p w:rsidR="000B41C1" w:rsidRDefault="000B41C1">
                    <w:pPr>
                      <w:tabs>
                        <w:tab w:val="left" w:pos="2070"/>
                      </w:tabs>
                      <w:rPr>
                        <w:rFonts w:ascii="Arial" w:hAnsi="Arial" w:cs="Arial"/>
                        <w:sz w:val="16"/>
                      </w:rPr>
                    </w:pPr>
                    <w:r>
                      <w:rPr>
                        <w:rFonts w:ascii="Arial" w:hAnsi="Arial" w:cs="Arial"/>
                        <w:sz w:val="16"/>
                        <w:u w:val="single"/>
                      </w:rPr>
                      <w:t>Format Character Definition</w:t>
                    </w:r>
                    <w:r>
                      <w:rPr>
                        <w:rFonts w:ascii="Arial" w:hAnsi="Arial" w:cs="Arial"/>
                        <w:sz w:val="16"/>
                      </w:rPr>
                      <w:t xml:space="preserve">: </w:t>
                    </w:r>
                    <w:r>
                      <w:rPr>
                        <w:rFonts w:ascii="Arial" w:hAnsi="Arial" w:cs="Arial"/>
                        <w:sz w:val="16"/>
                      </w:rPr>
                      <w:tab/>
                      <w:t xml:space="preserve">9 = Numeric,   A = Alphabetic,   C = Character,   T = Tab (x’09’),   V = Implied Decimal Point,   </w:t>
                    </w:r>
                  </w:p>
                  <w:p w:rsidR="000B41C1" w:rsidRDefault="000B41C1">
                    <w:pPr>
                      <w:tabs>
                        <w:tab w:val="left" w:pos="2070"/>
                      </w:tabs>
                      <w:rPr>
                        <w:rFonts w:ascii="Arial" w:hAnsi="Arial" w:cs="Arial"/>
                        <w:sz w:val="16"/>
                      </w:rPr>
                    </w:pPr>
                    <w:r>
                      <w:rPr>
                        <w:rFonts w:ascii="Arial" w:hAnsi="Arial" w:cs="Arial"/>
                        <w:sz w:val="16"/>
                      </w:rPr>
                      <w:tab/>
                      <w:t>X = Alphanumeric,   (9) = Repetition Factor</w:t>
                    </w:r>
                  </w:p>
                </w:txbxContent>
              </v:textbox>
            </v:shape>
          </w:pict>
        </mc:Fallback>
      </mc:AlternateContent>
    </w:r>
  </w:p>
  <w:p w:rsidR="000B41C1" w:rsidRDefault="000B41C1">
    <w:pPr>
      <w:pStyle w:val="Footer"/>
      <w:rPr>
        <w:rStyle w:val="PageNumber"/>
      </w:rPr>
    </w:pPr>
  </w:p>
  <w:p w:rsidR="000B41C1" w:rsidRDefault="000B41C1">
    <w:pPr>
      <w:pStyle w:val="Footer"/>
      <w:rPr>
        <w:rStyle w:val="PageNumber"/>
      </w:rPr>
    </w:pPr>
  </w:p>
  <w:p w:rsidR="000B41C1" w:rsidRDefault="00901DA1">
    <w:pPr>
      <w:pStyle w:val="Footer"/>
      <w:rPr>
        <w:rStyle w:val="PageNumber"/>
      </w:rPr>
    </w:pPr>
    <w:r>
      <w:rPr>
        <w:noProof/>
        <w:lang w:val="en-CA" w:eastAsia="en-CA"/>
      </w:rPr>
      <mc:AlternateContent>
        <mc:Choice Requires="wps">
          <w:drawing>
            <wp:anchor distT="0" distB="0" distL="114300" distR="114300" simplePos="0" relativeHeight="251671040" behindDoc="0" locked="0" layoutInCell="0" allowOverlap="1" wp14:anchorId="37B2BAEF" wp14:editId="5EBA4534">
              <wp:simplePos x="0" y="0"/>
              <wp:positionH relativeFrom="column">
                <wp:posOffset>-62865</wp:posOffset>
              </wp:positionH>
              <wp:positionV relativeFrom="paragraph">
                <wp:posOffset>134620</wp:posOffset>
              </wp:positionV>
              <wp:extent cx="6057900" cy="0"/>
              <wp:effectExtent l="0" t="0" r="0" b="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6pt" to="47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Sp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" o:allowincell="f" strokeweight="1pt"/>
          </w:pict>
        </mc:Fallback>
      </mc:AlternateContent>
    </w:r>
  </w:p>
  <w:p w:rsidR="000B41C1" w:rsidRDefault="000B41C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w:t>
    </w:r>
    <w:r>
      <w:sym w:font="Symbol" w:char="F0B7"/>
    </w:r>
    <w:r>
      <w:t xml:space="preserve">   IGDS Data File Record Format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901DA1">
    <w:pPr>
      <w:pStyle w:val="Footer"/>
      <w:jc w:val="right"/>
    </w:pPr>
    <w:r>
      <w:rPr>
        <w:noProof/>
        <w:lang w:val="en-CA" w:eastAsia="en-CA"/>
      </w:rPr>
      <mc:AlternateContent>
        <mc:Choice Requires="wps">
          <w:drawing>
            <wp:anchor distT="0" distB="0" distL="114300" distR="114300" simplePos="0" relativeHeight="251670016" behindDoc="0" locked="0" layoutInCell="0" allowOverlap="1" wp14:anchorId="2AFDC8B0" wp14:editId="6508D7E2">
              <wp:simplePos x="0" y="0"/>
              <wp:positionH relativeFrom="column">
                <wp:posOffset>-62865</wp:posOffset>
              </wp:positionH>
              <wp:positionV relativeFrom="paragraph">
                <wp:posOffset>-11430</wp:posOffset>
              </wp:positionV>
              <wp:extent cx="6057900" cy="0"/>
              <wp:effectExtent l="0" t="0" r="0" b="0"/>
              <wp:wrapNone/>
              <wp:docPr id="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pt" to="47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A5zEgIAACs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" o:allowincell="f" strokeweight="1pt"/>
          </w:pict>
        </mc:Fallback>
      </mc:AlternateContent>
    </w:r>
    <w:r w:rsidR="000B41C1">
      <w:t xml:space="preserve">IGDS Data File General Details   </w:t>
    </w:r>
    <w:r w:rsidR="000B41C1">
      <w:sym w:font="Symbol" w:char="F0B7"/>
    </w:r>
    <w:r w:rsidR="000B41C1">
      <w:t xml:space="preserve">   </w:t>
    </w:r>
    <w:r w:rsidR="000B41C1">
      <w:rPr>
        <w:rStyle w:val="PageNumber"/>
      </w:rPr>
      <w:fldChar w:fldCharType="begin"/>
    </w:r>
    <w:r w:rsidR="000B41C1">
      <w:rPr>
        <w:rStyle w:val="PageNumber"/>
      </w:rPr>
      <w:instrText xml:space="preserve"> PAGE </w:instrText>
    </w:r>
    <w:r w:rsidR="000B41C1">
      <w:rPr>
        <w:rStyle w:val="PageNumber"/>
      </w:rPr>
      <w:fldChar w:fldCharType="separate"/>
    </w:r>
    <w:r w:rsidR="000B41C1">
      <w:rPr>
        <w:rStyle w:val="PageNumber"/>
        <w:noProof/>
      </w:rPr>
      <w:t>1</w:t>
    </w:r>
    <w:r w:rsidR="000B41C1">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0B41C1">
    <w:pPr>
      <w:pStyle w:val="Footer"/>
      <w:jc w:val="right"/>
    </w:pPr>
  </w:p>
  <w:p w:rsidR="000B41C1" w:rsidRDefault="000B41C1">
    <w:pPr>
      <w:pStyle w:val="Footer"/>
      <w:jc w:val="right"/>
    </w:pPr>
  </w:p>
  <w:p w:rsidR="000B41C1" w:rsidRDefault="000B41C1">
    <w:pPr>
      <w:pStyle w:val="Footer"/>
      <w:jc w:val="right"/>
    </w:pPr>
  </w:p>
  <w:p w:rsidR="000B41C1" w:rsidRDefault="00901DA1">
    <w:pPr>
      <w:pStyle w:val="Footer"/>
      <w:jc w:val="right"/>
    </w:pPr>
    <w:r>
      <w:rPr>
        <w:noProof/>
        <w:lang w:val="en-CA" w:eastAsia="en-CA"/>
      </w:rPr>
      <mc:AlternateContent>
        <mc:Choice Requires="wps">
          <w:drawing>
            <wp:anchor distT="0" distB="0" distL="114300" distR="114300" simplePos="0" relativeHeight="251673088" behindDoc="0" locked="0" layoutInCell="0" allowOverlap="1" wp14:anchorId="1F4EF20A" wp14:editId="32A8238E">
              <wp:simplePos x="0" y="0"/>
              <wp:positionH relativeFrom="column">
                <wp:posOffset>-62865</wp:posOffset>
              </wp:positionH>
              <wp:positionV relativeFrom="paragraph">
                <wp:posOffset>132080</wp:posOffset>
              </wp:positionV>
              <wp:extent cx="6057900" cy="0"/>
              <wp:effectExtent l="0" t="0" r="0" b="0"/>
              <wp:wrapNone/>
              <wp:docPr id="2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4pt" to="47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1KEgIAACs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" o:allowincell="f" strokeweight="1pt"/>
          </w:pict>
        </mc:Fallback>
      </mc:AlternateContent>
    </w:r>
  </w:p>
  <w:p w:rsidR="000B41C1" w:rsidRDefault="000B41C1">
    <w:pPr>
      <w:pStyle w:val="Footer"/>
      <w:jc w:val="right"/>
    </w:pPr>
    <w:r>
      <w:t xml:space="preserve">IGDS General Details   </w:t>
    </w:r>
    <w:r>
      <w:sym w:font="Symbol" w:char="F0B7"/>
    </w:r>
    <w:r>
      <w:t xml:space="preserve">   </w:t>
    </w:r>
    <w:r>
      <w:rPr>
        <w:rStyle w:val="PageNumber"/>
      </w:rPr>
      <w:fldChar w:fldCharType="begin"/>
    </w:r>
    <w:r>
      <w:rPr>
        <w:rStyle w:val="PageNumber"/>
      </w:rPr>
      <w:instrText xml:space="preserve"> PAGE </w:instrText>
    </w:r>
    <w:r>
      <w:rPr>
        <w:rStyle w:val="PageNumber"/>
      </w:rPr>
      <w:fldChar w:fldCharType="separate"/>
    </w:r>
    <w:r w:rsidR="007D10C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D9" w:rsidRDefault="001137D9">
      <w:r>
        <w:separator/>
      </w:r>
    </w:p>
  </w:footnote>
  <w:footnote w:type="continuationSeparator" w:id="0">
    <w:p w:rsidR="001137D9" w:rsidRDefault="00113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0B41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0B41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0B41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1" w:rsidRDefault="000B4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DAE"/>
    <w:multiLevelType w:val="hybridMultilevel"/>
    <w:tmpl w:val="FC88A21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D06CF7"/>
    <w:multiLevelType w:val="hybridMultilevel"/>
    <w:tmpl w:val="221C1694"/>
    <w:lvl w:ilvl="0" w:tplc="9C4A6E12">
      <w:start w:val="2"/>
      <w:numFmt w:val="decimal"/>
      <w:lvlText w:val="%1."/>
      <w:lvlJc w:val="left"/>
      <w:pPr>
        <w:tabs>
          <w:tab w:val="num" w:pos="4410"/>
        </w:tabs>
        <w:ind w:left="4410" w:hanging="360"/>
      </w:pPr>
      <w:rPr>
        <w:rFonts w:hint="default"/>
      </w:rPr>
    </w:lvl>
    <w:lvl w:ilvl="1" w:tplc="727C83AA">
      <w:start w:val="650"/>
      <w:numFmt w:val="decimal"/>
      <w:lvlText w:val="%2"/>
      <w:lvlJc w:val="left"/>
      <w:pPr>
        <w:tabs>
          <w:tab w:val="num" w:pos="5130"/>
        </w:tabs>
        <w:ind w:left="5130" w:hanging="360"/>
      </w:pPr>
      <w:rPr>
        <w:rFonts w:hint="default"/>
      </w:rPr>
    </w:lvl>
    <w:lvl w:ilvl="2" w:tplc="0409001B" w:tentative="1">
      <w:start w:val="1"/>
      <w:numFmt w:val="lowerRoman"/>
      <w:lvlText w:val="%3."/>
      <w:lvlJc w:val="right"/>
      <w:pPr>
        <w:tabs>
          <w:tab w:val="num" w:pos="5850"/>
        </w:tabs>
        <w:ind w:left="5850" w:hanging="180"/>
      </w:pPr>
    </w:lvl>
    <w:lvl w:ilvl="3" w:tplc="0409000F" w:tentative="1">
      <w:start w:val="1"/>
      <w:numFmt w:val="decimal"/>
      <w:lvlText w:val="%4."/>
      <w:lvlJc w:val="left"/>
      <w:pPr>
        <w:tabs>
          <w:tab w:val="num" w:pos="6570"/>
        </w:tabs>
        <w:ind w:left="6570" w:hanging="360"/>
      </w:pPr>
    </w:lvl>
    <w:lvl w:ilvl="4" w:tplc="04090019" w:tentative="1">
      <w:start w:val="1"/>
      <w:numFmt w:val="lowerLetter"/>
      <w:lvlText w:val="%5."/>
      <w:lvlJc w:val="left"/>
      <w:pPr>
        <w:tabs>
          <w:tab w:val="num" w:pos="7290"/>
        </w:tabs>
        <w:ind w:left="7290" w:hanging="360"/>
      </w:pPr>
    </w:lvl>
    <w:lvl w:ilvl="5" w:tplc="0409001B" w:tentative="1">
      <w:start w:val="1"/>
      <w:numFmt w:val="lowerRoman"/>
      <w:lvlText w:val="%6."/>
      <w:lvlJc w:val="right"/>
      <w:pPr>
        <w:tabs>
          <w:tab w:val="num" w:pos="8010"/>
        </w:tabs>
        <w:ind w:left="8010" w:hanging="180"/>
      </w:pPr>
    </w:lvl>
    <w:lvl w:ilvl="6" w:tplc="0409000F" w:tentative="1">
      <w:start w:val="1"/>
      <w:numFmt w:val="decimal"/>
      <w:lvlText w:val="%7."/>
      <w:lvlJc w:val="left"/>
      <w:pPr>
        <w:tabs>
          <w:tab w:val="num" w:pos="8730"/>
        </w:tabs>
        <w:ind w:left="8730" w:hanging="360"/>
      </w:pPr>
    </w:lvl>
    <w:lvl w:ilvl="7" w:tplc="04090019" w:tentative="1">
      <w:start w:val="1"/>
      <w:numFmt w:val="lowerLetter"/>
      <w:lvlText w:val="%8."/>
      <w:lvlJc w:val="left"/>
      <w:pPr>
        <w:tabs>
          <w:tab w:val="num" w:pos="9450"/>
        </w:tabs>
        <w:ind w:left="9450" w:hanging="360"/>
      </w:pPr>
    </w:lvl>
    <w:lvl w:ilvl="8" w:tplc="0409001B" w:tentative="1">
      <w:start w:val="1"/>
      <w:numFmt w:val="lowerRoman"/>
      <w:lvlText w:val="%9."/>
      <w:lvlJc w:val="right"/>
      <w:pPr>
        <w:tabs>
          <w:tab w:val="num" w:pos="10170"/>
        </w:tabs>
        <w:ind w:left="10170" w:hanging="180"/>
      </w:pPr>
    </w:lvl>
  </w:abstractNum>
  <w:abstractNum w:abstractNumId="2">
    <w:nsid w:val="0C5265F2"/>
    <w:multiLevelType w:val="hybridMultilevel"/>
    <w:tmpl w:val="70BEBA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0164B31"/>
    <w:multiLevelType w:val="hybridMultilevel"/>
    <w:tmpl w:val="E8B4F138"/>
    <w:lvl w:ilvl="0" w:tplc="7D8A9E42">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15371878"/>
    <w:multiLevelType w:val="hybridMultilevel"/>
    <w:tmpl w:val="FC88A21E"/>
    <w:lvl w:ilvl="0" w:tplc="04090001">
      <w:start w:val="1"/>
      <w:numFmt w:val="bullet"/>
      <w:lvlText w:val=""/>
      <w:lvlJc w:val="left"/>
      <w:pPr>
        <w:tabs>
          <w:tab w:val="num" w:pos="1440"/>
        </w:tabs>
        <w:ind w:left="1440" w:hanging="360"/>
      </w:pPr>
      <w:rPr>
        <w:rFonts w:ascii="Symbol" w:hAnsi="Symbol" w:hint="default"/>
      </w:rPr>
    </w:lvl>
    <w:lvl w:ilvl="1" w:tplc="75BC4E88">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5EA5919"/>
    <w:multiLevelType w:val="hybridMultilevel"/>
    <w:tmpl w:val="AB683670"/>
    <w:lvl w:ilvl="0" w:tplc="75BC4E88">
      <w:start w:val="1"/>
      <w:numFmt w:val="bullet"/>
      <w:lvlText w:val=""/>
      <w:lvlJc w:val="left"/>
      <w:pPr>
        <w:tabs>
          <w:tab w:val="num" w:pos="4035"/>
        </w:tabs>
        <w:ind w:left="4035" w:hanging="360"/>
      </w:pPr>
      <w:rPr>
        <w:rFonts w:ascii="Symbol" w:hAnsi="Symbol" w:hint="default"/>
        <w:color w:val="auto"/>
      </w:rPr>
    </w:lvl>
    <w:lvl w:ilvl="1" w:tplc="04090003" w:tentative="1">
      <w:start w:val="1"/>
      <w:numFmt w:val="bullet"/>
      <w:lvlText w:val="o"/>
      <w:lvlJc w:val="left"/>
      <w:pPr>
        <w:tabs>
          <w:tab w:val="num" w:pos="3315"/>
        </w:tabs>
        <w:ind w:left="3315" w:hanging="360"/>
      </w:pPr>
      <w:rPr>
        <w:rFonts w:ascii="Courier New" w:hAnsi="Courier New" w:hint="default"/>
      </w:rPr>
    </w:lvl>
    <w:lvl w:ilvl="2" w:tplc="04090005">
      <w:start w:val="1"/>
      <w:numFmt w:val="bullet"/>
      <w:lvlText w:val=""/>
      <w:lvlJc w:val="left"/>
      <w:pPr>
        <w:tabs>
          <w:tab w:val="num" w:pos="4035"/>
        </w:tabs>
        <w:ind w:left="4035" w:hanging="360"/>
      </w:pPr>
      <w:rPr>
        <w:rFonts w:ascii="Wingdings" w:hAnsi="Wingdings" w:hint="default"/>
      </w:rPr>
    </w:lvl>
    <w:lvl w:ilvl="3" w:tplc="04090001" w:tentative="1">
      <w:start w:val="1"/>
      <w:numFmt w:val="bullet"/>
      <w:lvlText w:val=""/>
      <w:lvlJc w:val="left"/>
      <w:pPr>
        <w:tabs>
          <w:tab w:val="num" w:pos="4755"/>
        </w:tabs>
        <w:ind w:left="4755" w:hanging="360"/>
      </w:pPr>
      <w:rPr>
        <w:rFonts w:ascii="Symbol" w:hAnsi="Symbol" w:hint="default"/>
      </w:rPr>
    </w:lvl>
    <w:lvl w:ilvl="4" w:tplc="04090003" w:tentative="1">
      <w:start w:val="1"/>
      <w:numFmt w:val="bullet"/>
      <w:lvlText w:val="o"/>
      <w:lvlJc w:val="left"/>
      <w:pPr>
        <w:tabs>
          <w:tab w:val="num" w:pos="5475"/>
        </w:tabs>
        <w:ind w:left="5475" w:hanging="360"/>
      </w:pPr>
      <w:rPr>
        <w:rFonts w:ascii="Courier New" w:hAnsi="Courier New" w:hint="default"/>
      </w:rPr>
    </w:lvl>
    <w:lvl w:ilvl="5" w:tplc="04090005" w:tentative="1">
      <w:start w:val="1"/>
      <w:numFmt w:val="bullet"/>
      <w:lvlText w:val=""/>
      <w:lvlJc w:val="left"/>
      <w:pPr>
        <w:tabs>
          <w:tab w:val="num" w:pos="6195"/>
        </w:tabs>
        <w:ind w:left="6195" w:hanging="360"/>
      </w:pPr>
      <w:rPr>
        <w:rFonts w:ascii="Wingdings" w:hAnsi="Wingdings" w:hint="default"/>
      </w:rPr>
    </w:lvl>
    <w:lvl w:ilvl="6" w:tplc="04090001" w:tentative="1">
      <w:start w:val="1"/>
      <w:numFmt w:val="bullet"/>
      <w:lvlText w:val=""/>
      <w:lvlJc w:val="left"/>
      <w:pPr>
        <w:tabs>
          <w:tab w:val="num" w:pos="6915"/>
        </w:tabs>
        <w:ind w:left="6915" w:hanging="360"/>
      </w:pPr>
      <w:rPr>
        <w:rFonts w:ascii="Symbol" w:hAnsi="Symbol" w:hint="default"/>
      </w:rPr>
    </w:lvl>
    <w:lvl w:ilvl="7" w:tplc="04090003" w:tentative="1">
      <w:start w:val="1"/>
      <w:numFmt w:val="bullet"/>
      <w:lvlText w:val="o"/>
      <w:lvlJc w:val="left"/>
      <w:pPr>
        <w:tabs>
          <w:tab w:val="num" w:pos="7635"/>
        </w:tabs>
        <w:ind w:left="7635" w:hanging="360"/>
      </w:pPr>
      <w:rPr>
        <w:rFonts w:ascii="Courier New" w:hAnsi="Courier New" w:hint="default"/>
      </w:rPr>
    </w:lvl>
    <w:lvl w:ilvl="8" w:tplc="04090005" w:tentative="1">
      <w:start w:val="1"/>
      <w:numFmt w:val="bullet"/>
      <w:lvlText w:val=""/>
      <w:lvlJc w:val="left"/>
      <w:pPr>
        <w:tabs>
          <w:tab w:val="num" w:pos="8355"/>
        </w:tabs>
        <w:ind w:left="8355" w:hanging="360"/>
      </w:pPr>
      <w:rPr>
        <w:rFonts w:ascii="Wingdings" w:hAnsi="Wingdings" w:hint="default"/>
      </w:rPr>
    </w:lvl>
  </w:abstractNum>
  <w:abstractNum w:abstractNumId="6">
    <w:nsid w:val="16FC6389"/>
    <w:multiLevelType w:val="hybridMultilevel"/>
    <w:tmpl w:val="7E0031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F84D07"/>
    <w:multiLevelType w:val="hybridMultilevel"/>
    <w:tmpl w:val="2350FF6C"/>
    <w:lvl w:ilvl="0" w:tplc="C04011CC">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DB64FA"/>
    <w:multiLevelType w:val="hybridMultilevel"/>
    <w:tmpl w:val="4C8C1D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FB35224"/>
    <w:multiLevelType w:val="hybridMultilevel"/>
    <w:tmpl w:val="03D4311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0">
    <w:nsid w:val="21475ED4"/>
    <w:multiLevelType w:val="hybridMultilevel"/>
    <w:tmpl w:val="51FED23A"/>
    <w:lvl w:ilvl="0" w:tplc="75BC4E88">
      <w:start w:val="1"/>
      <w:numFmt w:val="bullet"/>
      <w:lvlText w:val=""/>
      <w:lvlJc w:val="left"/>
      <w:pPr>
        <w:tabs>
          <w:tab w:val="num" w:pos="4035"/>
        </w:tabs>
        <w:ind w:left="4035" w:hanging="360"/>
      </w:pPr>
      <w:rPr>
        <w:rFonts w:ascii="Symbol" w:hAnsi="Symbol" w:hint="default"/>
        <w:color w:val="auto"/>
      </w:rPr>
    </w:lvl>
    <w:lvl w:ilvl="1" w:tplc="04090003" w:tentative="1">
      <w:start w:val="1"/>
      <w:numFmt w:val="bullet"/>
      <w:lvlText w:val="o"/>
      <w:lvlJc w:val="left"/>
      <w:pPr>
        <w:tabs>
          <w:tab w:val="num" w:pos="3315"/>
        </w:tabs>
        <w:ind w:left="3315" w:hanging="360"/>
      </w:pPr>
      <w:rPr>
        <w:rFonts w:ascii="Courier New" w:hAnsi="Courier New" w:hint="default"/>
      </w:rPr>
    </w:lvl>
    <w:lvl w:ilvl="2" w:tplc="04090005">
      <w:start w:val="1"/>
      <w:numFmt w:val="bullet"/>
      <w:lvlText w:val=""/>
      <w:lvlJc w:val="left"/>
      <w:pPr>
        <w:tabs>
          <w:tab w:val="num" w:pos="4035"/>
        </w:tabs>
        <w:ind w:left="4035" w:hanging="360"/>
      </w:pPr>
      <w:rPr>
        <w:rFonts w:ascii="Wingdings" w:hAnsi="Wingdings" w:hint="default"/>
      </w:rPr>
    </w:lvl>
    <w:lvl w:ilvl="3" w:tplc="04090001" w:tentative="1">
      <w:start w:val="1"/>
      <w:numFmt w:val="bullet"/>
      <w:lvlText w:val=""/>
      <w:lvlJc w:val="left"/>
      <w:pPr>
        <w:tabs>
          <w:tab w:val="num" w:pos="4755"/>
        </w:tabs>
        <w:ind w:left="4755" w:hanging="360"/>
      </w:pPr>
      <w:rPr>
        <w:rFonts w:ascii="Symbol" w:hAnsi="Symbol" w:hint="default"/>
      </w:rPr>
    </w:lvl>
    <w:lvl w:ilvl="4" w:tplc="04090003" w:tentative="1">
      <w:start w:val="1"/>
      <w:numFmt w:val="bullet"/>
      <w:lvlText w:val="o"/>
      <w:lvlJc w:val="left"/>
      <w:pPr>
        <w:tabs>
          <w:tab w:val="num" w:pos="5475"/>
        </w:tabs>
        <w:ind w:left="5475" w:hanging="360"/>
      </w:pPr>
      <w:rPr>
        <w:rFonts w:ascii="Courier New" w:hAnsi="Courier New" w:hint="default"/>
      </w:rPr>
    </w:lvl>
    <w:lvl w:ilvl="5" w:tplc="04090005" w:tentative="1">
      <w:start w:val="1"/>
      <w:numFmt w:val="bullet"/>
      <w:lvlText w:val=""/>
      <w:lvlJc w:val="left"/>
      <w:pPr>
        <w:tabs>
          <w:tab w:val="num" w:pos="6195"/>
        </w:tabs>
        <w:ind w:left="6195" w:hanging="360"/>
      </w:pPr>
      <w:rPr>
        <w:rFonts w:ascii="Wingdings" w:hAnsi="Wingdings" w:hint="default"/>
      </w:rPr>
    </w:lvl>
    <w:lvl w:ilvl="6" w:tplc="04090001" w:tentative="1">
      <w:start w:val="1"/>
      <w:numFmt w:val="bullet"/>
      <w:lvlText w:val=""/>
      <w:lvlJc w:val="left"/>
      <w:pPr>
        <w:tabs>
          <w:tab w:val="num" w:pos="6915"/>
        </w:tabs>
        <w:ind w:left="6915" w:hanging="360"/>
      </w:pPr>
      <w:rPr>
        <w:rFonts w:ascii="Symbol" w:hAnsi="Symbol" w:hint="default"/>
      </w:rPr>
    </w:lvl>
    <w:lvl w:ilvl="7" w:tplc="04090003" w:tentative="1">
      <w:start w:val="1"/>
      <w:numFmt w:val="bullet"/>
      <w:lvlText w:val="o"/>
      <w:lvlJc w:val="left"/>
      <w:pPr>
        <w:tabs>
          <w:tab w:val="num" w:pos="7635"/>
        </w:tabs>
        <w:ind w:left="7635" w:hanging="360"/>
      </w:pPr>
      <w:rPr>
        <w:rFonts w:ascii="Courier New" w:hAnsi="Courier New" w:hint="default"/>
      </w:rPr>
    </w:lvl>
    <w:lvl w:ilvl="8" w:tplc="04090005" w:tentative="1">
      <w:start w:val="1"/>
      <w:numFmt w:val="bullet"/>
      <w:lvlText w:val=""/>
      <w:lvlJc w:val="left"/>
      <w:pPr>
        <w:tabs>
          <w:tab w:val="num" w:pos="8355"/>
        </w:tabs>
        <w:ind w:left="8355" w:hanging="360"/>
      </w:pPr>
      <w:rPr>
        <w:rFonts w:ascii="Wingdings" w:hAnsi="Wingdings" w:hint="default"/>
      </w:rPr>
    </w:lvl>
  </w:abstractNum>
  <w:abstractNum w:abstractNumId="11">
    <w:nsid w:val="21C257CC"/>
    <w:multiLevelType w:val="hybridMultilevel"/>
    <w:tmpl w:val="D958B0DA"/>
    <w:lvl w:ilvl="0" w:tplc="04090001">
      <w:start w:val="1"/>
      <w:numFmt w:val="bullet"/>
      <w:lvlText w:val=""/>
      <w:lvlJc w:val="left"/>
      <w:pPr>
        <w:tabs>
          <w:tab w:val="num" w:pos="1650"/>
        </w:tabs>
        <w:ind w:left="1650" w:hanging="360"/>
      </w:pPr>
      <w:rPr>
        <w:rFonts w:ascii="Symbol" w:hAnsi="Symbol" w:hint="default"/>
      </w:rPr>
    </w:lvl>
    <w:lvl w:ilvl="1" w:tplc="04090003" w:tentative="1">
      <w:start w:val="1"/>
      <w:numFmt w:val="bullet"/>
      <w:lvlText w:val="o"/>
      <w:lvlJc w:val="left"/>
      <w:pPr>
        <w:tabs>
          <w:tab w:val="num" w:pos="2370"/>
        </w:tabs>
        <w:ind w:left="2370" w:hanging="360"/>
      </w:pPr>
      <w:rPr>
        <w:rFonts w:ascii="Courier New" w:hAnsi="Courier New" w:hint="default"/>
      </w:r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abstractNum w:abstractNumId="12">
    <w:nsid w:val="226E1098"/>
    <w:multiLevelType w:val="hybridMultilevel"/>
    <w:tmpl w:val="8F38D8AA"/>
    <w:lvl w:ilvl="0" w:tplc="75BC4E88">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3116B17"/>
    <w:multiLevelType w:val="hybridMultilevel"/>
    <w:tmpl w:val="3314EC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358288B"/>
    <w:multiLevelType w:val="hybridMultilevel"/>
    <w:tmpl w:val="0B121EB2"/>
    <w:lvl w:ilvl="0" w:tplc="75BC4E88">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23EA00C5"/>
    <w:multiLevelType w:val="hybridMultilevel"/>
    <w:tmpl w:val="4D9CD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0C32EC"/>
    <w:multiLevelType w:val="hybridMultilevel"/>
    <w:tmpl w:val="9992F234"/>
    <w:lvl w:ilvl="0" w:tplc="117ACD4C">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4178A2"/>
    <w:multiLevelType w:val="hybridMultilevel"/>
    <w:tmpl w:val="579C5016"/>
    <w:lvl w:ilvl="0" w:tplc="04090001">
      <w:start w:val="1"/>
      <w:numFmt w:val="bullet"/>
      <w:lvlText w:val=""/>
      <w:lvlJc w:val="left"/>
      <w:pPr>
        <w:tabs>
          <w:tab w:val="num" w:pos="1296"/>
        </w:tabs>
        <w:ind w:left="1296" w:hanging="360"/>
      </w:pPr>
      <w:rPr>
        <w:rFonts w:ascii="Symbol" w:hAnsi="Symbol" w:hint="default"/>
      </w:rPr>
    </w:lvl>
    <w:lvl w:ilvl="1" w:tplc="75BC4E88">
      <w:start w:val="1"/>
      <w:numFmt w:val="bullet"/>
      <w:lvlText w:val=""/>
      <w:lvlJc w:val="left"/>
      <w:pPr>
        <w:tabs>
          <w:tab w:val="num" w:pos="2016"/>
        </w:tabs>
        <w:ind w:left="2016" w:hanging="360"/>
      </w:pPr>
      <w:rPr>
        <w:rFonts w:ascii="Symbol" w:hAnsi="Symbol" w:hint="default"/>
        <w:color w:val="auto"/>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nsid w:val="30B6617D"/>
    <w:multiLevelType w:val="hybridMultilevel"/>
    <w:tmpl w:val="8A7E8B44"/>
    <w:lvl w:ilvl="0" w:tplc="3BA8F3B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AF1035"/>
    <w:multiLevelType w:val="hybridMultilevel"/>
    <w:tmpl w:val="CE984954"/>
    <w:lvl w:ilvl="0" w:tplc="75BC4E8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CB5B05"/>
    <w:multiLevelType w:val="hybridMultilevel"/>
    <w:tmpl w:val="0C30D6DE"/>
    <w:lvl w:ilvl="0" w:tplc="529A350A">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BB7E55"/>
    <w:multiLevelType w:val="hybridMultilevel"/>
    <w:tmpl w:val="A796B1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14826FA"/>
    <w:multiLevelType w:val="hybridMultilevel"/>
    <w:tmpl w:val="2062B7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8D143BD"/>
    <w:multiLevelType w:val="hybridMultilevel"/>
    <w:tmpl w:val="F6640E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B2A513D"/>
    <w:multiLevelType w:val="hybridMultilevel"/>
    <w:tmpl w:val="EBE69A82"/>
    <w:lvl w:ilvl="0" w:tplc="BB66EE6A">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8A66EB"/>
    <w:multiLevelType w:val="hybridMultilevel"/>
    <w:tmpl w:val="FEC4523C"/>
    <w:lvl w:ilvl="0" w:tplc="667AAE8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590975C4"/>
    <w:multiLevelType w:val="hybridMultilevel"/>
    <w:tmpl w:val="67A8333A"/>
    <w:lvl w:ilvl="0" w:tplc="75BC4E88">
      <w:start w:val="1"/>
      <w:numFmt w:val="bullet"/>
      <w:lvlText w:val=""/>
      <w:lvlJc w:val="left"/>
      <w:pPr>
        <w:tabs>
          <w:tab w:val="num" w:pos="1296"/>
        </w:tabs>
        <w:ind w:left="1296" w:hanging="360"/>
      </w:pPr>
      <w:rPr>
        <w:rFonts w:ascii="Symbol" w:hAnsi="Symbol" w:hint="default"/>
        <w:color w:val="auto"/>
      </w:rPr>
    </w:lvl>
    <w:lvl w:ilvl="1" w:tplc="04090003" w:tentative="1">
      <w:start w:val="1"/>
      <w:numFmt w:val="bullet"/>
      <w:lvlText w:val="o"/>
      <w:lvlJc w:val="left"/>
      <w:pPr>
        <w:tabs>
          <w:tab w:val="num" w:pos="576"/>
        </w:tabs>
        <w:ind w:left="576" w:hanging="360"/>
      </w:pPr>
      <w:rPr>
        <w:rFonts w:ascii="Courier New" w:hAnsi="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7">
    <w:nsid w:val="59A9743D"/>
    <w:multiLevelType w:val="hybridMultilevel"/>
    <w:tmpl w:val="5D226C9C"/>
    <w:lvl w:ilvl="0" w:tplc="021E82E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E9B30A8"/>
    <w:multiLevelType w:val="hybridMultilevel"/>
    <w:tmpl w:val="A0E04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91C6817"/>
    <w:multiLevelType w:val="hybridMultilevel"/>
    <w:tmpl w:val="13B439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95B6064"/>
    <w:multiLevelType w:val="hybridMultilevel"/>
    <w:tmpl w:val="5FD4E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BDC089D"/>
    <w:multiLevelType w:val="hybridMultilevel"/>
    <w:tmpl w:val="19F078B6"/>
    <w:lvl w:ilvl="0" w:tplc="75BC4E88">
      <w:start w:val="1"/>
      <w:numFmt w:val="bullet"/>
      <w:lvlText w:val=""/>
      <w:lvlJc w:val="left"/>
      <w:pPr>
        <w:tabs>
          <w:tab w:val="num" w:pos="4035"/>
        </w:tabs>
        <w:ind w:left="4035" w:hanging="360"/>
      </w:pPr>
      <w:rPr>
        <w:rFonts w:ascii="Symbol" w:hAnsi="Symbol" w:hint="default"/>
        <w:color w:val="auto"/>
      </w:rPr>
    </w:lvl>
    <w:lvl w:ilvl="1" w:tplc="04090003" w:tentative="1">
      <w:start w:val="1"/>
      <w:numFmt w:val="bullet"/>
      <w:lvlText w:val="o"/>
      <w:lvlJc w:val="left"/>
      <w:pPr>
        <w:tabs>
          <w:tab w:val="num" w:pos="3315"/>
        </w:tabs>
        <w:ind w:left="3315" w:hanging="360"/>
      </w:pPr>
      <w:rPr>
        <w:rFonts w:ascii="Courier New" w:hAnsi="Courier New" w:hint="default"/>
      </w:rPr>
    </w:lvl>
    <w:lvl w:ilvl="2" w:tplc="04090005">
      <w:start w:val="1"/>
      <w:numFmt w:val="bullet"/>
      <w:lvlText w:val=""/>
      <w:lvlJc w:val="left"/>
      <w:pPr>
        <w:tabs>
          <w:tab w:val="num" w:pos="4035"/>
        </w:tabs>
        <w:ind w:left="4035" w:hanging="360"/>
      </w:pPr>
      <w:rPr>
        <w:rFonts w:ascii="Wingdings" w:hAnsi="Wingdings" w:hint="default"/>
      </w:rPr>
    </w:lvl>
    <w:lvl w:ilvl="3" w:tplc="04090001" w:tentative="1">
      <w:start w:val="1"/>
      <w:numFmt w:val="bullet"/>
      <w:lvlText w:val=""/>
      <w:lvlJc w:val="left"/>
      <w:pPr>
        <w:tabs>
          <w:tab w:val="num" w:pos="4755"/>
        </w:tabs>
        <w:ind w:left="4755" w:hanging="360"/>
      </w:pPr>
      <w:rPr>
        <w:rFonts w:ascii="Symbol" w:hAnsi="Symbol" w:hint="default"/>
      </w:rPr>
    </w:lvl>
    <w:lvl w:ilvl="4" w:tplc="04090003" w:tentative="1">
      <w:start w:val="1"/>
      <w:numFmt w:val="bullet"/>
      <w:lvlText w:val="o"/>
      <w:lvlJc w:val="left"/>
      <w:pPr>
        <w:tabs>
          <w:tab w:val="num" w:pos="5475"/>
        </w:tabs>
        <w:ind w:left="5475" w:hanging="360"/>
      </w:pPr>
      <w:rPr>
        <w:rFonts w:ascii="Courier New" w:hAnsi="Courier New" w:hint="default"/>
      </w:rPr>
    </w:lvl>
    <w:lvl w:ilvl="5" w:tplc="04090005" w:tentative="1">
      <w:start w:val="1"/>
      <w:numFmt w:val="bullet"/>
      <w:lvlText w:val=""/>
      <w:lvlJc w:val="left"/>
      <w:pPr>
        <w:tabs>
          <w:tab w:val="num" w:pos="6195"/>
        </w:tabs>
        <w:ind w:left="6195" w:hanging="360"/>
      </w:pPr>
      <w:rPr>
        <w:rFonts w:ascii="Wingdings" w:hAnsi="Wingdings" w:hint="default"/>
      </w:rPr>
    </w:lvl>
    <w:lvl w:ilvl="6" w:tplc="04090001" w:tentative="1">
      <w:start w:val="1"/>
      <w:numFmt w:val="bullet"/>
      <w:lvlText w:val=""/>
      <w:lvlJc w:val="left"/>
      <w:pPr>
        <w:tabs>
          <w:tab w:val="num" w:pos="6915"/>
        </w:tabs>
        <w:ind w:left="6915" w:hanging="360"/>
      </w:pPr>
      <w:rPr>
        <w:rFonts w:ascii="Symbol" w:hAnsi="Symbol" w:hint="default"/>
      </w:rPr>
    </w:lvl>
    <w:lvl w:ilvl="7" w:tplc="04090003" w:tentative="1">
      <w:start w:val="1"/>
      <w:numFmt w:val="bullet"/>
      <w:lvlText w:val="o"/>
      <w:lvlJc w:val="left"/>
      <w:pPr>
        <w:tabs>
          <w:tab w:val="num" w:pos="7635"/>
        </w:tabs>
        <w:ind w:left="7635" w:hanging="360"/>
      </w:pPr>
      <w:rPr>
        <w:rFonts w:ascii="Courier New" w:hAnsi="Courier New" w:hint="default"/>
      </w:rPr>
    </w:lvl>
    <w:lvl w:ilvl="8" w:tplc="04090005" w:tentative="1">
      <w:start w:val="1"/>
      <w:numFmt w:val="bullet"/>
      <w:lvlText w:val=""/>
      <w:lvlJc w:val="left"/>
      <w:pPr>
        <w:tabs>
          <w:tab w:val="num" w:pos="8355"/>
        </w:tabs>
        <w:ind w:left="8355" w:hanging="360"/>
      </w:pPr>
      <w:rPr>
        <w:rFonts w:ascii="Wingdings" w:hAnsi="Wingdings" w:hint="default"/>
      </w:rPr>
    </w:lvl>
  </w:abstractNum>
  <w:abstractNum w:abstractNumId="32">
    <w:nsid w:val="7DD23CBF"/>
    <w:multiLevelType w:val="hybridMultilevel"/>
    <w:tmpl w:val="5DFC1554"/>
    <w:lvl w:ilvl="0" w:tplc="04090001">
      <w:start w:val="1"/>
      <w:numFmt w:val="bullet"/>
      <w:lvlText w:val=""/>
      <w:lvlJc w:val="left"/>
      <w:pPr>
        <w:tabs>
          <w:tab w:val="num" w:pos="1725"/>
        </w:tabs>
        <w:ind w:left="1725" w:hanging="360"/>
      </w:pPr>
      <w:rPr>
        <w:rFonts w:ascii="Symbol" w:hAnsi="Symbol" w:hint="default"/>
      </w:rPr>
    </w:lvl>
    <w:lvl w:ilvl="1" w:tplc="04090003" w:tentative="1">
      <w:start w:val="1"/>
      <w:numFmt w:val="bullet"/>
      <w:lvlText w:val="o"/>
      <w:lvlJc w:val="left"/>
      <w:pPr>
        <w:tabs>
          <w:tab w:val="num" w:pos="2445"/>
        </w:tabs>
        <w:ind w:left="2445" w:hanging="360"/>
      </w:pPr>
      <w:rPr>
        <w:rFonts w:ascii="Courier New" w:hAnsi="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33">
    <w:nsid w:val="7F9E26D8"/>
    <w:multiLevelType w:val="hybridMultilevel"/>
    <w:tmpl w:val="E94497C6"/>
    <w:lvl w:ilvl="0" w:tplc="75BC4E88">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15"/>
  </w:num>
  <w:num w:numId="3">
    <w:abstractNumId w:val="32"/>
  </w:num>
  <w:num w:numId="4">
    <w:abstractNumId w:val="23"/>
  </w:num>
  <w:num w:numId="5">
    <w:abstractNumId w:val="2"/>
  </w:num>
  <w:num w:numId="6">
    <w:abstractNumId w:val="0"/>
  </w:num>
  <w:num w:numId="7">
    <w:abstractNumId w:val="11"/>
  </w:num>
  <w:num w:numId="8">
    <w:abstractNumId w:val="8"/>
  </w:num>
  <w:num w:numId="9">
    <w:abstractNumId w:val="9"/>
  </w:num>
  <w:num w:numId="10">
    <w:abstractNumId w:val="17"/>
  </w:num>
  <w:num w:numId="11">
    <w:abstractNumId w:val="27"/>
  </w:num>
  <w:num w:numId="12">
    <w:abstractNumId w:val="30"/>
  </w:num>
  <w:num w:numId="13">
    <w:abstractNumId w:val="13"/>
  </w:num>
  <w:num w:numId="14">
    <w:abstractNumId w:val="29"/>
  </w:num>
  <w:num w:numId="15">
    <w:abstractNumId w:val="4"/>
  </w:num>
  <w:num w:numId="16">
    <w:abstractNumId w:val="14"/>
  </w:num>
  <w:num w:numId="17">
    <w:abstractNumId w:val="33"/>
  </w:num>
  <w:num w:numId="18">
    <w:abstractNumId w:val="5"/>
  </w:num>
  <w:num w:numId="19">
    <w:abstractNumId w:val="31"/>
  </w:num>
  <w:num w:numId="20">
    <w:abstractNumId w:val="10"/>
  </w:num>
  <w:num w:numId="21">
    <w:abstractNumId w:val="12"/>
  </w:num>
  <w:num w:numId="22">
    <w:abstractNumId w:val="19"/>
  </w:num>
  <w:num w:numId="23">
    <w:abstractNumId w:val="26"/>
  </w:num>
  <w:num w:numId="24">
    <w:abstractNumId w:val="3"/>
  </w:num>
  <w:num w:numId="25">
    <w:abstractNumId w:val="21"/>
  </w:num>
  <w:num w:numId="26">
    <w:abstractNumId w:val="28"/>
  </w:num>
  <w:num w:numId="27">
    <w:abstractNumId w:val="1"/>
  </w:num>
  <w:num w:numId="28">
    <w:abstractNumId w:val="25"/>
  </w:num>
  <w:num w:numId="29">
    <w:abstractNumId w:val="7"/>
  </w:num>
  <w:num w:numId="30">
    <w:abstractNumId w:val="18"/>
  </w:num>
  <w:num w:numId="31">
    <w:abstractNumId w:val="16"/>
  </w:num>
  <w:num w:numId="32">
    <w:abstractNumId w:val="20"/>
  </w:num>
  <w:num w:numId="33">
    <w:abstractNumId w:val="2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C1"/>
    <w:rsid w:val="00077B4B"/>
    <w:rsid w:val="000B41C1"/>
    <w:rsid w:val="000D5E70"/>
    <w:rsid w:val="001137D9"/>
    <w:rsid w:val="001E0E00"/>
    <w:rsid w:val="001E4395"/>
    <w:rsid w:val="004C3518"/>
    <w:rsid w:val="00581294"/>
    <w:rsid w:val="00691FC6"/>
    <w:rsid w:val="006D02CA"/>
    <w:rsid w:val="006D3F1D"/>
    <w:rsid w:val="007D10CC"/>
    <w:rsid w:val="00901DA1"/>
    <w:rsid w:val="00A87D0C"/>
    <w:rsid w:val="00C1163C"/>
    <w:rsid w:val="00DB29E0"/>
    <w:rsid w:val="00F62253"/>
    <w:rsid w:val="00F625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240"/>
      <w:outlineLvl w:val="0"/>
    </w:pPr>
    <w:rPr>
      <w:b/>
      <w:kern w:val="28"/>
      <w:sz w:val="24"/>
    </w:rPr>
  </w:style>
  <w:style w:type="paragraph" w:styleId="Heading2">
    <w:name w:val="heading 2"/>
    <w:basedOn w:val="Normal"/>
    <w:next w:val="Normal"/>
    <w:qFormat/>
    <w:pPr>
      <w:keepNext/>
      <w:spacing w:before="240" w:after="120"/>
      <w:outlineLvl w:val="1"/>
    </w:pPr>
    <w:rPr>
      <w:b/>
      <w:sz w:val="24"/>
    </w:rPr>
  </w:style>
  <w:style w:type="paragraph" w:styleId="Heading3">
    <w:name w:val="heading 3"/>
    <w:basedOn w:val="Normal"/>
    <w:next w:val="Normal"/>
    <w:qFormat/>
    <w:pPr>
      <w:keepNext/>
      <w:spacing w:before="240" w:after="120"/>
      <w:outlineLvl w:val="2"/>
    </w:pPr>
    <w:rPr>
      <w:b/>
      <w:sz w:val="24"/>
    </w:rPr>
  </w:style>
  <w:style w:type="paragraph" w:styleId="Heading4">
    <w:name w:val="heading 4"/>
    <w:basedOn w:val="Normal"/>
    <w:next w:val="Normal"/>
    <w:qFormat/>
    <w:pPr>
      <w:keepNext/>
      <w:spacing w:before="240" w:after="120"/>
      <w:outlineLvl w:val="3"/>
    </w:pPr>
    <w:rPr>
      <w:b/>
      <w:sz w:val="24"/>
    </w:rPr>
  </w:style>
  <w:style w:type="paragraph" w:styleId="Heading5">
    <w:name w:val="heading 5"/>
    <w:basedOn w:val="Normal"/>
    <w:next w:val="Normal"/>
    <w:qFormat/>
    <w:pPr>
      <w:spacing w:before="240" w:after="120"/>
      <w:outlineLvl w:val="4"/>
    </w:pPr>
    <w:rPr>
      <w:b/>
      <w:i/>
      <w:sz w:val="24"/>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outlineLvl w:val="6"/>
    </w:pPr>
    <w:rPr>
      <w:rFonts w:ascii="Arial" w:hAnsi="Arial" w:cs="Arial"/>
      <w:i/>
      <w:iCs/>
      <w:sz w:val="16"/>
    </w:rPr>
  </w:style>
  <w:style w:type="paragraph" w:styleId="Heading8">
    <w:name w:val="heading 8"/>
    <w:basedOn w:val="Normal"/>
    <w:next w:val="Normal"/>
    <w:qFormat/>
    <w:pPr>
      <w:keepNext/>
      <w:spacing w:after="120"/>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Arial Narrow" w:hAnsi="Arial Narrow"/>
      <w:b/>
    </w:rPr>
  </w:style>
  <w:style w:type="paragraph" w:styleId="Header">
    <w:name w:val="header"/>
    <w:basedOn w:val="Footer"/>
  </w:style>
  <w:style w:type="paragraph" w:styleId="Title">
    <w:name w:val="Title"/>
    <w:basedOn w:val="Normal"/>
    <w:qFormat/>
    <w:pPr>
      <w:spacing w:before="240" w:after="240"/>
      <w:outlineLvl w:val="0"/>
    </w:pPr>
    <w:rPr>
      <w:rFonts w:ascii="Arial Narrow" w:hAnsi="Arial Narrow"/>
      <w:b/>
      <w:kern w:val="28"/>
      <w:sz w:val="24"/>
    </w:rPr>
  </w:style>
  <w:style w:type="paragraph" w:styleId="BodyText">
    <w:name w:val="Body Text"/>
    <w:basedOn w:val="Normal"/>
    <w:pPr>
      <w:spacing w:after="240"/>
    </w:pPr>
    <w:rPr>
      <w:sz w:val="24"/>
    </w:rPr>
  </w:style>
  <w:style w:type="paragraph" w:styleId="BodyTextIndent">
    <w:name w:val="Body Text Indent"/>
    <w:basedOn w:val="Normal"/>
    <w:pPr>
      <w:ind w:left="720"/>
    </w:pPr>
    <w:rPr>
      <w:rFonts w:ascii="Courier New" w:hAnsi="Courier New" w:cs="Courier New"/>
    </w:rPr>
  </w:style>
  <w:style w:type="paragraph" w:styleId="BodyTextIndent2">
    <w:name w:val="Body Text Indent 2"/>
    <w:basedOn w:val="Normal"/>
    <w:pPr>
      <w:ind w:left="1440" w:hanging="720"/>
    </w:pPr>
    <w:rPr>
      <w:rFonts w:ascii="Courier New" w:hAnsi="Courier New" w:cs="Courier New"/>
    </w:rPr>
  </w:style>
  <w:style w:type="paragraph" w:styleId="BodyTextIndent3">
    <w:name w:val="Body Text Indent 3"/>
    <w:basedOn w:val="Normal"/>
    <w:pPr>
      <w:ind w:left="1008" w:hanging="288"/>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rPr>
      <w:color w:val="0000FF"/>
      <w:u w:val="none"/>
    </w:rPr>
  </w:style>
  <w:style w:type="paragraph" w:styleId="TOC1">
    <w:name w:val="toc 1"/>
    <w:basedOn w:val="Normal"/>
    <w:next w:val="Normal"/>
    <w:autoRedefine/>
    <w:semiHidden/>
    <w:pPr>
      <w:spacing w:before="120" w:after="120"/>
    </w:pPr>
    <w:rPr>
      <w:b/>
      <w:bCs/>
      <w:caps/>
      <w:szCs w:val="24"/>
    </w:rPr>
  </w:style>
  <w:style w:type="paragraph" w:styleId="TOC2">
    <w:name w:val="toc 2"/>
    <w:basedOn w:val="Normal"/>
    <w:next w:val="Normal"/>
    <w:autoRedefine/>
    <w:semiHidden/>
    <w:pPr>
      <w:tabs>
        <w:tab w:val="left" w:pos="810"/>
        <w:tab w:val="right" w:leader="dot" w:pos="8630"/>
      </w:tabs>
      <w:ind w:left="200"/>
    </w:pPr>
    <w:rPr>
      <w:smallCaps/>
      <w:noProof/>
      <w:sz w:val="24"/>
      <w:szCs w:val="24"/>
    </w:rPr>
  </w:style>
  <w:style w:type="paragraph" w:styleId="TOC3">
    <w:name w:val="toc 3"/>
    <w:basedOn w:val="Normal"/>
    <w:next w:val="Normal"/>
    <w:autoRedefine/>
    <w:semiHidden/>
    <w:pPr>
      <w:ind w:left="400"/>
    </w:pPr>
    <w:rPr>
      <w:i/>
      <w:iCs/>
      <w:szCs w:val="24"/>
    </w:rPr>
  </w:style>
  <w:style w:type="paragraph" w:styleId="TOC4">
    <w:name w:val="toc 4"/>
    <w:basedOn w:val="Normal"/>
    <w:next w:val="Normal"/>
    <w:autoRedefine/>
    <w:semiHidden/>
    <w:pPr>
      <w:ind w:left="600"/>
    </w:pPr>
    <w:rPr>
      <w:szCs w:val="21"/>
    </w:rPr>
  </w:style>
  <w:style w:type="paragraph" w:styleId="TOC5">
    <w:name w:val="toc 5"/>
    <w:basedOn w:val="Normal"/>
    <w:next w:val="Normal"/>
    <w:autoRedefine/>
    <w:semiHidden/>
    <w:pPr>
      <w:ind w:left="800"/>
    </w:pPr>
    <w:rPr>
      <w:szCs w:val="21"/>
    </w:rPr>
  </w:style>
  <w:style w:type="paragraph" w:styleId="TOC6">
    <w:name w:val="toc 6"/>
    <w:basedOn w:val="Normal"/>
    <w:next w:val="Normal"/>
    <w:autoRedefine/>
    <w:semiHidden/>
    <w:pPr>
      <w:ind w:left="1000"/>
    </w:pPr>
    <w:rPr>
      <w:szCs w:val="21"/>
    </w:rPr>
  </w:style>
  <w:style w:type="paragraph" w:styleId="TOC7">
    <w:name w:val="toc 7"/>
    <w:basedOn w:val="Normal"/>
    <w:next w:val="Normal"/>
    <w:autoRedefine/>
    <w:semiHidden/>
    <w:pPr>
      <w:ind w:left="1200"/>
    </w:pPr>
    <w:rPr>
      <w:szCs w:val="21"/>
    </w:rPr>
  </w:style>
  <w:style w:type="paragraph" w:styleId="TOC8">
    <w:name w:val="toc 8"/>
    <w:basedOn w:val="Normal"/>
    <w:next w:val="Normal"/>
    <w:autoRedefine/>
    <w:semiHidden/>
    <w:pPr>
      <w:ind w:left="1400"/>
    </w:pPr>
    <w:rPr>
      <w:szCs w:val="21"/>
    </w:rPr>
  </w:style>
  <w:style w:type="paragraph" w:styleId="TOC9">
    <w:name w:val="toc 9"/>
    <w:basedOn w:val="Normal"/>
    <w:next w:val="Normal"/>
    <w:autoRedefine/>
    <w:semiHidden/>
    <w:pPr>
      <w:ind w:left="1600"/>
    </w:pPr>
    <w:rPr>
      <w:szCs w:val="21"/>
    </w:rPr>
  </w:style>
  <w:style w:type="character" w:styleId="FollowedHyperlink">
    <w:name w:val="FollowedHyperlink"/>
    <w:basedOn w:val="DefaultParagraphFont"/>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240"/>
      <w:outlineLvl w:val="0"/>
    </w:pPr>
    <w:rPr>
      <w:b/>
      <w:kern w:val="28"/>
      <w:sz w:val="24"/>
    </w:rPr>
  </w:style>
  <w:style w:type="paragraph" w:styleId="Heading2">
    <w:name w:val="heading 2"/>
    <w:basedOn w:val="Normal"/>
    <w:next w:val="Normal"/>
    <w:qFormat/>
    <w:pPr>
      <w:keepNext/>
      <w:spacing w:before="240" w:after="120"/>
      <w:outlineLvl w:val="1"/>
    </w:pPr>
    <w:rPr>
      <w:b/>
      <w:sz w:val="24"/>
    </w:rPr>
  </w:style>
  <w:style w:type="paragraph" w:styleId="Heading3">
    <w:name w:val="heading 3"/>
    <w:basedOn w:val="Normal"/>
    <w:next w:val="Normal"/>
    <w:qFormat/>
    <w:pPr>
      <w:keepNext/>
      <w:spacing w:before="240" w:after="120"/>
      <w:outlineLvl w:val="2"/>
    </w:pPr>
    <w:rPr>
      <w:b/>
      <w:sz w:val="24"/>
    </w:rPr>
  </w:style>
  <w:style w:type="paragraph" w:styleId="Heading4">
    <w:name w:val="heading 4"/>
    <w:basedOn w:val="Normal"/>
    <w:next w:val="Normal"/>
    <w:qFormat/>
    <w:pPr>
      <w:keepNext/>
      <w:spacing w:before="240" w:after="120"/>
      <w:outlineLvl w:val="3"/>
    </w:pPr>
    <w:rPr>
      <w:b/>
      <w:sz w:val="24"/>
    </w:rPr>
  </w:style>
  <w:style w:type="paragraph" w:styleId="Heading5">
    <w:name w:val="heading 5"/>
    <w:basedOn w:val="Normal"/>
    <w:next w:val="Normal"/>
    <w:qFormat/>
    <w:pPr>
      <w:spacing w:before="240" w:after="120"/>
      <w:outlineLvl w:val="4"/>
    </w:pPr>
    <w:rPr>
      <w:b/>
      <w:i/>
      <w:sz w:val="24"/>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outlineLvl w:val="6"/>
    </w:pPr>
    <w:rPr>
      <w:rFonts w:ascii="Arial" w:hAnsi="Arial" w:cs="Arial"/>
      <w:i/>
      <w:iCs/>
      <w:sz w:val="16"/>
    </w:rPr>
  </w:style>
  <w:style w:type="paragraph" w:styleId="Heading8">
    <w:name w:val="heading 8"/>
    <w:basedOn w:val="Normal"/>
    <w:next w:val="Normal"/>
    <w:qFormat/>
    <w:pPr>
      <w:keepNext/>
      <w:spacing w:after="120"/>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Arial Narrow" w:hAnsi="Arial Narrow"/>
      <w:b/>
    </w:rPr>
  </w:style>
  <w:style w:type="paragraph" w:styleId="Header">
    <w:name w:val="header"/>
    <w:basedOn w:val="Footer"/>
  </w:style>
  <w:style w:type="paragraph" w:styleId="Title">
    <w:name w:val="Title"/>
    <w:basedOn w:val="Normal"/>
    <w:qFormat/>
    <w:pPr>
      <w:spacing w:before="240" w:after="240"/>
      <w:outlineLvl w:val="0"/>
    </w:pPr>
    <w:rPr>
      <w:rFonts w:ascii="Arial Narrow" w:hAnsi="Arial Narrow"/>
      <w:b/>
      <w:kern w:val="28"/>
      <w:sz w:val="24"/>
    </w:rPr>
  </w:style>
  <w:style w:type="paragraph" w:styleId="BodyText">
    <w:name w:val="Body Text"/>
    <w:basedOn w:val="Normal"/>
    <w:pPr>
      <w:spacing w:after="240"/>
    </w:pPr>
    <w:rPr>
      <w:sz w:val="24"/>
    </w:rPr>
  </w:style>
  <w:style w:type="paragraph" w:styleId="BodyTextIndent">
    <w:name w:val="Body Text Indent"/>
    <w:basedOn w:val="Normal"/>
    <w:pPr>
      <w:ind w:left="720"/>
    </w:pPr>
    <w:rPr>
      <w:rFonts w:ascii="Courier New" w:hAnsi="Courier New" w:cs="Courier New"/>
    </w:rPr>
  </w:style>
  <w:style w:type="paragraph" w:styleId="BodyTextIndent2">
    <w:name w:val="Body Text Indent 2"/>
    <w:basedOn w:val="Normal"/>
    <w:pPr>
      <w:ind w:left="1440" w:hanging="720"/>
    </w:pPr>
    <w:rPr>
      <w:rFonts w:ascii="Courier New" w:hAnsi="Courier New" w:cs="Courier New"/>
    </w:rPr>
  </w:style>
  <w:style w:type="paragraph" w:styleId="BodyTextIndent3">
    <w:name w:val="Body Text Indent 3"/>
    <w:basedOn w:val="Normal"/>
    <w:pPr>
      <w:ind w:left="1008" w:hanging="288"/>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rPr>
      <w:color w:val="0000FF"/>
      <w:u w:val="none"/>
    </w:rPr>
  </w:style>
  <w:style w:type="paragraph" w:styleId="TOC1">
    <w:name w:val="toc 1"/>
    <w:basedOn w:val="Normal"/>
    <w:next w:val="Normal"/>
    <w:autoRedefine/>
    <w:semiHidden/>
    <w:pPr>
      <w:spacing w:before="120" w:after="120"/>
    </w:pPr>
    <w:rPr>
      <w:b/>
      <w:bCs/>
      <w:caps/>
      <w:szCs w:val="24"/>
    </w:rPr>
  </w:style>
  <w:style w:type="paragraph" w:styleId="TOC2">
    <w:name w:val="toc 2"/>
    <w:basedOn w:val="Normal"/>
    <w:next w:val="Normal"/>
    <w:autoRedefine/>
    <w:semiHidden/>
    <w:pPr>
      <w:tabs>
        <w:tab w:val="left" w:pos="810"/>
        <w:tab w:val="right" w:leader="dot" w:pos="8630"/>
      </w:tabs>
      <w:ind w:left="200"/>
    </w:pPr>
    <w:rPr>
      <w:smallCaps/>
      <w:noProof/>
      <w:sz w:val="24"/>
      <w:szCs w:val="24"/>
    </w:rPr>
  </w:style>
  <w:style w:type="paragraph" w:styleId="TOC3">
    <w:name w:val="toc 3"/>
    <w:basedOn w:val="Normal"/>
    <w:next w:val="Normal"/>
    <w:autoRedefine/>
    <w:semiHidden/>
    <w:pPr>
      <w:ind w:left="400"/>
    </w:pPr>
    <w:rPr>
      <w:i/>
      <w:iCs/>
      <w:szCs w:val="24"/>
    </w:rPr>
  </w:style>
  <w:style w:type="paragraph" w:styleId="TOC4">
    <w:name w:val="toc 4"/>
    <w:basedOn w:val="Normal"/>
    <w:next w:val="Normal"/>
    <w:autoRedefine/>
    <w:semiHidden/>
    <w:pPr>
      <w:ind w:left="600"/>
    </w:pPr>
    <w:rPr>
      <w:szCs w:val="21"/>
    </w:rPr>
  </w:style>
  <w:style w:type="paragraph" w:styleId="TOC5">
    <w:name w:val="toc 5"/>
    <w:basedOn w:val="Normal"/>
    <w:next w:val="Normal"/>
    <w:autoRedefine/>
    <w:semiHidden/>
    <w:pPr>
      <w:ind w:left="800"/>
    </w:pPr>
    <w:rPr>
      <w:szCs w:val="21"/>
    </w:rPr>
  </w:style>
  <w:style w:type="paragraph" w:styleId="TOC6">
    <w:name w:val="toc 6"/>
    <w:basedOn w:val="Normal"/>
    <w:next w:val="Normal"/>
    <w:autoRedefine/>
    <w:semiHidden/>
    <w:pPr>
      <w:ind w:left="1000"/>
    </w:pPr>
    <w:rPr>
      <w:szCs w:val="21"/>
    </w:rPr>
  </w:style>
  <w:style w:type="paragraph" w:styleId="TOC7">
    <w:name w:val="toc 7"/>
    <w:basedOn w:val="Normal"/>
    <w:next w:val="Normal"/>
    <w:autoRedefine/>
    <w:semiHidden/>
    <w:pPr>
      <w:ind w:left="1200"/>
    </w:pPr>
    <w:rPr>
      <w:szCs w:val="21"/>
    </w:rPr>
  </w:style>
  <w:style w:type="paragraph" w:styleId="TOC8">
    <w:name w:val="toc 8"/>
    <w:basedOn w:val="Normal"/>
    <w:next w:val="Normal"/>
    <w:autoRedefine/>
    <w:semiHidden/>
    <w:pPr>
      <w:ind w:left="1400"/>
    </w:pPr>
    <w:rPr>
      <w:szCs w:val="21"/>
    </w:rPr>
  </w:style>
  <w:style w:type="paragraph" w:styleId="TOC9">
    <w:name w:val="toc 9"/>
    <w:basedOn w:val="Normal"/>
    <w:next w:val="Normal"/>
    <w:autoRedefine/>
    <w:semiHidden/>
    <w:pPr>
      <w:ind w:left="1600"/>
    </w:pPr>
    <w:rPr>
      <w:szCs w:val="21"/>
    </w:rPr>
  </w:style>
  <w:style w:type="character" w:styleId="FollowedHyperlink">
    <w:name w:val="FollowedHyperlink"/>
    <w:basedOn w:val="DefaultParagraphFont"/>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0.xml"/><Relationship Id="rId39" Type="http://schemas.openxmlformats.org/officeDocument/2006/relationships/footer" Target="footer23.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8.xml"/><Relationship Id="rId42" Type="http://schemas.openxmlformats.org/officeDocument/2006/relationships/footer" Target="footer2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eader" Target="header4.xml"/><Relationship Id="rId33" Type="http://schemas.openxmlformats.org/officeDocument/2006/relationships/footer" Target="footer17.xml"/><Relationship Id="rId38"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2.xml"/><Relationship Id="rId29" Type="http://schemas.openxmlformats.org/officeDocument/2006/relationships/footer" Target="footer13.xml"/><Relationship Id="rId41"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mailto:InformationRequest@aer.ca" TargetMode="External"/><Relationship Id="rId28" Type="http://schemas.openxmlformats.org/officeDocument/2006/relationships/footer" Target="footer12.xml"/><Relationship Id="rId36" Type="http://schemas.openxmlformats.org/officeDocument/2006/relationships/footer" Target="footer20.xml"/><Relationship Id="rId10" Type="http://schemas.openxmlformats.org/officeDocument/2006/relationships/image" Target="media/image2.jpeg"/><Relationship Id="rId19" Type="http://schemas.openxmlformats.org/officeDocument/2006/relationships/footer" Target="footer8.xml"/><Relationship Id="rId31" Type="http://schemas.openxmlformats.org/officeDocument/2006/relationships/footer" Target="foot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mailto:InformationRequest@aer.ca" TargetMode="Externa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F1607-6D87-4059-B331-94A38EBA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8730</Words>
  <Characters>49762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1</vt:lpstr>
    </vt:vector>
  </TitlesOfParts>
  <Company>EUB</Company>
  <LinksUpToDate>false</LinksUpToDate>
  <CharactersWithSpaces>58376</CharactersWithSpaces>
  <SharedDoc>false</SharedDoc>
  <HLinks>
    <vt:vector size="1398" baseType="variant">
      <vt:variant>
        <vt:i4>5439580</vt:i4>
      </vt:variant>
      <vt:variant>
        <vt:i4>696</vt:i4>
      </vt:variant>
      <vt:variant>
        <vt:i4>0</vt:i4>
      </vt:variant>
      <vt:variant>
        <vt:i4>5</vt:i4>
      </vt:variant>
      <vt:variant>
        <vt:lpwstr/>
      </vt:variant>
      <vt:variant>
        <vt:lpwstr>Water_Resistivity_Source_Code_Table</vt:lpwstr>
      </vt:variant>
      <vt:variant>
        <vt:i4>6946892</vt:i4>
      </vt:variant>
      <vt:variant>
        <vt:i4>693</vt:i4>
      </vt:variant>
      <vt:variant>
        <vt:i4>0</vt:i4>
      </vt:variant>
      <vt:variant>
        <vt:i4>5</vt:i4>
      </vt:variant>
      <vt:variant>
        <vt:lpwstr/>
      </vt:variant>
      <vt:variant>
        <vt:lpwstr>Selection_Basis_Code_Table</vt:lpwstr>
      </vt:variant>
      <vt:variant>
        <vt:i4>5308506</vt:i4>
      </vt:variant>
      <vt:variant>
        <vt:i4>690</vt:i4>
      </vt:variant>
      <vt:variant>
        <vt:i4>0</vt:i4>
      </vt:variant>
      <vt:variant>
        <vt:i4>5</vt:i4>
      </vt:variant>
      <vt:variant>
        <vt:lpwstr/>
      </vt:variant>
      <vt:variant>
        <vt:lpwstr>Pay_Type_Code_Table_Numeric</vt:lpwstr>
      </vt:variant>
      <vt:variant>
        <vt:i4>5832791</vt:i4>
      </vt:variant>
      <vt:variant>
        <vt:i4>687</vt:i4>
      </vt:variant>
      <vt:variant>
        <vt:i4>0</vt:i4>
      </vt:variant>
      <vt:variant>
        <vt:i4>5</vt:i4>
      </vt:variant>
      <vt:variant>
        <vt:lpwstr/>
      </vt:variant>
      <vt:variant>
        <vt:lpwstr>Pay_Type_Code_Table_Alphabetic</vt:lpwstr>
      </vt:variant>
      <vt:variant>
        <vt:i4>3604521</vt:i4>
      </vt:variant>
      <vt:variant>
        <vt:i4>684</vt:i4>
      </vt:variant>
      <vt:variant>
        <vt:i4>0</vt:i4>
      </vt:variant>
      <vt:variant>
        <vt:i4>5</vt:i4>
      </vt:variant>
      <vt:variant>
        <vt:lpwstr/>
      </vt:variant>
      <vt:variant>
        <vt:lpwstr>Depth_Code_Table</vt:lpwstr>
      </vt:variant>
      <vt:variant>
        <vt:i4>1966125</vt:i4>
      </vt:variant>
      <vt:variant>
        <vt:i4>681</vt:i4>
      </vt:variant>
      <vt:variant>
        <vt:i4>0</vt:i4>
      </vt:variant>
      <vt:variant>
        <vt:i4>5</vt:i4>
      </vt:variant>
      <vt:variant>
        <vt:lpwstr/>
      </vt:variant>
      <vt:variant>
        <vt:lpwstr>Pay_Exception_Code_Table</vt:lpwstr>
      </vt:variant>
      <vt:variant>
        <vt:i4>3604521</vt:i4>
      </vt:variant>
      <vt:variant>
        <vt:i4>678</vt:i4>
      </vt:variant>
      <vt:variant>
        <vt:i4>0</vt:i4>
      </vt:variant>
      <vt:variant>
        <vt:i4>5</vt:i4>
      </vt:variant>
      <vt:variant>
        <vt:lpwstr/>
      </vt:variant>
      <vt:variant>
        <vt:lpwstr>Depth_Code_Table</vt:lpwstr>
      </vt:variant>
      <vt:variant>
        <vt:i4>5898321</vt:i4>
      </vt:variant>
      <vt:variant>
        <vt:i4>675</vt:i4>
      </vt:variant>
      <vt:variant>
        <vt:i4>0</vt:i4>
      </vt:variant>
      <vt:variant>
        <vt:i4>5</vt:i4>
      </vt:variant>
      <vt:variant>
        <vt:lpwstr/>
      </vt:variant>
      <vt:variant>
        <vt:lpwstr>Oil_Sands_Sector_Code_Table</vt:lpwstr>
      </vt:variant>
      <vt:variant>
        <vt:i4>2359353</vt:i4>
      </vt:variant>
      <vt:variant>
        <vt:i4>672</vt:i4>
      </vt:variant>
      <vt:variant>
        <vt:i4>0</vt:i4>
      </vt:variant>
      <vt:variant>
        <vt:i4>5</vt:i4>
      </vt:variant>
      <vt:variant>
        <vt:lpwstr/>
      </vt:variant>
      <vt:variant>
        <vt:lpwstr>Oil_Sands_Resource_Code_Table</vt:lpwstr>
      </vt:variant>
      <vt:variant>
        <vt:i4>2687019</vt:i4>
      </vt:variant>
      <vt:variant>
        <vt:i4>669</vt:i4>
      </vt:variant>
      <vt:variant>
        <vt:i4>0</vt:i4>
      </vt:variant>
      <vt:variant>
        <vt:i4>5</vt:i4>
      </vt:variant>
      <vt:variant>
        <vt:lpwstr/>
      </vt:variant>
      <vt:variant>
        <vt:lpwstr>Oil_Sands_Deposit_Code_Table</vt:lpwstr>
      </vt:variant>
      <vt:variant>
        <vt:i4>6225996</vt:i4>
      </vt:variant>
      <vt:variant>
        <vt:i4>666</vt:i4>
      </vt:variant>
      <vt:variant>
        <vt:i4>0</vt:i4>
      </vt:variant>
      <vt:variant>
        <vt:i4>5</vt:i4>
      </vt:variant>
      <vt:variant>
        <vt:lpwstr/>
      </vt:variant>
      <vt:variant>
        <vt:lpwstr>Oil_Sands_Confidence_Code_Table</vt:lpwstr>
      </vt:variant>
      <vt:variant>
        <vt:i4>2752554</vt:i4>
      </vt:variant>
      <vt:variant>
        <vt:i4>663</vt:i4>
      </vt:variant>
      <vt:variant>
        <vt:i4>0</vt:i4>
      </vt:variant>
      <vt:variant>
        <vt:i4>5</vt:i4>
      </vt:variant>
      <vt:variant>
        <vt:lpwstr/>
      </vt:variant>
      <vt:variant>
        <vt:lpwstr>Oil_Sands_Area_Code_Table</vt:lpwstr>
      </vt:variant>
      <vt:variant>
        <vt:i4>5308506</vt:i4>
      </vt:variant>
      <vt:variant>
        <vt:i4>660</vt:i4>
      </vt:variant>
      <vt:variant>
        <vt:i4>0</vt:i4>
      </vt:variant>
      <vt:variant>
        <vt:i4>5</vt:i4>
      </vt:variant>
      <vt:variant>
        <vt:lpwstr/>
      </vt:variant>
      <vt:variant>
        <vt:lpwstr>Pay_Type_Code_Table_Numeric</vt:lpwstr>
      </vt:variant>
      <vt:variant>
        <vt:i4>5308506</vt:i4>
      </vt:variant>
      <vt:variant>
        <vt:i4>657</vt:i4>
      </vt:variant>
      <vt:variant>
        <vt:i4>0</vt:i4>
      </vt:variant>
      <vt:variant>
        <vt:i4>5</vt:i4>
      </vt:variant>
      <vt:variant>
        <vt:lpwstr/>
      </vt:variant>
      <vt:variant>
        <vt:lpwstr>Pay_Type_Code_Table_Numeric</vt:lpwstr>
      </vt:variant>
      <vt:variant>
        <vt:i4>2883593</vt:i4>
      </vt:variant>
      <vt:variant>
        <vt:i4>654</vt:i4>
      </vt:variant>
      <vt:variant>
        <vt:i4>0</vt:i4>
      </vt:variant>
      <vt:variant>
        <vt:i4>5</vt:i4>
      </vt:variant>
      <vt:variant>
        <vt:lpwstr/>
      </vt:variant>
      <vt:variant>
        <vt:lpwstr>Evaluation_Method_Code_Table</vt:lpwstr>
      </vt:variant>
      <vt:variant>
        <vt:i4>458811</vt:i4>
      </vt:variant>
      <vt:variant>
        <vt:i4>651</vt:i4>
      </vt:variant>
      <vt:variant>
        <vt:i4>0</vt:i4>
      </vt:variant>
      <vt:variant>
        <vt:i4>5</vt:i4>
      </vt:variant>
      <vt:variant>
        <vt:lpwstr/>
      </vt:variant>
      <vt:variant>
        <vt:lpwstr>Depth_Type_Code_Table</vt:lpwstr>
      </vt:variant>
      <vt:variant>
        <vt:i4>5832791</vt:i4>
      </vt:variant>
      <vt:variant>
        <vt:i4>648</vt:i4>
      </vt:variant>
      <vt:variant>
        <vt:i4>0</vt:i4>
      </vt:variant>
      <vt:variant>
        <vt:i4>5</vt:i4>
      </vt:variant>
      <vt:variant>
        <vt:lpwstr/>
      </vt:variant>
      <vt:variant>
        <vt:lpwstr>Pay_Type_Code_Table_Alphabetic</vt:lpwstr>
      </vt:variant>
      <vt:variant>
        <vt:i4>2424893</vt:i4>
      </vt:variant>
      <vt:variant>
        <vt:i4>645</vt:i4>
      </vt:variant>
      <vt:variant>
        <vt:i4>0</vt:i4>
      </vt:variant>
      <vt:variant>
        <vt:i4>5</vt:i4>
      </vt:variant>
      <vt:variant>
        <vt:lpwstr/>
      </vt:variant>
      <vt:variant>
        <vt:lpwstr>Pay_Type_Code</vt:lpwstr>
      </vt:variant>
      <vt:variant>
        <vt:i4>1769514</vt:i4>
      </vt:variant>
      <vt:variant>
        <vt:i4>642</vt:i4>
      </vt:variant>
      <vt:variant>
        <vt:i4>0</vt:i4>
      </vt:variant>
      <vt:variant>
        <vt:i4>5</vt:i4>
      </vt:variant>
      <vt:variant>
        <vt:lpwstr/>
      </vt:variant>
      <vt:variant>
        <vt:lpwstr>Zone_Base</vt:lpwstr>
      </vt:variant>
      <vt:variant>
        <vt:i4>917540</vt:i4>
      </vt:variant>
      <vt:variant>
        <vt:i4>639</vt:i4>
      </vt:variant>
      <vt:variant>
        <vt:i4>0</vt:i4>
      </vt:variant>
      <vt:variant>
        <vt:i4>5</vt:i4>
      </vt:variant>
      <vt:variant>
        <vt:lpwstr/>
      </vt:variant>
      <vt:variant>
        <vt:lpwstr>Zone_Top</vt:lpwstr>
      </vt:variant>
      <vt:variant>
        <vt:i4>1572927</vt:i4>
      </vt:variant>
      <vt:variant>
        <vt:i4>636</vt:i4>
      </vt:variant>
      <vt:variant>
        <vt:i4>0</vt:i4>
      </vt:variant>
      <vt:variant>
        <vt:i4>5</vt:i4>
      </vt:variant>
      <vt:variant>
        <vt:lpwstr/>
      </vt:variant>
      <vt:variant>
        <vt:lpwstr>Zone_Description</vt:lpwstr>
      </vt:variant>
      <vt:variant>
        <vt:i4>2359358</vt:i4>
      </vt:variant>
      <vt:variant>
        <vt:i4>633</vt:i4>
      </vt:variant>
      <vt:variant>
        <vt:i4>0</vt:i4>
      </vt:variant>
      <vt:variant>
        <vt:i4>5</vt:i4>
      </vt:variant>
      <vt:variant>
        <vt:lpwstr/>
      </vt:variant>
      <vt:variant>
        <vt:lpwstr>Formation_Name_Abbrev</vt:lpwstr>
      </vt:variant>
      <vt:variant>
        <vt:i4>589828</vt:i4>
      </vt:variant>
      <vt:variant>
        <vt:i4>630</vt:i4>
      </vt:variant>
      <vt:variant>
        <vt:i4>0</vt:i4>
      </vt:variant>
      <vt:variant>
        <vt:i4>5</vt:i4>
      </vt:variant>
      <vt:variant>
        <vt:lpwstr/>
      </vt:variant>
      <vt:variant>
        <vt:lpwstr>Record_Key_Format</vt:lpwstr>
      </vt:variant>
      <vt:variant>
        <vt:i4>5374044</vt:i4>
      </vt:variant>
      <vt:variant>
        <vt:i4>627</vt:i4>
      </vt:variant>
      <vt:variant>
        <vt:i4>0</vt:i4>
      </vt:variant>
      <vt:variant>
        <vt:i4>5</vt:i4>
      </vt:variant>
      <vt:variant>
        <vt:lpwstr/>
      </vt:variant>
      <vt:variant>
        <vt:lpwstr>Pool_Sequence_Code</vt:lpwstr>
      </vt:variant>
      <vt:variant>
        <vt:i4>6815810</vt:i4>
      </vt:variant>
      <vt:variant>
        <vt:i4>624</vt:i4>
      </vt:variant>
      <vt:variant>
        <vt:i4>0</vt:i4>
      </vt:variant>
      <vt:variant>
        <vt:i4>5</vt:i4>
      </vt:variant>
      <vt:variant>
        <vt:lpwstr/>
      </vt:variant>
      <vt:variant>
        <vt:lpwstr>Oil_Sands_Pool_Code</vt:lpwstr>
      </vt:variant>
      <vt:variant>
        <vt:i4>524322</vt:i4>
      </vt:variant>
      <vt:variant>
        <vt:i4>621</vt:i4>
      </vt:variant>
      <vt:variant>
        <vt:i4>0</vt:i4>
      </vt:variant>
      <vt:variant>
        <vt:i4>5</vt:i4>
      </vt:variant>
      <vt:variant>
        <vt:lpwstr/>
      </vt:variant>
      <vt:variant>
        <vt:lpwstr>Oil_Sands_Sector_Code</vt:lpwstr>
      </vt:variant>
      <vt:variant>
        <vt:i4>5898361</vt:i4>
      </vt:variant>
      <vt:variant>
        <vt:i4>618</vt:i4>
      </vt:variant>
      <vt:variant>
        <vt:i4>0</vt:i4>
      </vt:variant>
      <vt:variant>
        <vt:i4>5</vt:i4>
      </vt:variant>
      <vt:variant>
        <vt:lpwstr/>
      </vt:variant>
      <vt:variant>
        <vt:lpwstr>Oil_Sands_Deposit_Code</vt:lpwstr>
      </vt:variant>
      <vt:variant>
        <vt:i4>7864409</vt:i4>
      </vt:variant>
      <vt:variant>
        <vt:i4>615</vt:i4>
      </vt:variant>
      <vt:variant>
        <vt:i4>0</vt:i4>
      </vt:variant>
      <vt:variant>
        <vt:i4>5</vt:i4>
      </vt:variant>
      <vt:variant>
        <vt:lpwstr/>
      </vt:variant>
      <vt:variant>
        <vt:lpwstr>Oil_Sands_Area_Code</vt:lpwstr>
      </vt:variant>
      <vt:variant>
        <vt:i4>5374044</vt:i4>
      </vt:variant>
      <vt:variant>
        <vt:i4>612</vt:i4>
      </vt:variant>
      <vt:variant>
        <vt:i4>0</vt:i4>
      </vt:variant>
      <vt:variant>
        <vt:i4>5</vt:i4>
      </vt:variant>
      <vt:variant>
        <vt:lpwstr/>
      </vt:variant>
      <vt:variant>
        <vt:lpwstr>Pool_Sequence_Code</vt:lpwstr>
      </vt:variant>
      <vt:variant>
        <vt:i4>5374044</vt:i4>
      </vt:variant>
      <vt:variant>
        <vt:i4>609</vt:i4>
      </vt:variant>
      <vt:variant>
        <vt:i4>0</vt:i4>
      </vt:variant>
      <vt:variant>
        <vt:i4>5</vt:i4>
      </vt:variant>
      <vt:variant>
        <vt:lpwstr/>
      </vt:variant>
      <vt:variant>
        <vt:lpwstr>Pool_Sequence_Code</vt:lpwstr>
      </vt:variant>
      <vt:variant>
        <vt:i4>2818100</vt:i4>
      </vt:variant>
      <vt:variant>
        <vt:i4>606</vt:i4>
      </vt:variant>
      <vt:variant>
        <vt:i4>0</vt:i4>
      </vt:variant>
      <vt:variant>
        <vt:i4>5</vt:i4>
      </vt:variant>
      <vt:variant>
        <vt:lpwstr/>
      </vt:variant>
      <vt:variant>
        <vt:lpwstr>Geological_Pool_Code</vt:lpwstr>
      </vt:variant>
      <vt:variant>
        <vt:i4>7536710</vt:i4>
      </vt:variant>
      <vt:variant>
        <vt:i4>603</vt:i4>
      </vt:variant>
      <vt:variant>
        <vt:i4>0</vt:i4>
      </vt:variant>
      <vt:variant>
        <vt:i4>5</vt:i4>
      </vt:variant>
      <vt:variant>
        <vt:lpwstr/>
      </vt:variant>
      <vt:variant>
        <vt:lpwstr>Field_Strike_Area_Code</vt:lpwstr>
      </vt:variant>
      <vt:variant>
        <vt:i4>4325477</vt:i4>
      </vt:variant>
      <vt:variant>
        <vt:i4>600</vt:i4>
      </vt:variant>
      <vt:variant>
        <vt:i4>0</vt:i4>
      </vt:variant>
      <vt:variant>
        <vt:i4>5</vt:i4>
      </vt:variant>
      <vt:variant>
        <vt:lpwstr/>
      </vt:variant>
      <vt:variant>
        <vt:lpwstr>Value_Indicator</vt:lpwstr>
      </vt:variant>
      <vt:variant>
        <vt:i4>7864433</vt:i4>
      </vt:variant>
      <vt:variant>
        <vt:i4>597</vt:i4>
      </vt:variant>
      <vt:variant>
        <vt:i4>0</vt:i4>
      </vt:variant>
      <vt:variant>
        <vt:i4>5</vt:i4>
      </vt:variant>
      <vt:variant>
        <vt:lpwstr/>
      </vt:variant>
      <vt:variant>
        <vt:lpwstr>Residual_Oil_Saturation</vt:lpwstr>
      </vt:variant>
      <vt:variant>
        <vt:i4>65583</vt:i4>
      </vt:variant>
      <vt:variant>
        <vt:i4>594</vt:i4>
      </vt:variant>
      <vt:variant>
        <vt:i4>0</vt:i4>
      </vt:variant>
      <vt:variant>
        <vt:i4>5</vt:i4>
      </vt:variant>
      <vt:variant>
        <vt:lpwstr/>
      </vt:variant>
      <vt:variant>
        <vt:lpwstr>Water_Resistivity_Source_Code</vt:lpwstr>
      </vt:variant>
      <vt:variant>
        <vt:i4>4325477</vt:i4>
      </vt:variant>
      <vt:variant>
        <vt:i4>591</vt:i4>
      </vt:variant>
      <vt:variant>
        <vt:i4>0</vt:i4>
      </vt:variant>
      <vt:variant>
        <vt:i4>5</vt:i4>
      </vt:variant>
      <vt:variant>
        <vt:lpwstr/>
      </vt:variant>
      <vt:variant>
        <vt:lpwstr>Value_Indicator</vt:lpwstr>
      </vt:variant>
      <vt:variant>
        <vt:i4>2162691</vt:i4>
      </vt:variant>
      <vt:variant>
        <vt:i4>588</vt:i4>
      </vt:variant>
      <vt:variant>
        <vt:i4>0</vt:i4>
      </vt:variant>
      <vt:variant>
        <vt:i4>5</vt:i4>
      </vt:variant>
      <vt:variant>
        <vt:lpwstr/>
      </vt:variant>
      <vt:variant>
        <vt:lpwstr>Water_Resistivity</vt:lpwstr>
      </vt:variant>
      <vt:variant>
        <vt:i4>4325477</vt:i4>
      </vt:variant>
      <vt:variant>
        <vt:i4>585</vt:i4>
      </vt:variant>
      <vt:variant>
        <vt:i4>0</vt:i4>
      </vt:variant>
      <vt:variant>
        <vt:i4>5</vt:i4>
      </vt:variant>
      <vt:variant>
        <vt:lpwstr/>
      </vt:variant>
      <vt:variant>
        <vt:lpwstr>Value_Indicator</vt:lpwstr>
      </vt:variant>
      <vt:variant>
        <vt:i4>2687011</vt:i4>
      </vt:variant>
      <vt:variant>
        <vt:i4>582</vt:i4>
      </vt:variant>
      <vt:variant>
        <vt:i4>0</vt:i4>
      </vt:variant>
      <vt:variant>
        <vt:i4>5</vt:i4>
      </vt:variant>
      <vt:variant>
        <vt:lpwstr/>
      </vt:variant>
      <vt:variant>
        <vt:lpwstr>Water_Saturation_Average</vt:lpwstr>
      </vt:variant>
      <vt:variant>
        <vt:i4>4325477</vt:i4>
      </vt:variant>
      <vt:variant>
        <vt:i4>579</vt:i4>
      </vt:variant>
      <vt:variant>
        <vt:i4>0</vt:i4>
      </vt:variant>
      <vt:variant>
        <vt:i4>5</vt:i4>
      </vt:variant>
      <vt:variant>
        <vt:lpwstr/>
      </vt:variant>
      <vt:variant>
        <vt:lpwstr>Value_Indicator</vt:lpwstr>
      </vt:variant>
      <vt:variant>
        <vt:i4>2359356</vt:i4>
      </vt:variant>
      <vt:variant>
        <vt:i4>576</vt:i4>
      </vt:variant>
      <vt:variant>
        <vt:i4>0</vt:i4>
      </vt:variant>
      <vt:variant>
        <vt:i4>5</vt:i4>
      </vt:variant>
      <vt:variant>
        <vt:lpwstr/>
      </vt:variant>
      <vt:variant>
        <vt:lpwstr>Shale_Volume_Average</vt:lpwstr>
      </vt:variant>
      <vt:variant>
        <vt:i4>4325477</vt:i4>
      </vt:variant>
      <vt:variant>
        <vt:i4>573</vt:i4>
      </vt:variant>
      <vt:variant>
        <vt:i4>0</vt:i4>
      </vt:variant>
      <vt:variant>
        <vt:i4>5</vt:i4>
      </vt:variant>
      <vt:variant>
        <vt:lpwstr/>
      </vt:variant>
      <vt:variant>
        <vt:lpwstr>Value_Indicator</vt:lpwstr>
      </vt:variant>
      <vt:variant>
        <vt:i4>2555904</vt:i4>
      </vt:variant>
      <vt:variant>
        <vt:i4>570</vt:i4>
      </vt:variant>
      <vt:variant>
        <vt:i4>0</vt:i4>
      </vt:variant>
      <vt:variant>
        <vt:i4>5</vt:i4>
      </vt:variant>
      <vt:variant>
        <vt:lpwstr/>
      </vt:variant>
      <vt:variant>
        <vt:lpwstr>Bitumen_Mass_Percent_Average</vt:lpwstr>
      </vt:variant>
      <vt:variant>
        <vt:i4>4325477</vt:i4>
      </vt:variant>
      <vt:variant>
        <vt:i4>567</vt:i4>
      </vt:variant>
      <vt:variant>
        <vt:i4>0</vt:i4>
      </vt:variant>
      <vt:variant>
        <vt:i4>5</vt:i4>
      </vt:variant>
      <vt:variant>
        <vt:lpwstr/>
      </vt:variant>
      <vt:variant>
        <vt:lpwstr>Value_Indicator</vt:lpwstr>
      </vt:variant>
      <vt:variant>
        <vt:i4>1048609</vt:i4>
      </vt:variant>
      <vt:variant>
        <vt:i4>564</vt:i4>
      </vt:variant>
      <vt:variant>
        <vt:i4>0</vt:i4>
      </vt:variant>
      <vt:variant>
        <vt:i4>5</vt:i4>
      </vt:variant>
      <vt:variant>
        <vt:lpwstr/>
      </vt:variant>
      <vt:variant>
        <vt:lpwstr>Permeability_Average</vt:lpwstr>
      </vt:variant>
      <vt:variant>
        <vt:i4>4325477</vt:i4>
      </vt:variant>
      <vt:variant>
        <vt:i4>561</vt:i4>
      </vt:variant>
      <vt:variant>
        <vt:i4>0</vt:i4>
      </vt:variant>
      <vt:variant>
        <vt:i4>5</vt:i4>
      </vt:variant>
      <vt:variant>
        <vt:lpwstr/>
      </vt:variant>
      <vt:variant>
        <vt:lpwstr>Value_Indicator</vt:lpwstr>
      </vt:variant>
      <vt:variant>
        <vt:i4>1048633</vt:i4>
      </vt:variant>
      <vt:variant>
        <vt:i4>558</vt:i4>
      </vt:variant>
      <vt:variant>
        <vt:i4>0</vt:i4>
      </vt:variant>
      <vt:variant>
        <vt:i4>5</vt:i4>
      </vt:variant>
      <vt:variant>
        <vt:lpwstr/>
      </vt:variant>
      <vt:variant>
        <vt:lpwstr>Porosity_Average</vt:lpwstr>
      </vt:variant>
      <vt:variant>
        <vt:i4>4325477</vt:i4>
      </vt:variant>
      <vt:variant>
        <vt:i4>555</vt:i4>
      </vt:variant>
      <vt:variant>
        <vt:i4>0</vt:i4>
      </vt:variant>
      <vt:variant>
        <vt:i4>5</vt:i4>
      </vt:variant>
      <vt:variant>
        <vt:lpwstr/>
      </vt:variant>
      <vt:variant>
        <vt:lpwstr>Value_Indicator</vt:lpwstr>
      </vt:variant>
      <vt:variant>
        <vt:i4>5767258</vt:i4>
      </vt:variant>
      <vt:variant>
        <vt:i4>552</vt:i4>
      </vt:variant>
      <vt:variant>
        <vt:i4>0</vt:i4>
      </vt:variant>
      <vt:variant>
        <vt:i4>5</vt:i4>
      </vt:variant>
      <vt:variant>
        <vt:lpwstr/>
      </vt:variant>
      <vt:variant>
        <vt:lpwstr>Water_Saturation_Cutoff</vt:lpwstr>
      </vt:variant>
      <vt:variant>
        <vt:i4>4325477</vt:i4>
      </vt:variant>
      <vt:variant>
        <vt:i4>549</vt:i4>
      </vt:variant>
      <vt:variant>
        <vt:i4>0</vt:i4>
      </vt:variant>
      <vt:variant>
        <vt:i4>5</vt:i4>
      </vt:variant>
      <vt:variant>
        <vt:lpwstr/>
      </vt:variant>
      <vt:variant>
        <vt:lpwstr>Value_Indicator</vt:lpwstr>
      </vt:variant>
      <vt:variant>
        <vt:i4>5570629</vt:i4>
      </vt:variant>
      <vt:variant>
        <vt:i4>546</vt:i4>
      </vt:variant>
      <vt:variant>
        <vt:i4>0</vt:i4>
      </vt:variant>
      <vt:variant>
        <vt:i4>5</vt:i4>
      </vt:variant>
      <vt:variant>
        <vt:lpwstr/>
      </vt:variant>
      <vt:variant>
        <vt:lpwstr>Shale_Volume_Cutoff</vt:lpwstr>
      </vt:variant>
      <vt:variant>
        <vt:i4>4325477</vt:i4>
      </vt:variant>
      <vt:variant>
        <vt:i4>543</vt:i4>
      </vt:variant>
      <vt:variant>
        <vt:i4>0</vt:i4>
      </vt:variant>
      <vt:variant>
        <vt:i4>5</vt:i4>
      </vt:variant>
      <vt:variant>
        <vt:lpwstr/>
      </vt:variant>
      <vt:variant>
        <vt:lpwstr>Value_Indicator</vt:lpwstr>
      </vt:variant>
      <vt:variant>
        <vt:i4>5636217</vt:i4>
      </vt:variant>
      <vt:variant>
        <vt:i4>540</vt:i4>
      </vt:variant>
      <vt:variant>
        <vt:i4>0</vt:i4>
      </vt:variant>
      <vt:variant>
        <vt:i4>5</vt:i4>
      </vt:variant>
      <vt:variant>
        <vt:lpwstr/>
      </vt:variant>
      <vt:variant>
        <vt:lpwstr>Bitumen_Mass_Percent_Cutoff</vt:lpwstr>
      </vt:variant>
      <vt:variant>
        <vt:i4>4325477</vt:i4>
      </vt:variant>
      <vt:variant>
        <vt:i4>537</vt:i4>
      </vt:variant>
      <vt:variant>
        <vt:i4>0</vt:i4>
      </vt:variant>
      <vt:variant>
        <vt:i4>5</vt:i4>
      </vt:variant>
      <vt:variant>
        <vt:lpwstr/>
      </vt:variant>
      <vt:variant>
        <vt:lpwstr>Value_Indicator</vt:lpwstr>
      </vt:variant>
      <vt:variant>
        <vt:i4>3473425</vt:i4>
      </vt:variant>
      <vt:variant>
        <vt:i4>534</vt:i4>
      </vt:variant>
      <vt:variant>
        <vt:i4>0</vt:i4>
      </vt:variant>
      <vt:variant>
        <vt:i4>5</vt:i4>
      </vt:variant>
      <vt:variant>
        <vt:lpwstr/>
      </vt:variant>
      <vt:variant>
        <vt:lpwstr>Thickness_Cutoff</vt:lpwstr>
      </vt:variant>
      <vt:variant>
        <vt:i4>4325477</vt:i4>
      </vt:variant>
      <vt:variant>
        <vt:i4>531</vt:i4>
      </vt:variant>
      <vt:variant>
        <vt:i4>0</vt:i4>
      </vt:variant>
      <vt:variant>
        <vt:i4>5</vt:i4>
      </vt:variant>
      <vt:variant>
        <vt:lpwstr/>
      </vt:variant>
      <vt:variant>
        <vt:lpwstr>Value_Indicator</vt:lpwstr>
      </vt:variant>
      <vt:variant>
        <vt:i4>6357080</vt:i4>
      </vt:variant>
      <vt:variant>
        <vt:i4>528</vt:i4>
      </vt:variant>
      <vt:variant>
        <vt:i4>0</vt:i4>
      </vt:variant>
      <vt:variant>
        <vt:i4>5</vt:i4>
      </vt:variant>
      <vt:variant>
        <vt:lpwstr/>
      </vt:variant>
      <vt:variant>
        <vt:lpwstr>Permeability_Cutoff</vt:lpwstr>
      </vt:variant>
      <vt:variant>
        <vt:i4>4325477</vt:i4>
      </vt:variant>
      <vt:variant>
        <vt:i4>525</vt:i4>
      </vt:variant>
      <vt:variant>
        <vt:i4>0</vt:i4>
      </vt:variant>
      <vt:variant>
        <vt:i4>5</vt:i4>
      </vt:variant>
      <vt:variant>
        <vt:lpwstr/>
      </vt:variant>
      <vt:variant>
        <vt:lpwstr>Value_Indicator</vt:lpwstr>
      </vt:variant>
      <vt:variant>
        <vt:i4>6357056</vt:i4>
      </vt:variant>
      <vt:variant>
        <vt:i4>522</vt:i4>
      </vt:variant>
      <vt:variant>
        <vt:i4>0</vt:i4>
      </vt:variant>
      <vt:variant>
        <vt:i4>5</vt:i4>
      </vt:variant>
      <vt:variant>
        <vt:lpwstr/>
      </vt:variant>
      <vt:variant>
        <vt:lpwstr>Porosity_Cutoff</vt:lpwstr>
      </vt:variant>
      <vt:variant>
        <vt:i4>4325477</vt:i4>
      </vt:variant>
      <vt:variant>
        <vt:i4>519</vt:i4>
      </vt:variant>
      <vt:variant>
        <vt:i4>0</vt:i4>
      </vt:variant>
      <vt:variant>
        <vt:i4>5</vt:i4>
      </vt:variant>
      <vt:variant>
        <vt:lpwstr/>
      </vt:variant>
      <vt:variant>
        <vt:lpwstr>Value_Indicator</vt:lpwstr>
      </vt:variant>
      <vt:variant>
        <vt:i4>4718658</vt:i4>
      </vt:variant>
      <vt:variant>
        <vt:i4>516</vt:i4>
      </vt:variant>
      <vt:variant>
        <vt:i4>0</vt:i4>
      </vt:variant>
      <vt:variant>
        <vt:i4>5</vt:i4>
      </vt:variant>
      <vt:variant>
        <vt:lpwstr/>
      </vt:variant>
      <vt:variant>
        <vt:lpwstr>Total_Assigned_Pay</vt:lpwstr>
      </vt:variant>
      <vt:variant>
        <vt:i4>4325477</vt:i4>
      </vt:variant>
      <vt:variant>
        <vt:i4>513</vt:i4>
      </vt:variant>
      <vt:variant>
        <vt:i4>0</vt:i4>
      </vt:variant>
      <vt:variant>
        <vt:i4>5</vt:i4>
      </vt:variant>
      <vt:variant>
        <vt:lpwstr/>
      </vt:variant>
      <vt:variant>
        <vt:lpwstr>Value_Indicator</vt:lpwstr>
      </vt:variant>
      <vt:variant>
        <vt:i4>2228264</vt:i4>
      </vt:variant>
      <vt:variant>
        <vt:i4>510</vt:i4>
      </vt:variant>
      <vt:variant>
        <vt:i4>0</vt:i4>
      </vt:variant>
      <vt:variant>
        <vt:i4>5</vt:i4>
      </vt:variant>
      <vt:variant>
        <vt:lpwstr/>
      </vt:variant>
      <vt:variant>
        <vt:lpwstr>Oil_Column_Thickness</vt:lpwstr>
      </vt:variant>
      <vt:variant>
        <vt:i4>852000</vt:i4>
      </vt:variant>
      <vt:variant>
        <vt:i4>507</vt:i4>
      </vt:variant>
      <vt:variant>
        <vt:i4>0</vt:i4>
      </vt:variant>
      <vt:variant>
        <vt:i4>5</vt:i4>
      </vt:variant>
      <vt:variant>
        <vt:lpwstr/>
      </vt:variant>
      <vt:variant>
        <vt:lpwstr>Assignment_Indicator</vt:lpwstr>
      </vt:variant>
      <vt:variant>
        <vt:i4>6357083</vt:i4>
      </vt:variant>
      <vt:variant>
        <vt:i4>504</vt:i4>
      </vt:variant>
      <vt:variant>
        <vt:i4>0</vt:i4>
      </vt:variant>
      <vt:variant>
        <vt:i4>5</vt:i4>
      </vt:variant>
      <vt:variant>
        <vt:lpwstr/>
      </vt:variant>
      <vt:variant>
        <vt:lpwstr>Assignment_Area</vt:lpwstr>
      </vt:variant>
      <vt:variant>
        <vt:i4>3538965</vt:i4>
      </vt:variant>
      <vt:variant>
        <vt:i4>501</vt:i4>
      </vt:variant>
      <vt:variant>
        <vt:i4>0</vt:i4>
      </vt:variant>
      <vt:variant>
        <vt:i4>5</vt:i4>
      </vt:variant>
      <vt:variant>
        <vt:lpwstr/>
      </vt:variant>
      <vt:variant>
        <vt:lpwstr>Isopach_Indicator</vt:lpwstr>
      </vt:variant>
      <vt:variant>
        <vt:i4>5767271</vt:i4>
      </vt:variant>
      <vt:variant>
        <vt:i4>498</vt:i4>
      </vt:variant>
      <vt:variant>
        <vt:i4>0</vt:i4>
      </vt:variant>
      <vt:variant>
        <vt:i4>5</vt:i4>
      </vt:variant>
      <vt:variant>
        <vt:lpwstr/>
      </vt:variant>
      <vt:variant>
        <vt:lpwstr>Allowable_Indicator</vt:lpwstr>
      </vt:variant>
      <vt:variant>
        <vt:i4>2752571</vt:i4>
      </vt:variant>
      <vt:variant>
        <vt:i4>495</vt:i4>
      </vt:variant>
      <vt:variant>
        <vt:i4>0</vt:i4>
      </vt:variant>
      <vt:variant>
        <vt:i4>5</vt:i4>
      </vt:variant>
      <vt:variant>
        <vt:lpwstr/>
      </vt:variant>
      <vt:variant>
        <vt:lpwstr>Oil_Sands_Pay_Base_Depth</vt:lpwstr>
      </vt:variant>
      <vt:variant>
        <vt:i4>7536756</vt:i4>
      </vt:variant>
      <vt:variant>
        <vt:i4>492</vt:i4>
      </vt:variant>
      <vt:variant>
        <vt:i4>0</vt:i4>
      </vt:variant>
      <vt:variant>
        <vt:i4>5</vt:i4>
      </vt:variant>
      <vt:variant>
        <vt:lpwstr/>
      </vt:variant>
      <vt:variant>
        <vt:lpwstr>Oil_Sands_Pay_Top_Depth</vt:lpwstr>
      </vt:variant>
      <vt:variant>
        <vt:i4>4325477</vt:i4>
      </vt:variant>
      <vt:variant>
        <vt:i4>489</vt:i4>
      </vt:variant>
      <vt:variant>
        <vt:i4>0</vt:i4>
      </vt:variant>
      <vt:variant>
        <vt:i4>5</vt:i4>
      </vt:variant>
      <vt:variant>
        <vt:lpwstr/>
      </vt:variant>
      <vt:variant>
        <vt:lpwstr>Value_Indicator</vt:lpwstr>
      </vt:variant>
      <vt:variant>
        <vt:i4>1638421</vt:i4>
      </vt:variant>
      <vt:variant>
        <vt:i4>486</vt:i4>
      </vt:variant>
      <vt:variant>
        <vt:i4>0</vt:i4>
      </vt:variant>
      <vt:variant>
        <vt:i4>5</vt:i4>
      </vt:variant>
      <vt:variant>
        <vt:lpwstr/>
      </vt:variant>
      <vt:variant>
        <vt:lpwstr>Core_Net_Pay</vt:lpwstr>
      </vt:variant>
      <vt:variant>
        <vt:i4>4325477</vt:i4>
      </vt:variant>
      <vt:variant>
        <vt:i4>483</vt:i4>
      </vt:variant>
      <vt:variant>
        <vt:i4>0</vt:i4>
      </vt:variant>
      <vt:variant>
        <vt:i4>5</vt:i4>
      </vt:variant>
      <vt:variant>
        <vt:lpwstr/>
      </vt:variant>
      <vt:variant>
        <vt:lpwstr>Value_Indicator</vt:lpwstr>
      </vt:variant>
      <vt:variant>
        <vt:i4>7864433</vt:i4>
      </vt:variant>
      <vt:variant>
        <vt:i4>480</vt:i4>
      </vt:variant>
      <vt:variant>
        <vt:i4>0</vt:i4>
      </vt:variant>
      <vt:variant>
        <vt:i4>5</vt:i4>
      </vt:variant>
      <vt:variant>
        <vt:lpwstr/>
      </vt:variant>
      <vt:variant>
        <vt:lpwstr>Core_Gross_Pay</vt:lpwstr>
      </vt:variant>
      <vt:variant>
        <vt:i4>4325477</vt:i4>
      </vt:variant>
      <vt:variant>
        <vt:i4>477</vt:i4>
      </vt:variant>
      <vt:variant>
        <vt:i4>0</vt:i4>
      </vt:variant>
      <vt:variant>
        <vt:i4>5</vt:i4>
      </vt:variant>
      <vt:variant>
        <vt:lpwstr/>
      </vt:variant>
      <vt:variant>
        <vt:lpwstr>Value_Indicator</vt:lpwstr>
      </vt:variant>
      <vt:variant>
        <vt:i4>5308502</vt:i4>
      </vt:variant>
      <vt:variant>
        <vt:i4>474</vt:i4>
      </vt:variant>
      <vt:variant>
        <vt:i4>0</vt:i4>
      </vt:variant>
      <vt:variant>
        <vt:i4>5</vt:i4>
      </vt:variant>
      <vt:variant>
        <vt:lpwstr/>
      </vt:variant>
      <vt:variant>
        <vt:lpwstr>True_Vertical_Depth_Net_Pay</vt:lpwstr>
      </vt:variant>
      <vt:variant>
        <vt:i4>3473463</vt:i4>
      </vt:variant>
      <vt:variant>
        <vt:i4>471</vt:i4>
      </vt:variant>
      <vt:variant>
        <vt:i4>0</vt:i4>
      </vt:variant>
      <vt:variant>
        <vt:i4>5</vt:i4>
      </vt:variant>
      <vt:variant>
        <vt:lpwstr/>
      </vt:variant>
      <vt:variant>
        <vt:lpwstr>True_Vertical_Depth_Gross_Pay</vt:lpwstr>
      </vt:variant>
      <vt:variant>
        <vt:i4>4325477</vt:i4>
      </vt:variant>
      <vt:variant>
        <vt:i4>468</vt:i4>
      </vt:variant>
      <vt:variant>
        <vt:i4>0</vt:i4>
      </vt:variant>
      <vt:variant>
        <vt:i4>5</vt:i4>
      </vt:variant>
      <vt:variant>
        <vt:lpwstr/>
      </vt:variant>
      <vt:variant>
        <vt:lpwstr>Value_Indicator</vt:lpwstr>
      </vt:variant>
      <vt:variant>
        <vt:i4>7012449</vt:i4>
      </vt:variant>
      <vt:variant>
        <vt:i4>465</vt:i4>
      </vt:variant>
      <vt:variant>
        <vt:i4>0</vt:i4>
      </vt:variant>
      <vt:variant>
        <vt:i4>5</vt:i4>
      </vt:variant>
      <vt:variant>
        <vt:lpwstr/>
      </vt:variant>
      <vt:variant>
        <vt:lpwstr>Log_Net_Pay</vt:lpwstr>
      </vt:variant>
      <vt:variant>
        <vt:i4>983040</vt:i4>
      </vt:variant>
      <vt:variant>
        <vt:i4>462</vt:i4>
      </vt:variant>
      <vt:variant>
        <vt:i4>0</vt:i4>
      </vt:variant>
      <vt:variant>
        <vt:i4>5</vt:i4>
      </vt:variant>
      <vt:variant>
        <vt:lpwstr/>
      </vt:variant>
      <vt:variant>
        <vt:lpwstr>Log_Gross_Pay</vt:lpwstr>
      </vt:variant>
      <vt:variant>
        <vt:i4>7733322</vt:i4>
      </vt:variant>
      <vt:variant>
        <vt:i4>459</vt:i4>
      </vt:variant>
      <vt:variant>
        <vt:i4>0</vt:i4>
      </vt:variant>
      <vt:variant>
        <vt:i4>5</vt:i4>
      </vt:variant>
      <vt:variant>
        <vt:lpwstr/>
      </vt:variant>
      <vt:variant>
        <vt:lpwstr>Oil_Sands_Resource_Code</vt:lpwstr>
      </vt:variant>
      <vt:variant>
        <vt:i4>5308506</vt:i4>
      </vt:variant>
      <vt:variant>
        <vt:i4>456</vt:i4>
      </vt:variant>
      <vt:variant>
        <vt:i4>0</vt:i4>
      </vt:variant>
      <vt:variant>
        <vt:i4>5</vt:i4>
      </vt:variant>
      <vt:variant>
        <vt:lpwstr/>
      </vt:variant>
      <vt:variant>
        <vt:lpwstr>Pay_Type_Code_Table_Numeric</vt:lpwstr>
      </vt:variant>
      <vt:variant>
        <vt:i4>2424893</vt:i4>
      </vt:variant>
      <vt:variant>
        <vt:i4>453</vt:i4>
      </vt:variant>
      <vt:variant>
        <vt:i4>0</vt:i4>
      </vt:variant>
      <vt:variant>
        <vt:i4>5</vt:i4>
      </vt:variant>
      <vt:variant>
        <vt:lpwstr/>
      </vt:variant>
      <vt:variant>
        <vt:lpwstr>Pay_Type_Code</vt:lpwstr>
      </vt:variant>
      <vt:variant>
        <vt:i4>7733341</vt:i4>
      </vt:variant>
      <vt:variant>
        <vt:i4>450</vt:i4>
      </vt:variant>
      <vt:variant>
        <vt:i4>0</vt:i4>
      </vt:variant>
      <vt:variant>
        <vt:i4>5</vt:i4>
      </vt:variant>
      <vt:variant>
        <vt:lpwstr/>
      </vt:variant>
      <vt:variant>
        <vt:lpwstr>Log_Pay_Base_Depth</vt:lpwstr>
      </vt:variant>
      <vt:variant>
        <vt:i4>3604521</vt:i4>
      </vt:variant>
      <vt:variant>
        <vt:i4>447</vt:i4>
      </vt:variant>
      <vt:variant>
        <vt:i4>0</vt:i4>
      </vt:variant>
      <vt:variant>
        <vt:i4>5</vt:i4>
      </vt:variant>
      <vt:variant>
        <vt:lpwstr/>
      </vt:variant>
      <vt:variant>
        <vt:lpwstr>Depth_Code_Table</vt:lpwstr>
      </vt:variant>
      <vt:variant>
        <vt:i4>3997736</vt:i4>
      </vt:variant>
      <vt:variant>
        <vt:i4>444</vt:i4>
      </vt:variant>
      <vt:variant>
        <vt:i4>0</vt:i4>
      </vt:variant>
      <vt:variant>
        <vt:i4>5</vt:i4>
      </vt:variant>
      <vt:variant>
        <vt:lpwstr/>
      </vt:variant>
      <vt:variant>
        <vt:lpwstr>Pay_Base_Code</vt:lpwstr>
      </vt:variant>
      <vt:variant>
        <vt:i4>3080210</vt:i4>
      </vt:variant>
      <vt:variant>
        <vt:i4>441</vt:i4>
      </vt:variant>
      <vt:variant>
        <vt:i4>0</vt:i4>
      </vt:variant>
      <vt:variant>
        <vt:i4>5</vt:i4>
      </vt:variant>
      <vt:variant>
        <vt:lpwstr/>
      </vt:variant>
      <vt:variant>
        <vt:lpwstr>Log_Pay_Top_Depth</vt:lpwstr>
      </vt:variant>
      <vt:variant>
        <vt:i4>3604521</vt:i4>
      </vt:variant>
      <vt:variant>
        <vt:i4>438</vt:i4>
      </vt:variant>
      <vt:variant>
        <vt:i4>0</vt:i4>
      </vt:variant>
      <vt:variant>
        <vt:i4>5</vt:i4>
      </vt:variant>
      <vt:variant>
        <vt:lpwstr/>
      </vt:variant>
      <vt:variant>
        <vt:lpwstr>Depth_Code_Table</vt:lpwstr>
      </vt:variant>
      <vt:variant>
        <vt:i4>262154</vt:i4>
      </vt:variant>
      <vt:variant>
        <vt:i4>435</vt:i4>
      </vt:variant>
      <vt:variant>
        <vt:i4>0</vt:i4>
      </vt:variant>
      <vt:variant>
        <vt:i4>5</vt:i4>
      </vt:variant>
      <vt:variant>
        <vt:lpwstr/>
      </vt:variant>
      <vt:variant>
        <vt:lpwstr>Pay_Top_Code</vt:lpwstr>
      </vt:variant>
      <vt:variant>
        <vt:i4>589828</vt:i4>
      </vt:variant>
      <vt:variant>
        <vt:i4>432</vt:i4>
      </vt:variant>
      <vt:variant>
        <vt:i4>0</vt:i4>
      </vt:variant>
      <vt:variant>
        <vt:i4>5</vt:i4>
      </vt:variant>
      <vt:variant>
        <vt:lpwstr/>
      </vt:variant>
      <vt:variant>
        <vt:lpwstr>Record_Key_Format</vt:lpwstr>
      </vt:variant>
      <vt:variant>
        <vt:i4>1638430</vt:i4>
      </vt:variant>
      <vt:variant>
        <vt:i4>429</vt:i4>
      </vt:variant>
      <vt:variant>
        <vt:i4>0</vt:i4>
      </vt:variant>
      <vt:variant>
        <vt:i4>5</vt:i4>
      </vt:variant>
      <vt:variant>
        <vt:lpwstr/>
      </vt:variant>
      <vt:variant>
        <vt:lpwstr>Selection_Basis_Code</vt:lpwstr>
      </vt:variant>
      <vt:variant>
        <vt:i4>2228228</vt:i4>
      </vt:variant>
      <vt:variant>
        <vt:i4>426</vt:i4>
      </vt:variant>
      <vt:variant>
        <vt:i4>0</vt:i4>
      </vt:variant>
      <vt:variant>
        <vt:i4>5</vt:i4>
      </vt:variant>
      <vt:variant>
        <vt:lpwstr/>
      </vt:variant>
      <vt:variant>
        <vt:lpwstr>Bitumen_Base</vt:lpwstr>
      </vt:variant>
      <vt:variant>
        <vt:i4>1638430</vt:i4>
      </vt:variant>
      <vt:variant>
        <vt:i4>423</vt:i4>
      </vt:variant>
      <vt:variant>
        <vt:i4>0</vt:i4>
      </vt:variant>
      <vt:variant>
        <vt:i4>5</vt:i4>
      </vt:variant>
      <vt:variant>
        <vt:lpwstr/>
      </vt:variant>
      <vt:variant>
        <vt:lpwstr>Selection_Basis_Code</vt:lpwstr>
      </vt:variant>
      <vt:variant>
        <vt:i4>4784225</vt:i4>
      </vt:variant>
      <vt:variant>
        <vt:i4>420</vt:i4>
      </vt:variant>
      <vt:variant>
        <vt:i4>0</vt:i4>
      </vt:variant>
      <vt:variant>
        <vt:i4>5</vt:i4>
      </vt:variant>
      <vt:variant>
        <vt:lpwstr/>
      </vt:variant>
      <vt:variant>
        <vt:lpwstr>Bitumen_Top</vt:lpwstr>
      </vt:variant>
      <vt:variant>
        <vt:i4>1638430</vt:i4>
      </vt:variant>
      <vt:variant>
        <vt:i4>417</vt:i4>
      </vt:variant>
      <vt:variant>
        <vt:i4>0</vt:i4>
      </vt:variant>
      <vt:variant>
        <vt:i4>5</vt:i4>
      </vt:variant>
      <vt:variant>
        <vt:lpwstr/>
      </vt:variant>
      <vt:variant>
        <vt:lpwstr>Selection_Basis_Code</vt:lpwstr>
      </vt:variant>
      <vt:variant>
        <vt:i4>1769514</vt:i4>
      </vt:variant>
      <vt:variant>
        <vt:i4>414</vt:i4>
      </vt:variant>
      <vt:variant>
        <vt:i4>0</vt:i4>
      </vt:variant>
      <vt:variant>
        <vt:i4>5</vt:i4>
      </vt:variant>
      <vt:variant>
        <vt:lpwstr/>
      </vt:variant>
      <vt:variant>
        <vt:lpwstr>Zone_Base</vt:lpwstr>
      </vt:variant>
      <vt:variant>
        <vt:i4>1638430</vt:i4>
      </vt:variant>
      <vt:variant>
        <vt:i4>411</vt:i4>
      </vt:variant>
      <vt:variant>
        <vt:i4>0</vt:i4>
      </vt:variant>
      <vt:variant>
        <vt:i4>5</vt:i4>
      </vt:variant>
      <vt:variant>
        <vt:lpwstr/>
      </vt:variant>
      <vt:variant>
        <vt:lpwstr>Selection_Basis_Code</vt:lpwstr>
      </vt:variant>
      <vt:variant>
        <vt:i4>65595</vt:i4>
      </vt:variant>
      <vt:variant>
        <vt:i4>408</vt:i4>
      </vt:variant>
      <vt:variant>
        <vt:i4>0</vt:i4>
      </vt:variant>
      <vt:variant>
        <vt:i4>5</vt:i4>
      </vt:variant>
      <vt:variant>
        <vt:lpwstr/>
      </vt:variant>
      <vt:variant>
        <vt:lpwstr>Porosity_Base</vt:lpwstr>
      </vt:variant>
      <vt:variant>
        <vt:i4>1638430</vt:i4>
      </vt:variant>
      <vt:variant>
        <vt:i4>405</vt:i4>
      </vt:variant>
      <vt:variant>
        <vt:i4>0</vt:i4>
      </vt:variant>
      <vt:variant>
        <vt:i4>5</vt:i4>
      </vt:variant>
      <vt:variant>
        <vt:lpwstr/>
      </vt:variant>
      <vt:variant>
        <vt:lpwstr>Selection_Basis_Code</vt:lpwstr>
      </vt:variant>
      <vt:variant>
        <vt:i4>6488188</vt:i4>
      </vt:variant>
      <vt:variant>
        <vt:i4>402</vt:i4>
      </vt:variant>
      <vt:variant>
        <vt:i4>0</vt:i4>
      </vt:variant>
      <vt:variant>
        <vt:i4>5</vt:i4>
      </vt:variant>
      <vt:variant>
        <vt:lpwstr/>
      </vt:variant>
      <vt:variant>
        <vt:lpwstr>Water_Oil_Interface</vt:lpwstr>
      </vt:variant>
      <vt:variant>
        <vt:i4>1638430</vt:i4>
      </vt:variant>
      <vt:variant>
        <vt:i4>399</vt:i4>
      </vt:variant>
      <vt:variant>
        <vt:i4>0</vt:i4>
      </vt:variant>
      <vt:variant>
        <vt:i4>5</vt:i4>
      </vt:variant>
      <vt:variant>
        <vt:lpwstr/>
      </vt:variant>
      <vt:variant>
        <vt:lpwstr>Selection_Basis_Code</vt:lpwstr>
      </vt:variant>
      <vt:variant>
        <vt:i4>6488188</vt:i4>
      </vt:variant>
      <vt:variant>
        <vt:i4>396</vt:i4>
      </vt:variant>
      <vt:variant>
        <vt:i4>0</vt:i4>
      </vt:variant>
      <vt:variant>
        <vt:i4>5</vt:i4>
      </vt:variant>
      <vt:variant>
        <vt:lpwstr/>
      </vt:variant>
      <vt:variant>
        <vt:lpwstr>Oil_Water_Interface</vt:lpwstr>
      </vt:variant>
      <vt:variant>
        <vt:i4>1638430</vt:i4>
      </vt:variant>
      <vt:variant>
        <vt:i4>393</vt:i4>
      </vt:variant>
      <vt:variant>
        <vt:i4>0</vt:i4>
      </vt:variant>
      <vt:variant>
        <vt:i4>5</vt:i4>
      </vt:variant>
      <vt:variant>
        <vt:lpwstr/>
      </vt:variant>
      <vt:variant>
        <vt:lpwstr>Selection_Basis_Code</vt:lpwstr>
      </vt:variant>
      <vt:variant>
        <vt:i4>7012459</vt:i4>
      </vt:variant>
      <vt:variant>
        <vt:i4>390</vt:i4>
      </vt:variant>
      <vt:variant>
        <vt:i4>0</vt:i4>
      </vt:variant>
      <vt:variant>
        <vt:i4>5</vt:i4>
      </vt:variant>
      <vt:variant>
        <vt:lpwstr/>
      </vt:variant>
      <vt:variant>
        <vt:lpwstr>Gas_Water_Interface</vt:lpwstr>
      </vt:variant>
      <vt:variant>
        <vt:i4>1638430</vt:i4>
      </vt:variant>
      <vt:variant>
        <vt:i4>387</vt:i4>
      </vt:variant>
      <vt:variant>
        <vt:i4>0</vt:i4>
      </vt:variant>
      <vt:variant>
        <vt:i4>5</vt:i4>
      </vt:variant>
      <vt:variant>
        <vt:lpwstr/>
      </vt:variant>
      <vt:variant>
        <vt:lpwstr>Selection_Basis_Code</vt:lpwstr>
      </vt:variant>
      <vt:variant>
        <vt:i4>393241</vt:i4>
      </vt:variant>
      <vt:variant>
        <vt:i4>384</vt:i4>
      </vt:variant>
      <vt:variant>
        <vt:i4>0</vt:i4>
      </vt:variant>
      <vt:variant>
        <vt:i4>5</vt:i4>
      </vt:variant>
      <vt:variant>
        <vt:lpwstr/>
      </vt:variant>
      <vt:variant>
        <vt:lpwstr>Gas_Oil_Interface</vt:lpwstr>
      </vt:variant>
      <vt:variant>
        <vt:i4>1638430</vt:i4>
      </vt:variant>
      <vt:variant>
        <vt:i4>381</vt:i4>
      </vt:variant>
      <vt:variant>
        <vt:i4>0</vt:i4>
      </vt:variant>
      <vt:variant>
        <vt:i4>5</vt:i4>
      </vt:variant>
      <vt:variant>
        <vt:lpwstr/>
      </vt:variant>
      <vt:variant>
        <vt:lpwstr>Selection_Basis_Code</vt:lpwstr>
      </vt:variant>
      <vt:variant>
        <vt:i4>1966124</vt:i4>
      </vt:variant>
      <vt:variant>
        <vt:i4>378</vt:i4>
      </vt:variant>
      <vt:variant>
        <vt:i4>0</vt:i4>
      </vt:variant>
      <vt:variant>
        <vt:i4>5</vt:i4>
      </vt:variant>
      <vt:variant>
        <vt:lpwstr/>
      </vt:variant>
      <vt:variant>
        <vt:lpwstr>Unit_Top</vt:lpwstr>
      </vt:variant>
      <vt:variant>
        <vt:i4>1638430</vt:i4>
      </vt:variant>
      <vt:variant>
        <vt:i4>375</vt:i4>
      </vt:variant>
      <vt:variant>
        <vt:i4>0</vt:i4>
      </vt:variant>
      <vt:variant>
        <vt:i4>5</vt:i4>
      </vt:variant>
      <vt:variant>
        <vt:lpwstr/>
      </vt:variant>
      <vt:variant>
        <vt:lpwstr>Selection_Basis_Code</vt:lpwstr>
      </vt:variant>
      <vt:variant>
        <vt:i4>1966124</vt:i4>
      </vt:variant>
      <vt:variant>
        <vt:i4>372</vt:i4>
      </vt:variant>
      <vt:variant>
        <vt:i4>0</vt:i4>
      </vt:variant>
      <vt:variant>
        <vt:i4>5</vt:i4>
      </vt:variant>
      <vt:variant>
        <vt:lpwstr/>
      </vt:variant>
      <vt:variant>
        <vt:lpwstr>Unit_Top</vt:lpwstr>
      </vt:variant>
      <vt:variant>
        <vt:i4>1638430</vt:i4>
      </vt:variant>
      <vt:variant>
        <vt:i4>369</vt:i4>
      </vt:variant>
      <vt:variant>
        <vt:i4>0</vt:i4>
      </vt:variant>
      <vt:variant>
        <vt:i4>5</vt:i4>
      </vt:variant>
      <vt:variant>
        <vt:lpwstr/>
      </vt:variant>
      <vt:variant>
        <vt:lpwstr>Selection_Basis_Code</vt:lpwstr>
      </vt:variant>
      <vt:variant>
        <vt:i4>1966124</vt:i4>
      </vt:variant>
      <vt:variant>
        <vt:i4>366</vt:i4>
      </vt:variant>
      <vt:variant>
        <vt:i4>0</vt:i4>
      </vt:variant>
      <vt:variant>
        <vt:i4>5</vt:i4>
      </vt:variant>
      <vt:variant>
        <vt:lpwstr/>
      </vt:variant>
      <vt:variant>
        <vt:lpwstr>Unit_Top</vt:lpwstr>
      </vt:variant>
      <vt:variant>
        <vt:i4>1638430</vt:i4>
      </vt:variant>
      <vt:variant>
        <vt:i4>363</vt:i4>
      </vt:variant>
      <vt:variant>
        <vt:i4>0</vt:i4>
      </vt:variant>
      <vt:variant>
        <vt:i4>5</vt:i4>
      </vt:variant>
      <vt:variant>
        <vt:lpwstr/>
      </vt:variant>
      <vt:variant>
        <vt:lpwstr>Selection_Basis_Code</vt:lpwstr>
      </vt:variant>
      <vt:variant>
        <vt:i4>1310773</vt:i4>
      </vt:variant>
      <vt:variant>
        <vt:i4>360</vt:i4>
      </vt:variant>
      <vt:variant>
        <vt:i4>0</vt:i4>
      </vt:variant>
      <vt:variant>
        <vt:i4>5</vt:i4>
      </vt:variant>
      <vt:variant>
        <vt:lpwstr/>
      </vt:variant>
      <vt:variant>
        <vt:lpwstr>Porosity_Top</vt:lpwstr>
      </vt:variant>
      <vt:variant>
        <vt:i4>1638430</vt:i4>
      </vt:variant>
      <vt:variant>
        <vt:i4>357</vt:i4>
      </vt:variant>
      <vt:variant>
        <vt:i4>0</vt:i4>
      </vt:variant>
      <vt:variant>
        <vt:i4>5</vt:i4>
      </vt:variant>
      <vt:variant>
        <vt:lpwstr/>
      </vt:variant>
      <vt:variant>
        <vt:lpwstr>Selection_Basis_Code</vt:lpwstr>
      </vt:variant>
      <vt:variant>
        <vt:i4>917540</vt:i4>
      </vt:variant>
      <vt:variant>
        <vt:i4>354</vt:i4>
      </vt:variant>
      <vt:variant>
        <vt:i4>0</vt:i4>
      </vt:variant>
      <vt:variant>
        <vt:i4>5</vt:i4>
      </vt:variant>
      <vt:variant>
        <vt:lpwstr/>
      </vt:variant>
      <vt:variant>
        <vt:lpwstr>Zone_Top</vt:lpwstr>
      </vt:variant>
      <vt:variant>
        <vt:i4>5570632</vt:i4>
      </vt:variant>
      <vt:variant>
        <vt:i4>351</vt:i4>
      </vt:variant>
      <vt:variant>
        <vt:i4>0</vt:i4>
      </vt:variant>
      <vt:variant>
        <vt:i4>5</vt:i4>
      </vt:variant>
      <vt:variant>
        <vt:lpwstr/>
      </vt:variant>
      <vt:variant>
        <vt:lpwstr>Depth_Type_Code</vt:lpwstr>
      </vt:variant>
      <vt:variant>
        <vt:i4>589828</vt:i4>
      </vt:variant>
      <vt:variant>
        <vt:i4>348</vt:i4>
      </vt:variant>
      <vt:variant>
        <vt:i4>0</vt:i4>
      </vt:variant>
      <vt:variant>
        <vt:i4>5</vt:i4>
      </vt:variant>
      <vt:variant>
        <vt:lpwstr/>
      </vt:variant>
      <vt:variant>
        <vt:lpwstr>Record_Key_Format</vt:lpwstr>
      </vt:variant>
      <vt:variant>
        <vt:i4>852031</vt:i4>
      </vt:variant>
      <vt:variant>
        <vt:i4>345</vt:i4>
      </vt:variant>
      <vt:variant>
        <vt:i4>0</vt:i4>
      </vt:variant>
      <vt:variant>
        <vt:i4>5</vt:i4>
      </vt:variant>
      <vt:variant>
        <vt:lpwstr/>
      </vt:variant>
      <vt:variant>
        <vt:lpwstr>Oil_Sands_Confidence_Code</vt:lpwstr>
      </vt:variant>
      <vt:variant>
        <vt:i4>7143551</vt:i4>
      </vt:variant>
      <vt:variant>
        <vt:i4>342</vt:i4>
      </vt:variant>
      <vt:variant>
        <vt:i4>0</vt:i4>
      </vt:variant>
      <vt:variant>
        <vt:i4>5</vt:i4>
      </vt:variant>
      <vt:variant>
        <vt:lpwstr/>
      </vt:variant>
      <vt:variant>
        <vt:lpwstr>Pay_Exception_Code</vt:lpwstr>
      </vt:variant>
      <vt:variant>
        <vt:i4>6226011</vt:i4>
      </vt:variant>
      <vt:variant>
        <vt:i4>339</vt:i4>
      </vt:variant>
      <vt:variant>
        <vt:i4>0</vt:i4>
      </vt:variant>
      <vt:variant>
        <vt:i4>5</vt:i4>
      </vt:variant>
      <vt:variant>
        <vt:lpwstr/>
      </vt:variant>
      <vt:variant>
        <vt:lpwstr>Evaluation_Method_Code</vt:lpwstr>
      </vt:variant>
      <vt:variant>
        <vt:i4>1572927</vt:i4>
      </vt:variant>
      <vt:variant>
        <vt:i4>336</vt:i4>
      </vt:variant>
      <vt:variant>
        <vt:i4>0</vt:i4>
      </vt:variant>
      <vt:variant>
        <vt:i4>5</vt:i4>
      </vt:variant>
      <vt:variant>
        <vt:lpwstr/>
      </vt:variant>
      <vt:variant>
        <vt:lpwstr>Zone_Description</vt:lpwstr>
      </vt:variant>
      <vt:variant>
        <vt:i4>2359358</vt:i4>
      </vt:variant>
      <vt:variant>
        <vt:i4>333</vt:i4>
      </vt:variant>
      <vt:variant>
        <vt:i4>0</vt:i4>
      </vt:variant>
      <vt:variant>
        <vt:i4>5</vt:i4>
      </vt:variant>
      <vt:variant>
        <vt:lpwstr/>
      </vt:variant>
      <vt:variant>
        <vt:lpwstr>Formation_Name_Abbrev</vt:lpwstr>
      </vt:variant>
      <vt:variant>
        <vt:i4>589828</vt:i4>
      </vt:variant>
      <vt:variant>
        <vt:i4>330</vt:i4>
      </vt:variant>
      <vt:variant>
        <vt:i4>0</vt:i4>
      </vt:variant>
      <vt:variant>
        <vt:i4>5</vt:i4>
      </vt:variant>
      <vt:variant>
        <vt:lpwstr/>
      </vt:variant>
      <vt:variant>
        <vt:lpwstr>Record_Key_Format</vt:lpwstr>
      </vt:variant>
      <vt:variant>
        <vt:i4>1638404</vt:i4>
      </vt:variant>
      <vt:variant>
        <vt:i4>327</vt:i4>
      </vt:variant>
      <vt:variant>
        <vt:i4>0</vt:i4>
      </vt:variant>
      <vt:variant>
        <vt:i4>5</vt:i4>
      </vt:variant>
      <vt:variant>
        <vt:lpwstr/>
      </vt:variant>
      <vt:variant>
        <vt:lpwstr>Well_Total_Depth</vt:lpwstr>
      </vt:variant>
      <vt:variant>
        <vt:i4>262197</vt:i4>
      </vt:variant>
      <vt:variant>
        <vt:i4>324</vt:i4>
      </vt:variant>
      <vt:variant>
        <vt:i4>0</vt:i4>
      </vt:variant>
      <vt:variant>
        <vt:i4>5</vt:i4>
      </vt:variant>
      <vt:variant>
        <vt:lpwstr/>
      </vt:variant>
      <vt:variant>
        <vt:lpwstr>KB_Elevation</vt:lpwstr>
      </vt:variant>
      <vt:variant>
        <vt:i4>4522082</vt:i4>
      </vt:variant>
      <vt:variant>
        <vt:i4>321</vt:i4>
      </vt:variant>
      <vt:variant>
        <vt:i4>0</vt:i4>
      </vt:variant>
      <vt:variant>
        <vt:i4>5</vt:i4>
      </vt:variant>
      <vt:variant>
        <vt:lpwstr/>
      </vt:variant>
      <vt:variant>
        <vt:lpwstr>License_Number</vt:lpwstr>
      </vt:variant>
      <vt:variant>
        <vt:i4>655397</vt:i4>
      </vt:variant>
      <vt:variant>
        <vt:i4>318</vt:i4>
      </vt:variant>
      <vt:variant>
        <vt:i4>0</vt:i4>
      </vt:variant>
      <vt:variant>
        <vt:i4>5</vt:i4>
      </vt:variant>
      <vt:variant>
        <vt:lpwstr/>
      </vt:variant>
      <vt:variant>
        <vt:lpwstr>Well_Name</vt:lpwstr>
      </vt:variant>
      <vt:variant>
        <vt:i4>4587588</vt:i4>
      </vt:variant>
      <vt:variant>
        <vt:i4>315</vt:i4>
      </vt:variant>
      <vt:variant>
        <vt:i4>0</vt:i4>
      </vt:variant>
      <vt:variant>
        <vt:i4>5</vt:i4>
      </vt:variant>
      <vt:variant>
        <vt:lpwstr/>
      </vt:variant>
      <vt:variant>
        <vt:lpwstr>Unique_Well_Identifier</vt:lpwstr>
      </vt:variant>
      <vt:variant>
        <vt:i4>589828</vt:i4>
      </vt:variant>
      <vt:variant>
        <vt:i4>312</vt:i4>
      </vt:variant>
      <vt:variant>
        <vt:i4>0</vt:i4>
      </vt:variant>
      <vt:variant>
        <vt:i4>5</vt:i4>
      </vt:variant>
      <vt:variant>
        <vt:lpwstr/>
      </vt:variant>
      <vt:variant>
        <vt:lpwstr>Record_Key_Format</vt:lpwstr>
      </vt:variant>
      <vt:variant>
        <vt:i4>7340109</vt:i4>
      </vt:variant>
      <vt:variant>
        <vt:i4>309</vt:i4>
      </vt:variant>
      <vt:variant>
        <vt:i4>0</vt:i4>
      </vt:variant>
      <vt:variant>
        <vt:i4>5</vt:i4>
      </vt:variant>
      <vt:variant>
        <vt:lpwstr/>
      </vt:variant>
      <vt:variant>
        <vt:lpwstr>Record_Type_00_Format</vt:lpwstr>
      </vt:variant>
      <vt:variant>
        <vt:i4>4980853</vt:i4>
      </vt:variant>
      <vt:variant>
        <vt:i4>306</vt:i4>
      </vt:variant>
      <vt:variant>
        <vt:i4>0</vt:i4>
      </vt:variant>
      <vt:variant>
        <vt:i4>5</vt:i4>
      </vt:variant>
      <vt:variant>
        <vt:lpwstr/>
      </vt:variant>
      <vt:variant>
        <vt:lpwstr>Formation_Code</vt:lpwstr>
      </vt:variant>
      <vt:variant>
        <vt:i4>5701753</vt:i4>
      </vt:variant>
      <vt:variant>
        <vt:i4>303</vt:i4>
      </vt:variant>
      <vt:variant>
        <vt:i4>0</vt:i4>
      </vt:variant>
      <vt:variant>
        <vt:i4>5</vt:i4>
      </vt:variant>
      <vt:variant>
        <vt:lpwstr/>
      </vt:variant>
      <vt:variant>
        <vt:lpwstr>CPA_Identifier</vt:lpwstr>
      </vt:variant>
      <vt:variant>
        <vt:i4>5439580</vt:i4>
      </vt:variant>
      <vt:variant>
        <vt:i4>300</vt:i4>
      </vt:variant>
      <vt:variant>
        <vt:i4>0</vt:i4>
      </vt:variant>
      <vt:variant>
        <vt:i4>5</vt:i4>
      </vt:variant>
      <vt:variant>
        <vt:lpwstr/>
      </vt:variant>
      <vt:variant>
        <vt:lpwstr>Water_Resistivity_Source_Code_Table</vt:lpwstr>
      </vt:variant>
      <vt:variant>
        <vt:i4>6946892</vt:i4>
      </vt:variant>
      <vt:variant>
        <vt:i4>297</vt:i4>
      </vt:variant>
      <vt:variant>
        <vt:i4>0</vt:i4>
      </vt:variant>
      <vt:variant>
        <vt:i4>5</vt:i4>
      </vt:variant>
      <vt:variant>
        <vt:lpwstr/>
      </vt:variant>
      <vt:variant>
        <vt:lpwstr>Selection_Basis_Code_Table</vt:lpwstr>
      </vt:variant>
      <vt:variant>
        <vt:i4>5308506</vt:i4>
      </vt:variant>
      <vt:variant>
        <vt:i4>294</vt:i4>
      </vt:variant>
      <vt:variant>
        <vt:i4>0</vt:i4>
      </vt:variant>
      <vt:variant>
        <vt:i4>5</vt:i4>
      </vt:variant>
      <vt:variant>
        <vt:lpwstr/>
      </vt:variant>
      <vt:variant>
        <vt:lpwstr>Pay_Type_Code_Table_Numeric</vt:lpwstr>
      </vt:variant>
      <vt:variant>
        <vt:i4>5832791</vt:i4>
      </vt:variant>
      <vt:variant>
        <vt:i4>291</vt:i4>
      </vt:variant>
      <vt:variant>
        <vt:i4>0</vt:i4>
      </vt:variant>
      <vt:variant>
        <vt:i4>5</vt:i4>
      </vt:variant>
      <vt:variant>
        <vt:lpwstr/>
      </vt:variant>
      <vt:variant>
        <vt:lpwstr>Pay_Type_Code_Table_Alphabetic</vt:lpwstr>
      </vt:variant>
      <vt:variant>
        <vt:i4>1966125</vt:i4>
      </vt:variant>
      <vt:variant>
        <vt:i4>288</vt:i4>
      </vt:variant>
      <vt:variant>
        <vt:i4>0</vt:i4>
      </vt:variant>
      <vt:variant>
        <vt:i4>5</vt:i4>
      </vt:variant>
      <vt:variant>
        <vt:lpwstr/>
      </vt:variant>
      <vt:variant>
        <vt:lpwstr>Pay_Exception_Code_Table</vt:lpwstr>
      </vt:variant>
      <vt:variant>
        <vt:i4>5898321</vt:i4>
      </vt:variant>
      <vt:variant>
        <vt:i4>285</vt:i4>
      </vt:variant>
      <vt:variant>
        <vt:i4>0</vt:i4>
      </vt:variant>
      <vt:variant>
        <vt:i4>5</vt:i4>
      </vt:variant>
      <vt:variant>
        <vt:lpwstr/>
      </vt:variant>
      <vt:variant>
        <vt:lpwstr>Oil_Sands_Sector_Code_Table</vt:lpwstr>
      </vt:variant>
      <vt:variant>
        <vt:i4>2359353</vt:i4>
      </vt:variant>
      <vt:variant>
        <vt:i4>282</vt:i4>
      </vt:variant>
      <vt:variant>
        <vt:i4>0</vt:i4>
      </vt:variant>
      <vt:variant>
        <vt:i4>5</vt:i4>
      </vt:variant>
      <vt:variant>
        <vt:lpwstr/>
      </vt:variant>
      <vt:variant>
        <vt:lpwstr>Oil_Sands_Resource_Code_Table</vt:lpwstr>
      </vt:variant>
      <vt:variant>
        <vt:i4>2818070</vt:i4>
      </vt:variant>
      <vt:variant>
        <vt:i4>279</vt:i4>
      </vt:variant>
      <vt:variant>
        <vt:i4>0</vt:i4>
      </vt:variant>
      <vt:variant>
        <vt:i4>5</vt:i4>
      </vt:variant>
      <vt:variant>
        <vt:lpwstr/>
      </vt:variant>
      <vt:variant>
        <vt:lpwstr>Oil_Sands_Deposit_Code_Table_Interim</vt:lpwstr>
      </vt:variant>
      <vt:variant>
        <vt:i4>2687019</vt:i4>
      </vt:variant>
      <vt:variant>
        <vt:i4>276</vt:i4>
      </vt:variant>
      <vt:variant>
        <vt:i4>0</vt:i4>
      </vt:variant>
      <vt:variant>
        <vt:i4>5</vt:i4>
      </vt:variant>
      <vt:variant>
        <vt:lpwstr/>
      </vt:variant>
      <vt:variant>
        <vt:lpwstr>Oil_Sands_Deposit_Code_Table</vt:lpwstr>
      </vt:variant>
      <vt:variant>
        <vt:i4>6225996</vt:i4>
      </vt:variant>
      <vt:variant>
        <vt:i4>273</vt:i4>
      </vt:variant>
      <vt:variant>
        <vt:i4>0</vt:i4>
      </vt:variant>
      <vt:variant>
        <vt:i4>5</vt:i4>
      </vt:variant>
      <vt:variant>
        <vt:lpwstr/>
      </vt:variant>
      <vt:variant>
        <vt:lpwstr>Oil_Sands_Confidence_Code_Table</vt:lpwstr>
      </vt:variant>
      <vt:variant>
        <vt:i4>2687019</vt:i4>
      </vt:variant>
      <vt:variant>
        <vt:i4>270</vt:i4>
      </vt:variant>
      <vt:variant>
        <vt:i4>0</vt:i4>
      </vt:variant>
      <vt:variant>
        <vt:i4>5</vt:i4>
      </vt:variant>
      <vt:variant>
        <vt:lpwstr/>
      </vt:variant>
      <vt:variant>
        <vt:lpwstr>Oil_Sands_Deposit_Code_Table</vt:lpwstr>
      </vt:variant>
      <vt:variant>
        <vt:i4>2883593</vt:i4>
      </vt:variant>
      <vt:variant>
        <vt:i4>267</vt:i4>
      </vt:variant>
      <vt:variant>
        <vt:i4>0</vt:i4>
      </vt:variant>
      <vt:variant>
        <vt:i4>5</vt:i4>
      </vt:variant>
      <vt:variant>
        <vt:lpwstr/>
      </vt:variant>
      <vt:variant>
        <vt:lpwstr>Evaluation_Method_Code_Table</vt:lpwstr>
      </vt:variant>
      <vt:variant>
        <vt:i4>458811</vt:i4>
      </vt:variant>
      <vt:variant>
        <vt:i4>264</vt:i4>
      </vt:variant>
      <vt:variant>
        <vt:i4>0</vt:i4>
      </vt:variant>
      <vt:variant>
        <vt:i4>5</vt:i4>
      </vt:variant>
      <vt:variant>
        <vt:lpwstr/>
      </vt:variant>
      <vt:variant>
        <vt:lpwstr>Depth_Type_Code_Table</vt:lpwstr>
      </vt:variant>
      <vt:variant>
        <vt:i4>3604521</vt:i4>
      </vt:variant>
      <vt:variant>
        <vt:i4>261</vt:i4>
      </vt:variant>
      <vt:variant>
        <vt:i4>0</vt:i4>
      </vt:variant>
      <vt:variant>
        <vt:i4>5</vt:i4>
      </vt:variant>
      <vt:variant>
        <vt:lpwstr/>
      </vt:variant>
      <vt:variant>
        <vt:lpwstr>Depth_Code_Table</vt:lpwstr>
      </vt:variant>
      <vt:variant>
        <vt:i4>1572908</vt:i4>
      </vt:variant>
      <vt:variant>
        <vt:i4>258</vt:i4>
      </vt:variant>
      <vt:variant>
        <vt:i4>0</vt:i4>
      </vt:variant>
      <vt:variant>
        <vt:i4>5</vt:i4>
      </vt:variant>
      <vt:variant>
        <vt:lpwstr/>
      </vt:variant>
      <vt:variant>
        <vt:lpwstr>Code_Description</vt:lpwstr>
      </vt:variant>
      <vt:variant>
        <vt:i4>917540</vt:i4>
      </vt:variant>
      <vt:variant>
        <vt:i4>255</vt:i4>
      </vt:variant>
      <vt:variant>
        <vt:i4>0</vt:i4>
      </vt:variant>
      <vt:variant>
        <vt:i4>5</vt:i4>
      </vt:variant>
      <vt:variant>
        <vt:lpwstr/>
      </vt:variant>
      <vt:variant>
        <vt:lpwstr>Zone_Top</vt:lpwstr>
      </vt:variant>
      <vt:variant>
        <vt:i4>1572927</vt:i4>
      </vt:variant>
      <vt:variant>
        <vt:i4>252</vt:i4>
      </vt:variant>
      <vt:variant>
        <vt:i4>0</vt:i4>
      </vt:variant>
      <vt:variant>
        <vt:i4>5</vt:i4>
      </vt:variant>
      <vt:variant>
        <vt:lpwstr/>
      </vt:variant>
      <vt:variant>
        <vt:lpwstr>Zone_Description</vt:lpwstr>
      </vt:variant>
      <vt:variant>
        <vt:i4>1769514</vt:i4>
      </vt:variant>
      <vt:variant>
        <vt:i4>249</vt:i4>
      </vt:variant>
      <vt:variant>
        <vt:i4>0</vt:i4>
      </vt:variant>
      <vt:variant>
        <vt:i4>5</vt:i4>
      </vt:variant>
      <vt:variant>
        <vt:lpwstr/>
      </vt:variant>
      <vt:variant>
        <vt:lpwstr>Zone_Base</vt:lpwstr>
      </vt:variant>
      <vt:variant>
        <vt:i4>1638404</vt:i4>
      </vt:variant>
      <vt:variant>
        <vt:i4>246</vt:i4>
      </vt:variant>
      <vt:variant>
        <vt:i4>0</vt:i4>
      </vt:variant>
      <vt:variant>
        <vt:i4>5</vt:i4>
      </vt:variant>
      <vt:variant>
        <vt:lpwstr/>
      </vt:variant>
      <vt:variant>
        <vt:lpwstr>Well_Total_Depth</vt:lpwstr>
      </vt:variant>
      <vt:variant>
        <vt:i4>655397</vt:i4>
      </vt:variant>
      <vt:variant>
        <vt:i4>243</vt:i4>
      </vt:variant>
      <vt:variant>
        <vt:i4>0</vt:i4>
      </vt:variant>
      <vt:variant>
        <vt:i4>5</vt:i4>
      </vt:variant>
      <vt:variant>
        <vt:lpwstr/>
      </vt:variant>
      <vt:variant>
        <vt:lpwstr>Well_Name</vt:lpwstr>
      </vt:variant>
      <vt:variant>
        <vt:i4>5767258</vt:i4>
      </vt:variant>
      <vt:variant>
        <vt:i4>240</vt:i4>
      </vt:variant>
      <vt:variant>
        <vt:i4>0</vt:i4>
      </vt:variant>
      <vt:variant>
        <vt:i4>5</vt:i4>
      </vt:variant>
      <vt:variant>
        <vt:lpwstr/>
      </vt:variant>
      <vt:variant>
        <vt:lpwstr>Water_Saturation_Cutoff</vt:lpwstr>
      </vt:variant>
      <vt:variant>
        <vt:i4>2687011</vt:i4>
      </vt:variant>
      <vt:variant>
        <vt:i4>237</vt:i4>
      </vt:variant>
      <vt:variant>
        <vt:i4>0</vt:i4>
      </vt:variant>
      <vt:variant>
        <vt:i4>5</vt:i4>
      </vt:variant>
      <vt:variant>
        <vt:lpwstr/>
      </vt:variant>
      <vt:variant>
        <vt:lpwstr>Water_Saturation_Average</vt:lpwstr>
      </vt:variant>
      <vt:variant>
        <vt:i4>65583</vt:i4>
      </vt:variant>
      <vt:variant>
        <vt:i4>234</vt:i4>
      </vt:variant>
      <vt:variant>
        <vt:i4>0</vt:i4>
      </vt:variant>
      <vt:variant>
        <vt:i4>5</vt:i4>
      </vt:variant>
      <vt:variant>
        <vt:lpwstr/>
      </vt:variant>
      <vt:variant>
        <vt:lpwstr>Water_Resistivity_Source_Code</vt:lpwstr>
      </vt:variant>
      <vt:variant>
        <vt:i4>2162691</vt:i4>
      </vt:variant>
      <vt:variant>
        <vt:i4>231</vt:i4>
      </vt:variant>
      <vt:variant>
        <vt:i4>0</vt:i4>
      </vt:variant>
      <vt:variant>
        <vt:i4>5</vt:i4>
      </vt:variant>
      <vt:variant>
        <vt:lpwstr/>
      </vt:variant>
      <vt:variant>
        <vt:lpwstr>Water_Resistivity</vt:lpwstr>
      </vt:variant>
      <vt:variant>
        <vt:i4>6488188</vt:i4>
      </vt:variant>
      <vt:variant>
        <vt:i4>228</vt:i4>
      </vt:variant>
      <vt:variant>
        <vt:i4>0</vt:i4>
      </vt:variant>
      <vt:variant>
        <vt:i4>5</vt:i4>
      </vt:variant>
      <vt:variant>
        <vt:lpwstr/>
      </vt:variant>
      <vt:variant>
        <vt:lpwstr>Water_Oil_Interface</vt:lpwstr>
      </vt:variant>
      <vt:variant>
        <vt:i4>4325477</vt:i4>
      </vt:variant>
      <vt:variant>
        <vt:i4>225</vt:i4>
      </vt:variant>
      <vt:variant>
        <vt:i4>0</vt:i4>
      </vt:variant>
      <vt:variant>
        <vt:i4>5</vt:i4>
      </vt:variant>
      <vt:variant>
        <vt:lpwstr/>
      </vt:variant>
      <vt:variant>
        <vt:lpwstr>Value_Indicator</vt:lpwstr>
      </vt:variant>
      <vt:variant>
        <vt:i4>1966124</vt:i4>
      </vt:variant>
      <vt:variant>
        <vt:i4>222</vt:i4>
      </vt:variant>
      <vt:variant>
        <vt:i4>0</vt:i4>
      </vt:variant>
      <vt:variant>
        <vt:i4>5</vt:i4>
      </vt:variant>
      <vt:variant>
        <vt:lpwstr/>
      </vt:variant>
      <vt:variant>
        <vt:lpwstr>Unit_Top</vt:lpwstr>
      </vt:variant>
      <vt:variant>
        <vt:i4>4587588</vt:i4>
      </vt:variant>
      <vt:variant>
        <vt:i4>219</vt:i4>
      </vt:variant>
      <vt:variant>
        <vt:i4>0</vt:i4>
      </vt:variant>
      <vt:variant>
        <vt:i4>5</vt:i4>
      </vt:variant>
      <vt:variant>
        <vt:lpwstr/>
      </vt:variant>
      <vt:variant>
        <vt:lpwstr>Unique_Well_Identifier</vt:lpwstr>
      </vt:variant>
      <vt:variant>
        <vt:i4>5308502</vt:i4>
      </vt:variant>
      <vt:variant>
        <vt:i4>216</vt:i4>
      </vt:variant>
      <vt:variant>
        <vt:i4>0</vt:i4>
      </vt:variant>
      <vt:variant>
        <vt:i4>5</vt:i4>
      </vt:variant>
      <vt:variant>
        <vt:lpwstr/>
      </vt:variant>
      <vt:variant>
        <vt:lpwstr>True_Vertical_Depth_Net_Pay</vt:lpwstr>
      </vt:variant>
      <vt:variant>
        <vt:i4>3473463</vt:i4>
      </vt:variant>
      <vt:variant>
        <vt:i4>213</vt:i4>
      </vt:variant>
      <vt:variant>
        <vt:i4>0</vt:i4>
      </vt:variant>
      <vt:variant>
        <vt:i4>5</vt:i4>
      </vt:variant>
      <vt:variant>
        <vt:lpwstr/>
      </vt:variant>
      <vt:variant>
        <vt:lpwstr>True_Vertical_Depth_Gross_Pay</vt:lpwstr>
      </vt:variant>
      <vt:variant>
        <vt:i4>4718658</vt:i4>
      </vt:variant>
      <vt:variant>
        <vt:i4>210</vt:i4>
      </vt:variant>
      <vt:variant>
        <vt:i4>0</vt:i4>
      </vt:variant>
      <vt:variant>
        <vt:i4>5</vt:i4>
      </vt:variant>
      <vt:variant>
        <vt:lpwstr/>
      </vt:variant>
      <vt:variant>
        <vt:lpwstr>Total_Assigned_Pay</vt:lpwstr>
      </vt:variant>
      <vt:variant>
        <vt:i4>3473425</vt:i4>
      </vt:variant>
      <vt:variant>
        <vt:i4>207</vt:i4>
      </vt:variant>
      <vt:variant>
        <vt:i4>0</vt:i4>
      </vt:variant>
      <vt:variant>
        <vt:i4>5</vt:i4>
      </vt:variant>
      <vt:variant>
        <vt:lpwstr/>
      </vt:variant>
      <vt:variant>
        <vt:lpwstr>Thickness_Cutoff</vt:lpwstr>
      </vt:variant>
      <vt:variant>
        <vt:i4>5570629</vt:i4>
      </vt:variant>
      <vt:variant>
        <vt:i4>204</vt:i4>
      </vt:variant>
      <vt:variant>
        <vt:i4>0</vt:i4>
      </vt:variant>
      <vt:variant>
        <vt:i4>5</vt:i4>
      </vt:variant>
      <vt:variant>
        <vt:lpwstr/>
      </vt:variant>
      <vt:variant>
        <vt:lpwstr>Shale_Volume_Cutoff</vt:lpwstr>
      </vt:variant>
      <vt:variant>
        <vt:i4>2359356</vt:i4>
      </vt:variant>
      <vt:variant>
        <vt:i4>201</vt:i4>
      </vt:variant>
      <vt:variant>
        <vt:i4>0</vt:i4>
      </vt:variant>
      <vt:variant>
        <vt:i4>5</vt:i4>
      </vt:variant>
      <vt:variant>
        <vt:lpwstr/>
      </vt:variant>
      <vt:variant>
        <vt:lpwstr>Shale_Volume_Average</vt:lpwstr>
      </vt:variant>
      <vt:variant>
        <vt:i4>1638430</vt:i4>
      </vt:variant>
      <vt:variant>
        <vt:i4>198</vt:i4>
      </vt:variant>
      <vt:variant>
        <vt:i4>0</vt:i4>
      </vt:variant>
      <vt:variant>
        <vt:i4>5</vt:i4>
      </vt:variant>
      <vt:variant>
        <vt:lpwstr/>
      </vt:variant>
      <vt:variant>
        <vt:lpwstr>Selection_Basis_Code</vt:lpwstr>
      </vt:variant>
      <vt:variant>
        <vt:i4>7864433</vt:i4>
      </vt:variant>
      <vt:variant>
        <vt:i4>195</vt:i4>
      </vt:variant>
      <vt:variant>
        <vt:i4>0</vt:i4>
      </vt:variant>
      <vt:variant>
        <vt:i4>5</vt:i4>
      </vt:variant>
      <vt:variant>
        <vt:lpwstr/>
      </vt:variant>
      <vt:variant>
        <vt:lpwstr>Residual_Oil_Saturation</vt:lpwstr>
      </vt:variant>
      <vt:variant>
        <vt:i4>1310773</vt:i4>
      </vt:variant>
      <vt:variant>
        <vt:i4>192</vt:i4>
      </vt:variant>
      <vt:variant>
        <vt:i4>0</vt:i4>
      </vt:variant>
      <vt:variant>
        <vt:i4>5</vt:i4>
      </vt:variant>
      <vt:variant>
        <vt:lpwstr/>
      </vt:variant>
      <vt:variant>
        <vt:lpwstr>Porosity_Top</vt:lpwstr>
      </vt:variant>
      <vt:variant>
        <vt:i4>6357056</vt:i4>
      </vt:variant>
      <vt:variant>
        <vt:i4>189</vt:i4>
      </vt:variant>
      <vt:variant>
        <vt:i4>0</vt:i4>
      </vt:variant>
      <vt:variant>
        <vt:i4>5</vt:i4>
      </vt:variant>
      <vt:variant>
        <vt:lpwstr/>
      </vt:variant>
      <vt:variant>
        <vt:lpwstr>Porosity_Cutoff</vt:lpwstr>
      </vt:variant>
      <vt:variant>
        <vt:i4>65595</vt:i4>
      </vt:variant>
      <vt:variant>
        <vt:i4>186</vt:i4>
      </vt:variant>
      <vt:variant>
        <vt:i4>0</vt:i4>
      </vt:variant>
      <vt:variant>
        <vt:i4>5</vt:i4>
      </vt:variant>
      <vt:variant>
        <vt:lpwstr/>
      </vt:variant>
      <vt:variant>
        <vt:lpwstr>Porosity_Base</vt:lpwstr>
      </vt:variant>
      <vt:variant>
        <vt:i4>1048633</vt:i4>
      </vt:variant>
      <vt:variant>
        <vt:i4>183</vt:i4>
      </vt:variant>
      <vt:variant>
        <vt:i4>0</vt:i4>
      </vt:variant>
      <vt:variant>
        <vt:i4>5</vt:i4>
      </vt:variant>
      <vt:variant>
        <vt:lpwstr/>
      </vt:variant>
      <vt:variant>
        <vt:lpwstr>Porosity_Average</vt:lpwstr>
      </vt:variant>
      <vt:variant>
        <vt:i4>5374044</vt:i4>
      </vt:variant>
      <vt:variant>
        <vt:i4>180</vt:i4>
      </vt:variant>
      <vt:variant>
        <vt:i4>0</vt:i4>
      </vt:variant>
      <vt:variant>
        <vt:i4>5</vt:i4>
      </vt:variant>
      <vt:variant>
        <vt:lpwstr/>
      </vt:variant>
      <vt:variant>
        <vt:lpwstr>Pool_Sequence_Code</vt:lpwstr>
      </vt:variant>
      <vt:variant>
        <vt:i4>6357080</vt:i4>
      </vt:variant>
      <vt:variant>
        <vt:i4>177</vt:i4>
      </vt:variant>
      <vt:variant>
        <vt:i4>0</vt:i4>
      </vt:variant>
      <vt:variant>
        <vt:i4>5</vt:i4>
      </vt:variant>
      <vt:variant>
        <vt:lpwstr/>
      </vt:variant>
      <vt:variant>
        <vt:lpwstr>Permeability_Cutoff</vt:lpwstr>
      </vt:variant>
      <vt:variant>
        <vt:i4>1048609</vt:i4>
      </vt:variant>
      <vt:variant>
        <vt:i4>174</vt:i4>
      </vt:variant>
      <vt:variant>
        <vt:i4>0</vt:i4>
      </vt:variant>
      <vt:variant>
        <vt:i4>5</vt:i4>
      </vt:variant>
      <vt:variant>
        <vt:lpwstr/>
      </vt:variant>
      <vt:variant>
        <vt:lpwstr>Permeability_Average</vt:lpwstr>
      </vt:variant>
      <vt:variant>
        <vt:i4>2424893</vt:i4>
      </vt:variant>
      <vt:variant>
        <vt:i4>171</vt:i4>
      </vt:variant>
      <vt:variant>
        <vt:i4>0</vt:i4>
      </vt:variant>
      <vt:variant>
        <vt:i4>5</vt:i4>
      </vt:variant>
      <vt:variant>
        <vt:lpwstr/>
      </vt:variant>
      <vt:variant>
        <vt:lpwstr>Pay_Type_Code</vt:lpwstr>
      </vt:variant>
      <vt:variant>
        <vt:i4>262154</vt:i4>
      </vt:variant>
      <vt:variant>
        <vt:i4>168</vt:i4>
      </vt:variant>
      <vt:variant>
        <vt:i4>0</vt:i4>
      </vt:variant>
      <vt:variant>
        <vt:i4>5</vt:i4>
      </vt:variant>
      <vt:variant>
        <vt:lpwstr/>
      </vt:variant>
      <vt:variant>
        <vt:lpwstr>Pay_Top_Code</vt:lpwstr>
      </vt:variant>
      <vt:variant>
        <vt:i4>7143551</vt:i4>
      </vt:variant>
      <vt:variant>
        <vt:i4>165</vt:i4>
      </vt:variant>
      <vt:variant>
        <vt:i4>0</vt:i4>
      </vt:variant>
      <vt:variant>
        <vt:i4>5</vt:i4>
      </vt:variant>
      <vt:variant>
        <vt:lpwstr/>
      </vt:variant>
      <vt:variant>
        <vt:lpwstr>Pay_Exception_Code</vt:lpwstr>
      </vt:variant>
      <vt:variant>
        <vt:i4>3997736</vt:i4>
      </vt:variant>
      <vt:variant>
        <vt:i4>162</vt:i4>
      </vt:variant>
      <vt:variant>
        <vt:i4>0</vt:i4>
      </vt:variant>
      <vt:variant>
        <vt:i4>5</vt:i4>
      </vt:variant>
      <vt:variant>
        <vt:lpwstr/>
      </vt:variant>
      <vt:variant>
        <vt:lpwstr>Pay_Base_Code</vt:lpwstr>
      </vt:variant>
      <vt:variant>
        <vt:i4>6488188</vt:i4>
      </vt:variant>
      <vt:variant>
        <vt:i4>159</vt:i4>
      </vt:variant>
      <vt:variant>
        <vt:i4>0</vt:i4>
      </vt:variant>
      <vt:variant>
        <vt:i4>5</vt:i4>
      </vt:variant>
      <vt:variant>
        <vt:lpwstr/>
      </vt:variant>
      <vt:variant>
        <vt:lpwstr>Oil_Water_Interface</vt:lpwstr>
      </vt:variant>
      <vt:variant>
        <vt:i4>524322</vt:i4>
      </vt:variant>
      <vt:variant>
        <vt:i4>156</vt:i4>
      </vt:variant>
      <vt:variant>
        <vt:i4>0</vt:i4>
      </vt:variant>
      <vt:variant>
        <vt:i4>5</vt:i4>
      </vt:variant>
      <vt:variant>
        <vt:lpwstr/>
      </vt:variant>
      <vt:variant>
        <vt:lpwstr>Oil_Sands_Sector_Code</vt:lpwstr>
      </vt:variant>
      <vt:variant>
        <vt:i4>7733322</vt:i4>
      </vt:variant>
      <vt:variant>
        <vt:i4>153</vt:i4>
      </vt:variant>
      <vt:variant>
        <vt:i4>0</vt:i4>
      </vt:variant>
      <vt:variant>
        <vt:i4>5</vt:i4>
      </vt:variant>
      <vt:variant>
        <vt:lpwstr/>
      </vt:variant>
      <vt:variant>
        <vt:lpwstr>Oil_Sands_Resource_Code</vt:lpwstr>
      </vt:variant>
      <vt:variant>
        <vt:i4>6815810</vt:i4>
      </vt:variant>
      <vt:variant>
        <vt:i4>150</vt:i4>
      </vt:variant>
      <vt:variant>
        <vt:i4>0</vt:i4>
      </vt:variant>
      <vt:variant>
        <vt:i4>5</vt:i4>
      </vt:variant>
      <vt:variant>
        <vt:lpwstr/>
      </vt:variant>
      <vt:variant>
        <vt:lpwstr>Oil_Sands_Pool_Code</vt:lpwstr>
      </vt:variant>
      <vt:variant>
        <vt:i4>7536756</vt:i4>
      </vt:variant>
      <vt:variant>
        <vt:i4>147</vt:i4>
      </vt:variant>
      <vt:variant>
        <vt:i4>0</vt:i4>
      </vt:variant>
      <vt:variant>
        <vt:i4>5</vt:i4>
      </vt:variant>
      <vt:variant>
        <vt:lpwstr/>
      </vt:variant>
      <vt:variant>
        <vt:lpwstr>Oil_Sands_Pay_Top_Depth</vt:lpwstr>
      </vt:variant>
      <vt:variant>
        <vt:i4>2752571</vt:i4>
      </vt:variant>
      <vt:variant>
        <vt:i4>144</vt:i4>
      </vt:variant>
      <vt:variant>
        <vt:i4>0</vt:i4>
      </vt:variant>
      <vt:variant>
        <vt:i4>5</vt:i4>
      </vt:variant>
      <vt:variant>
        <vt:lpwstr/>
      </vt:variant>
      <vt:variant>
        <vt:lpwstr>Oil_Sands_Pay_Base_Depth</vt:lpwstr>
      </vt:variant>
      <vt:variant>
        <vt:i4>5898361</vt:i4>
      </vt:variant>
      <vt:variant>
        <vt:i4>141</vt:i4>
      </vt:variant>
      <vt:variant>
        <vt:i4>0</vt:i4>
      </vt:variant>
      <vt:variant>
        <vt:i4>5</vt:i4>
      </vt:variant>
      <vt:variant>
        <vt:lpwstr/>
      </vt:variant>
      <vt:variant>
        <vt:lpwstr>Oil_Sands_Deposit_Code</vt:lpwstr>
      </vt:variant>
      <vt:variant>
        <vt:i4>852031</vt:i4>
      </vt:variant>
      <vt:variant>
        <vt:i4>138</vt:i4>
      </vt:variant>
      <vt:variant>
        <vt:i4>0</vt:i4>
      </vt:variant>
      <vt:variant>
        <vt:i4>5</vt:i4>
      </vt:variant>
      <vt:variant>
        <vt:lpwstr/>
      </vt:variant>
      <vt:variant>
        <vt:lpwstr>Oil_Sands_Confidence_Code</vt:lpwstr>
      </vt:variant>
      <vt:variant>
        <vt:i4>7864409</vt:i4>
      </vt:variant>
      <vt:variant>
        <vt:i4>135</vt:i4>
      </vt:variant>
      <vt:variant>
        <vt:i4>0</vt:i4>
      </vt:variant>
      <vt:variant>
        <vt:i4>5</vt:i4>
      </vt:variant>
      <vt:variant>
        <vt:lpwstr/>
      </vt:variant>
      <vt:variant>
        <vt:lpwstr>Oil_Sands_Area_Code</vt:lpwstr>
      </vt:variant>
      <vt:variant>
        <vt:i4>2228264</vt:i4>
      </vt:variant>
      <vt:variant>
        <vt:i4>132</vt:i4>
      </vt:variant>
      <vt:variant>
        <vt:i4>0</vt:i4>
      </vt:variant>
      <vt:variant>
        <vt:i4>5</vt:i4>
      </vt:variant>
      <vt:variant>
        <vt:lpwstr/>
      </vt:variant>
      <vt:variant>
        <vt:lpwstr>Oil_Column_Thickness</vt:lpwstr>
      </vt:variant>
      <vt:variant>
        <vt:i4>3080210</vt:i4>
      </vt:variant>
      <vt:variant>
        <vt:i4>129</vt:i4>
      </vt:variant>
      <vt:variant>
        <vt:i4>0</vt:i4>
      </vt:variant>
      <vt:variant>
        <vt:i4>5</vt:i4>
      </vt:variant>
      <vt:variant>
        <vt:lpwstr/>
      </vt:variant>
      <vt:variant>
        <vt:lpwstr>Log_Pay_Top_Depth</vt:lpwstr>
      </vt:variant>
      <vt:variant>
        <vt:i4>7733341</vt:i4>
      </vt:variant>
      <vt:variant>
        <vt:i4>126</vt:i4>
      </vt:variant>
      <vt:variant>
        <vt:i4>0</vt:i4>
      </vt:variant>
      <vt:variant>
        <vt:i4>5</vt:i4>
      </vt:variant>
      <vt:variant>
        <vt:lpwstr/>
      </vt:variant>
      <vt:variant>
        <vt:lpwstr>Log_Pay_Base_Depth</vt:lpwstr>
      </vt:variant>
      <vt:variant>
        <vt:i4>7012449</vt:i4>
      </vt:variant>
      <vt:variant>
        <vt:i4>123</vt:i4>
      </vt:variant>
      <vt:variant>
        <vt:i4>0</vt:i4>
      </vt:variant>
      <vt:variant>
        <vt:i4>5</vt:i4>
      </vt:variant>
      <vt:variant>
        <vt:lpwstr/>
      </vt:variant>
      <vt:variant>
        <vt:lpwstr>Log_Net_Pay</vt:lpwstr>
      </vt:variant>
      <vt:variant>
        <vt:i4>983040</vt:i4>
      </vt:variant>
      <vt:variant>
        <vt:i4>120</vt:i4>
      </vt:variant>
      <vt:variant>
        <vt:i4>0</vt:i4>
      </vt:variant>
      <vt:variant>
        <vt:i4>5</vt:i4>
      </vt:variant>
      <vt:variant>
        <vt:lpwstr/>
      </vt:variant>
      <vt:variant>
        <vt:lpwstr>Log_Gross_Pay</vt:lpwstr>
      </vt:variant>
      <vt:variant>
        <vt:i4>4522082</vt:i4>
      </vt:variant>
      <vt:variant>
        <vt:i4>117</vt:i4>
      </vt:variant>
      <vt:variant>
        <vt:i4>0</vt:i4>
      </vt:variant>
      <vt:variant>
        <vt:i4>5</vt:i4>
      </vt:variant>
      <vt:variant>
        <vt:lpwstr/>
      </vt:variant>
      <vt:variant>
        <vt:lpwstr>License_Number</vt:lpwstr>
      </vt:variant>
      <vt:variant>
        <vt:i4>262197</vt:i4>
      </vt:variant>
      <vt:variant>
        <vt:i4>114</vt:i4>
      </vt:variant>
      <vt:variant>
        <vt:i4>0</vt:i4>
      </vt:variant>
      <vt:variant>
        <vt:i4>5</vt:i4>
      </vt:variant>
      <vt:variant>
        <vt:lpwstr/>
      </vt:variant>
      <vt:variant>
        <vt:lpwstr>KB_Elevation</vt:lpwstr>
      </vt:variant>
      <vt:variant>
        <vt:i4>3538965</vt:i4>
      </vt:variant>
      <vt:variant>
        <vt:i4>111</vt:i4>
      </vt:variant>
      <vt:variant>
        <vt:i4>0</vt:i4>
      </vt:variant>
      <vt:variant>
        <vt:i4>5</vt:i4>
      </vt:variant>
      <vt:variant>
        <vt:lpwstr/>
      </vt:variant>
      <vt:variant>
        <vt:lpwstr>Isopach_Indicator</vt:lpwstr>
      </vt:variant>
      <vt:variant>
        <vt:i4>2818100</vt:i4>
      </vt:variant>
      <vt:variant>
        <vt:i4>108</vt:i4>
      </vt:variant>
      <vt:variant>
        <vt:i4>0</vt:i4>
      </vt:variant>
      <vt:variant>
        <vt:i4>5</vt:i4>
      </vt:variant>
      <vt:variant>
        <vt:lpwstr/>
      </vt:variant>
      <vt:variant>
        <vt:lpwstr>Geological_Pool_Code</vt:lpwstr>
      </vt:variant>
      <vt:variant>
        <vt:i4>7012459</vt:i4>
      </vt:variant>
      <vt:variant>
        <vt:i4>105</vt:i4>
      </vt:variant>
      <vt:variant>
        <vt:i4>0</vt:i4>
      </vt:variant>
      <vt:variant>
        <vt:i4>5</vt:i4>
      </vt:variant>
      <vt:variant>
        <vt:lpwstr/>
      </vt:variant>
      <vt:variant>
        <vt:lpwstr>Gas_Water_Interface</vt:lpwstr>
      </vt:variant>
      <vt:variant>
        <vt:i4>393241</vt:i4>
      </vt:variant>
      <vt:variant>
        <vt:i4>102</vt:i4>
      </vt:variant>
      <vt:variant>
        <vt:i4>0</vt:i4>
      </vt:variant>
      <vt:variant>
        <vt:i4>5</vt:i4>
      </vt:variant>
      <vt:variant>
        <vt:lpwstr/>
      </vt:variant>
      <vt:variant>
        <vt:lpwstr>Gas_Oil_Interface</vt:lpwstr>
      </vt:variant>
      <vt:variant>
        <vt:i4>2359358</vt:i4>
      </vt:variant>
      <vt:variant>
        <vt:i4>99</vt:i4>
      </vt:variant>
      <vt:variant>
        <vt:i4>0</vt:i4>
      </vt:variant>
      <vt:variant>
        <vt:i4>5</vt:i4>
      </vt:variant>
      <vt:variant>
        <vt:lpwstr/>
      </vt:variant>
      <vt:variant>
        <vt:lpwstr>Formation_Name_Abbrev</vt:lpwstr>
      </vt:variant>
      <vt:variant>
        <vt:i4>4980853</vt:i4>
      </vt:variant>
      <vt:variant>
        <vt:i4>96</vt:i4>
      </vt:variant>
      <vt:variant>
        <vt:i4>0</vt:i4>
      </vt:variant>
      <vt:variant>
        <vt:i4>5</vt:i4>
      </vt:variant>
      <vt:variant>
        <vt:lpwstr/>
      </vt:variant>
      <vt:variant>
        <vt:lpwstr>Formation_Code</vt:lpwstr>
      </vt:variant>
      <vt:variant>
        <vt:i4>7536710</vt:i4>
      </vt:variant>
      <vt:variant>
        <vt:i4>93</vt:i4>
      </vt:variant>
      <vt:variant>
        <vt:i4>0</vt:i4>
      </vt:variant>
      <vt:variant>
        <vt:i4>5</vt:i4>
      </vt:variant>
      <vt:variant>
        <vt:lpwstr/>
      </vt:variant>
      <vt:variant>
        <vt:lpwstr>Field_Strike_Area_Code</vt:lpwstr>
      </vt:variant>
      <vt:variant>
        <vt:i4>6226011</vt:i4>
      </vt:variant>
      <vt:variant>
        <vt:i4>90</vt:i4>
      </vt:variant>
      <vt:variant>
        <vt:i4>0</vt:i4>
      </vt:variant>
      <vt:variant>
        <vt:i4>5</vt:i4>
      </vt:variant>
      <vt:variant>
        <vt:lpwstr/>
      </vt:variant>
      <vt:variant>
        <vt:lpwstr>Evaluation_Method_Code</vt:lpwstr>
      </vt:variant>
      <vt:variant>
        <vt:i4>5570632</vt:i4>
      </vt:variant>
      <vt:variant>
        <vt:i4>87</vt:i4>
      </vt:variant>
      <vt:variant>
        <vt:i4>0</vt:i4>
      </vt:variant>
      <vt:variant>
        <vt:i4>5</vt:i4>
      </vt:variant>
      <vt:variant>
        <vt:lpwstr/>
      </vt:variant>
      <vt:variant>
        <vt:lpwstr>Depth_Type_Code</vt:lpwstr>
      </vt:variant>
      <vt:variant>
        <vt:i4>5701753</vt:i4>
      </vt:variant>
      <vt:variant>
        <vt:i4>84</vt:i4>
      </vt:variant>
      <vt:variant>
        <vt:i4>0</vt:i4>
      </vt:variant>
      <vt:variant>
        <vt:i4>5</vt:i4>
      </vt:variant>
      <vt:variant>
        <vt:lpwstr/>
      </vt:variant>
      <vt:variant>
        <vt:lpwstr>CPA_Identifier</vt:lpwstr>
      </vt:variant>
      <vt:variant>
        <vt:i4>1638421</vt:i4>
      </vt:variant>
      <vt:variant>
        <vt:i4>81</vt:i4>
      </vt:variant>
      <vt:variant>
        <vt:i4>0</vt:i4>
      </vt:variant>
      <vt:variant>
        <vt:i4>5</vt:i4>
      </vt:variant>
      <vt:variant>
        <vt:lpwstr/>
      </vt:variant>
      <vt:variant>
        <vt:lpwstr>Core_Net_Pay</vt:lpwstr>
      </vt:variant>
      <vt:variant>
        <vt:i4>7864433</vt:i4>
      </vt:variant>
      <vt:variant>
        <vt:i4>78</vt:i4>
      </vt:variant>
      <vt:variant>
        <vt:i4>0</vt:i4>
      </vt:variant>
      <vt:variant>
        <vt:i4>5</vt:i4>
      </vt:variant>
      <vt:variant>
        <vt:lpwstr/>
      </vt:variant>
      <vt:variant>
        <vt:lpwstr>Core_Gross_Pay</vt:lpwstr>
      </vt:variant>
      <vt:variant>
        <vt:i4>4784225</vt:i4>
      </vt:variant>
      <vt:variant>
        <vt:i4>75</vt:i4>
      </vt:variant>
      <vt:variant>
        <vt:i4>0</vt:i4>
      </vt:variant>
      <vt:variant>
        <vt:i4>5</vt:i4>
      </vt:variant>
      <vt:variant>
        <vt:lpwstr/>
      </vt:variant>
      <vt:variant>
        <vt:lpwstr>Bitumen_Top</vt:lpwstr>
      </vt:variant>
      <vt:variant>
        <vt:i4>5636217</vt:i4>
      </vt:variant>
      <vt:variant>
        <vt:i4>72</vt:i4>
      </vt:variant>
      <vt:variant>
        <vt:i4>0</vt:i4>
      </vt:variant>
      <vt:variant>
        <vt:i4>5</vt:i4>
      </vt:variant>
      <vt:variant>
        <vt:lpwstr/>
      </vt:variant>
      <vt:variant>
        <vt:lpwstr>Bitumen_Mass_Percent_Cutoff</vt:lpwstr>
      </vt:variant>
      <vt:variant>
        <vt:i4>2555904</vt:i4>
      </vt:variant>
      <vt:variant>
        <vt:i4>69</vt:i4>
      </vt:variant>
      <vt:variant>
        <vt:i4>0</vt:i4>
      </vt:variant>
      <vt:variant>
        <vt:i4>5</vt:i4>
      </vt:variant>
      <vt:variant>
        <vt:lpwstr/>
      </vt:variant>
      <vt:variant>
        <vt:lpwstr>Bitumen_Mass_Percent_Average</vt:lpwstr>
      </vt:variant>
      <vt:variant>
        <vt:i4>2228228</vt:i4>
      </vt:variant>
      <vt:variant>
        <vt:i4>66</vt:i4>
      </vt:variant>
      <vt:variant>
        <vt:i4>0</vt:i4>
      </vt:variant>
      <vt:variant>
        <vt:i4>5</vt:i4>
      </vt:variant>
      <vt:variant>
        <vt:lpwstr/>
      </vt:variant>
      <vt:variant>
        <vt:lpwstr>Bitumen_Base</vt:lpwstr>
      </vt:variant>
      <vt:variant>
        <vt:i4>852000</vt:i4>
      </vt:variant>
      <vt:variant>
        <vt:i4>63</vt:i4>
      </vt:variant>
      <vt:variant>
        <vt:i4>0</vt:i4>
      </vt:variant>
      <vt:variant>
        <vt:i4>5</vt:i4>
      </vt:variant>
      <vt:variant>
        <vt:lpwstr/>
      </vt:variant>
      <vt:variant>
        <vt:lpwstr>Assignment_Indicator</vt:lpwstr>
      </vt:variant>
      <vt:variant>
        <vt:i4>6357083</vt:i4>
      </vt:variant>
      <vt:variant>
        <vt:i4>60</vt:i4>
      </vt:variant>
      <vt:variant>
        <vt:i4>0</vt:i4>
      </vt:variant>
      <vt:variant>
        <vt:i4>5</vt:i4>
      </vt:variant>
      <vt:variant>
        <vt:lpwstr/>
      </vt:variant>
      <vt:variant>
        <vt:lpwstr>Assignment_Area</vt:lpwstr>
      </vt:variant>
      <vt:variant>
        <vt:i4>5767271</vt:i4>
      </vt:variant>
      <vt:variant>
        <vt:i4>57</vt:i4>
      </vt:variant>
      <vt:variant>
        <vt:i4>0</vt:i4>
      </vt:variant>
      <vt:variant>
        <vt:i4>5</vt:i4>
      </vt:variant>
      <vt:variant>
        <vt:lpwstr/>
      </vt:variant>
      <vt:variant>
        <vt:lpwstr>Allowable_Indicator</vt:lpwstr>
      </vt:variant>
      <vt:variant>
        <vt:i4>6684787</vt:i4>
      </vt:variant>
      <vt:variant>
        <vt:i4>54</vt:i4>
      </vt:variant>
      <vt:variant>
        <vt:i4>0</vt:i4>
      </vt:variant>
      <vt:variant>
        <vt:i4>5</vt:i4>
      </vt:variant>
      <vt:variant>
        <vt:lpwstr/>
      </vt:variant>
      <vt:variant>
        <vt:lpwstr>Data_Element_Definition</vt:lpwstr>
      </vt:variant>
      <vt:variant>
        <vt:i4>7340105</vt:i4>
      </vt:variant>
      <vt:variant>
        <vt:i4>51</vt:i4>
      </vt:variant>
      <vt:variant>
        <vt:i4>0</vt:i4>
      </vt:variant>
      <vt:variant>
        <vt:i4>5</vt:i4>
      </vt:variant>
      <vt:variant>
        <vt:lpwstr/>
      </vt:variant>
      <vt:variant>
        <vt:lpwstr>Record_Type_40_Format</vt:lpwstr>
      </vt:variant>
      <vt:variant>
        <vt:i4>7340110</vt:i4>
      </vt:variant>
      <vt:variant>
        <vt:i4>48</vt:i4>
      </vt:variant>
      <vt:variant>
        <vt:i4>0</vt:i4>
      </vt:variant>
      <vt:variant>
        <vt:i4>5</vt:i4>
      </vt:variant>
      <vt:variant>
        <vt:lpwstr/>
      </vt:variant>
      <vt:variant>
        <vt:lpwstr>Record_Type_30_Format</vt:lpwstr>
      </vt:variant>
      <vt:variant>
        <vt:i4>7340111</vt:i4>
      </vt:variant>
      <vt:variant>
        <vt:i4>45</vt:i4>
      </vt:variant>
      <vt:variant>
        <vt:i4>0</vt:i4>
      </vt:variant>
      <vt:variant>
        <vt:i4>5</vt:i4>
      </vt:variant>
      <vt:variant>
        <vt:lpwstr/>
      </vt:variant>
      <vt:variant>
        <vt:lpwstr>Record_Type_20_Format</vt:lpwstr>
      </vt:variant>
      <vt:variant>
        <vt:i4>7340108</vt:i4>
      </vt:variant>
      <vt:variant>
        <vt:i4>42</vt:i4>
      </vt:variant>
      <vt:variant>
        <vt:i4>0</vt:i4>
      </vt:variant>
      <vt:variant>
        <vt:i4>5</vt:i4>
      </vt:variant>
      <vt:variant>
        <vt:lpwstr/>
      </vt:variant>
      <vt:variant>
        <vt:lpwstr>Record_Type_10_Format</vt:lpwstr>
      </vt:variant>
      <vt:variant>
        <vt:i4>7340109</vt:i4>
      </vt:variant>
      <vt:variant>
        <vt:i4>39</vt:i4>
      </vt:variant>
      <vt:variant>
        <vt:i4>0</vt:i4>
      </vt:variant>
      <vt:variant>
        <vt:i4>5</vt:i4>
      </vt:variant>
      <vt:variant>
        <vt:lpwstr/>
      </vt:variant>
      <vt:variant>
        <vt:lpwstr>Record_Type_00_Format</vt:lpwstr>
      </vt:variant>
      <vt:variant>
        <vt:i4>589828</vt:i4>
      </vt:variant>
      <vt:variant>
        <vt:i4>36</vt:i4>
      </vt:variant>
      <vt:variant>
        <vt:i4>0</vt:i4>
      </vt:variant>
      <vt:variant>
        <vt:i4>5</vt:i4>
      </vt:variant>
      <vt:variant>
        <vt:lpwstr/>
      </vt:variant>
      <vt:variant>
        <vt:lpwstr>Record_Key_Format</vt:lpwstr>
      </vt:variant>
      <vt:variant>
        <vt:i4>1769534</vt:i4>
      </vt:variant>
      <vt:variant>
        <vt:i4>33</vt:i4>
      </vt:variant>
      <vt:variant>
        <vt:i4>0</vt:i4>
      </vt:variant>
      <vt:variant>
        <vt:i4>5</vt:i4>
      </vt:variant>
      <vt:variant>
        <vt:lpwstr/>
      </vt:variant>
      <vt:variant>
        <vt:lpwstr>Record_Format</vt:lpwstr>
      </vt:variant>
      <vt:variant>
        <vt:i4>65565</vt:i4>
      </vt:variant>
      <vt:variant>
        <vt:i4>30</vt:i4>
      </vt:variant>
      <vt:variant>
        <vt:i4>0</vt:i4>
      </vt:variant>
      <vt:variant>
        <vt:i4>5</vt:i4>
      </vt:variant>
      <vt:variant>
        <vt:lpwstr/>
      </vt:variant>
      <vt:variant>
        <vt:lpwstr>Format_Character_Description</vt:lpwstr>
      </vt:variant>
      <vt:variant>
        <vt:i4>7602295</vt:i4>
      </vt:variant>
      <vt:variant>
        <vt:i4>27</vt:i4>
      </vt:variant>
      <vt:variant>
        <vt:i4>0</vt:i4>
      </vt:variant>
      <vt:variant>
        <vt:i4>5</vt:i4>
      </vt:variant>
      <vt:variant>
        <vt:lpwstr/>
      </vt:variant>
      <vt:variant>
        <vt:lpwstr>Disclaimer</vt:lpwstr>
      </vt:variant>
      <vt:variant>
        <vt:i4>7471229</vt:i4>
      </vt:variant>
      <vt:variant>
        <vt:i4>24</vt:i4>
      </vt:variant>
      <vt:variant>
        <vt:i4>0</vt:i4>
      </vt:variant>
      <vt:variant>
        <vt:i4>5</vt:i4>
      </vt:variant>
      <vt:variant>
        <vt:lpwstr/>
      </vt:variant>
      <vt:variant>
        <vt:lpwstr>Confidentiality</vt:lpwstr>
      </vt:variant>
      <vt:variant>
        <vt:i4>7471201</vt:i4>
      </vt:variant>
      <vt:variant>
        <vt:i4>21</vt:i4>
      </vt:variant>
      <vt:variant>
        <vt:i4>0</vt:i4>
      </vt:variant>
      <vt:variant>
        <vt:i4>5</vt:i4>
      </vt:variant>
      <vt:variant>
        <vt:lpwstr/>
      </vt:variant>
      <vt:variant>
        <vt:lpwstr>Rights</vt:lpwstr>
      </vt:variant>
      <vt:variant>
        <vt:i4>6160487</vt:i4>
      </vt:variant>
      <vt:variant>
        <vt:i4>18</vt:i4>
      </vt:variant>
      <vt:variant>
        <vt:i4>0</vt:i4>
      </vt:variant>
      <vt:variant>
        <vt:i4>5</vt:i4>
      </vt:variant>
      <vt:variant>
        <vt:lpwstr/>
      </vt:variant>
      <vt:variant>
        <vt:lpwstr>New_Subscribers</vt:lpwstr>
      </vt:variant>
      <vt:variant>
        <vt:i4>1703979</vt:i4>
      </vt:variant>
      <vt:variant>
        <vt:i4>15</vt:i4>
      </vt:variant>
      <vt:variant>
        <vt:i4>0</vt:i4>
      </vt:variant>
      <vt:variant>
        <vt:i4>5</vt:i4>
      </vt:variant>
      <vt:variant>
        <vt:lpwstr/>
      </vt:variant>
      <vt:variant>
        <vt:lpwstr>File_Availability</vt:lpwstr>
      </vt:variant>
      <vt:variant>
        <vt:i4>3866654</vt:i4>
      </vt:variant>
      <vt:variant>
        <vt:i4>12</vt:i4>
      </vt:variant>
      <vt:variant>
        <vt:i4>0</vt:i4>
      </vt:variant>
      <vt:variant>
        <vt:i4>5</vt:i4>
      </vt:variant>
      <vt:variant>
        <vt:lpwstr/>
      </vt:variant>
      <vt:variant>
        <vt:lpwstr>Available_Format</vt:lpwstr>
      </vt:variant>
      <vt:variant>
        <vt:i4>55</vt:i4>
      </vt:variant>
      <vt:variant>
        <vt:i4>9</vt:i4>
      </vt:variant>
      <vt:variant>
        <vt:i4>0</vt:i4>
      </vt:variant>
      <vt:variant>
        <vt:i4>5</vt:i4>
      </vt:variant>
      <vt:variant>
        <vt:lpwstr/>
      </vt:variant>
      <vt:variant>
        <vt:lpwstr>File_Characteristics</vt:lpwstr>
      </vt:variant>
      <vt:variant>
        <vt:i4>1048608</vt:i4>
      </vt:variant>
      <vt:variant>
        <vt:i4>6</vt:i4>
      </vt:variant>
      <vt:variant>
        <vt:i4>0</vt:i4>
      </vt:variant>
      <vt:variant>
        <vt:i4>5</vt:i4>
      </vt:variant>
      <vt:variant>
        <vt:lpwstr/>
      </vt:variant>
      <vt:variant>
        <vt:lpwstr>File_Content</vt:lpwstr>
      </vt:variant>
      <vt:variant>
        <vt:i4>1835036</vt:i4>
      </vt:variant>
      <vt:variant>
        <vt:i4>3</vt:i4>
      </vt:variant>
      <vt:variant>
        <vt:i4>0</vt:i4>
      </vt:variant>
      <vt:variant>
        <vt:i4>5</vt:i4>
      </vt:variant>
      <vt:variant>
        <vt:lpwstr/>
      </vt:variant>
      <vt:variant>
        <vt:lpwstr>Introduction</vt:lpwstr>
      </vt:variant>
      <vt:variant>
        <vt:i4>5636206</vt:i4>
      </vt:variant>
      <vt:variant>
        <vt:i4>0</vt:i4>
      </vt:variant>
      <vt:variant>
        <vt:i4>0</vt:i4>
      </vt:variant>
      <vt:variant>
        <vt:i4>5</vt:i4>
      </vt:variant>
      <vt:variant>
        <vt:lpwstr/>
      </vt:variant>
      <vt:variant>
        <vt:lpwstr>General_Details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cb805</dc:creator>
  <cp:lastModifiedBy>cb857</cp:lastModifiedBy>
  <cp:revision>8</cp:revision>
  <cp:lastPrinted>2002-12-16T17:10:00Z</cp:lastPrinted>
  <dcterms:created xsi:type="dcterms:W3CDTF">2014-11-18T16:48:00Z</dcterms:created>
  <dcterms:modified xsi:type="dcterms:W3CDTF">2017-12-20T17:39:00Z</dcterms:modified>
</cp:coreProperties>
</file>